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061" w:rsidRPr="0079774A" w:rsidRDefault="008F3061" w:rsidP="0055554F">
      <w:pPr>
        <w:pStyle w:val="1"/>
      </w:pPr>
    </w:p>
    <w:p w:rsidR="0085582B" w:rsidRPr="0079774A" w:rsidRDefault="0085582B">
      <w:pPr>
        <w:pStyle w:val="12"/>
        <w:keepNext/>
        <w:keepLines/>
        <w:shd w:val="clear" w:color="auto" w:fill="auto"/>
        <w:spacing w:before="0" w:after="256" w:line="240" w:lineRule="exact"/>
      </w:pPr>
      <w:bookmarkStart w:id="0" w:name="bookmark0"/>
    </w:p>
    <w:p w:rsidR="0085582B" w:rsidRPr="0079774A" w:rsidRDefault="0085582B">
      <w:pPr>
        <w:pStyle w:val="12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2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2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2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2"/>
        <w:keepNext/>
        <w:keepLines/>
        <w:shd w:val="clear" w:color="auto" w:fill="auto"/>
        <w:spacing w:before="0" w:after="256" w:line="240" w:lineRule="exact"/>
      </w:pPr>
    </w:p>
    <w:bookmarkEnd w:id="0"/>
    <w:p w:rsidR="0079774A" w:rsidRDefault="0079774A" w:rsidP="0079774A">
      <w:pPr>
        <w:pStyle w:val="12"/>
        <w:keepNext/>
        <w:keepLines/>
        <w:shd w:val="clear" w:color="auto" w:fill="auto"/>
        <w:spacing w:before="0" w:after="0" w:line="240" w:lineRule="auto"/>
        <w:rPr>
          <w:b/>
        </w:rPr>
      </w:pPr>
      <w:r>
        <w:rPr>
          <w:b/>
        </w:rPr>
        <w:t xml:space="preserve">ИЗВЕЩЕНИЕ </w:t>
      </w:r>
    </w:p>
    <w:p w:rsidR="006036AB" w:rsidRPr="00704F29" w:rsidRDefault="006036AB" w:rsidP="0079774A">
      <w:pPr>
        <w:pStyle w:val="12"/>
        <w:keepNext/>
        <w:keepLines/>
        <w:shd w:val="clear" w:color="auto" w:fill="auto"/>
        <w:spacing w:before="0" w:after="0" w:line="240" w:lineRule="auto"/>
        <w:rPr>
          <w:b/>
        </w:rPr>
      </w:pPr>
    </w:p>
    <w:p w:rsidR="006036AB" w:rsidRDefault="0079774A" w:rsidP="00AD3E3B">
      <w:pPr>
        <w:pStyle w:val="20"/>
        <w:shd w:val="clear" w:color="auto" w:fill="auto"/>
        <w:spacing w:after="0" w:line="240" w:lineRule="exact"/>
        <w:ind w:firstLine="0"/>
        <w:jc w:val="both"/>
      </w:pPr>
      <w:r>
        <w:t>о п</w:t>
      </w:r>
      <w:r w:rsidR="0055554F">
        <w:t>р</w:t>
      </w:r>
      <w:r>
        <w:t xml:space="preserve">оведении </w:t>
      </w:r>
      <w:r w:rsidR="0085582B">
        <w:t>электронного аукциона, открытого по составу участников и по форме подачи пре</w:t>
      </w:r>
      <w:r w:rsidR="0085582B">
        <w:t>д</w:t>
      </w:r>
      <w:r w:rsidR="0085582B">
        <w:t>ложения о цене</w:t>
      </w:r>
      <w:r w:rsidR="005A15FD">
        <w:t>,</w:t>
      </w:r>
      <w:r w:rsidR="0085582B">
        <w:t xml:space="preserve"> на право заключения договор</w:t>
      </w:r>
      <w:r w:rsidR="00AD3E3B">
        <w:t>ов</w:t>
      </w:r>
      <w:r w:rsidR="0085582B">
        <w:t xml:space="preserve"> аренды земельн</w:t>
      </w:r>
      <w:r w:rsidR="00AD3E3B">
        <w:t>ых</w:t>
      </w:r>
      <w:r w:rsidR="0085582B">
        <w:t xml:space="preserve"> участк</w:t>
      </w:r>
      <w:r w:rsidR="00AD3E3B">
        <w:t>ов</w:t>
      </w:r>
      <w:r w:rsidR="0085582B">
        <w:t>, государственная собственность на которы</w:t>
      </w:r>
      <w:r w:rsidR="00AD3E3B">
        <w:t>е</w:t>
      </w:r>
      <w:r w:rsidR="0085582B">
        <w:t xml:space="preserve"> не разграничена,</w:t>
      </w:r>
      <w:r w:rsidR="005A15FD">
        <w:t xml:space="preserve"> из категории земель: </w:t>
      </w:r>
      <w:r w:rsidR="006036AB" w:rsidRPr="006036AB">
        <w:t>Земли населенных пунктов</w:t>
      </w:r>
      <w:r w:rsidR="00AD3E3B">
        <w:t>:</w:t>
      </w:r>
    </w:p>
    <w:p w:rsidR="0085582B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5A15FD">
        <w:t xml:space="preserve"> </w:t>
      </w:r>
      <w:r w:rsidR="0085582B">
        <w:t xml:space="preserve">с кадастровым номером </w:t>
      </w:r>
      <w:r w:rsidR="0055554F" w:rsidRPr="0055554F">
        <w:rPr>
          <w:b/>
          <w:sz w:val="25"/>
          <w:szCs w:val="25"/>
        </w:rPr>
        <w:t>04:08:080701:196</w:t>
      </w:r>
      <w:r w:rsidR="005A15FD">
        <w:t>,</w:t>
      </w:r>
      <w:r w:rsidR="00951BBB">
        <w:t xml:space="preserve"> расположенному по адресу </w:t>
      </w:r>
      <w:r w:rsidR="0055554F" w:rsidRPr="0055554F">
        <w:rPr>
          <w:b/>
        </w:rPr>
        <w:t>Республика Алтай, муниципальный район Усть-Коксинский, сельское поселение Катандинское, село Тюнгур, улица Лазурная, земельный участок 11</w:t>
      </w:r>
      <w:r w:rsidR="00951BBB">
        <w:t>,</w:t>
      </w:r>
      <w:r w:rsidR="0085582B">
        <w:t xml:space="preserve"> </w:t>
      </w:r>
      <w:r w:rsidR="005A15FD">
        <w:t xml:space="preserve">площадью </w:t>
      </w:r>
      <w:r w:rsidR="0055554F">
        <w:t>1796</w:t>
      </w:r>
      <w:r w:rsidR="005A15FD">
        <w:t xml:space="preserve"> кв.м, с разрешенным использованием: </w:t>
      </w:r>
      <w:r w:rsidR="00356F70" w:rsidRPr="00356F70">
        <w:t>Для индивидуального жилищного строительства</w:t>
      </w:r>
      <w:r w:rsidR="00356F70">
        <w:t>.</w:t>
      </w:r>
    </w:p>
    <w:p w:rsidR="00356F70" w:rsidRDefault="00951BBB" w:rsidP="00356F70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356F70">
        <w:t xml:space="preserve">с кадастровым номером </w:t>
      </w:r>
      <w:r w:rsidR="0055554F" w:rsidRPr="0055554F">
        <w:rPr>
          <w:b/>
          <w:sz w:val="25"/>
          <w:szCs w:val="25"/>
        </w:rPr>
        <w:t>04:08:080701:195</w:t>
      </w:r>
      <w:r w:rsidR="00356F70">
        <w:t>,</w:t>
      </w:r>
      <w:r>
        <w:t xml:space="preserve"> </w:t>
      </w:r>
      <w:r w:rsidRPr="00951BBB">
        <w:t xml:space="preserve">Республика Алтай, </w:t>
      </w:r>
      <w:r w:rsidR="0055554F" w:rsidRPr="0055554F">
        <w:rPr>
          <w:b/>
        </w:rPr>
        <w:t>Республика Алтай, Усть-Коксинский район, Катандинское сельское поселение, с. Тюнгур, ул. Лазурная, з</w:t>
      </w:r>
      <w:r w:rsidR="0055554F" w:rsidRPr="0055554F">
        <w:rPr>
          <w:b/>
        </w:rPr>
        <w:t>е</w:t>
      </w:r>
      <w:r w:rsidR="0055554F" w:rsidRPr="0055554F">
        <w:rPr>
          <w:b/>
        </w:rPr>
        <w:t>мельный участок 14</w:t>
      </w:r>
      <w:r w:rsidR="00D32621">
        <w:rPr>
          <w:b/>
        </w:rPr>
        <w:t>,</w:t>
      </w:r>
      <w:r w:rsidR="00356F70">
        <w:t xml:space="preserve"> площадью </w:t>
      </w:r>
      <w:r w:rsidR="0055554F">
        <w:t>1456</w:t>
      </w:r>
      <w:r w:rsidR="00356F70">
        <w:t xml:space="preserve"> кв.м, с разрешенным использованием: </w:t>
      </w:r>
      <w:r w:rsidR="00356F70" w:rsidRPr="00356F70">
        <w:t>Для индивидуального жилищного строительства</w:t>
      </w:r>
      <w:r w:rsidR="00356F70" w:rsidRPr="00CD0641">
        <w:t>.</w:t>
      </w:r>
    </w:p>
    <w:p w:rsidR="0055554F" w:rsidRPr="00CD0641" w:rsidRDefault="0055554F" w:rsidP="0055554F">
      <w:pPr>
        <w:pStyle w:val="20"/>
        <w:shd w:val="clear" w:color="auto" w:fill="auto"/>
        <w:spacing w:after="0" w:line="240" w:lineRule="exact"/>
        <w:ind w:firstLine="708"/>
        <w:jc w:val="both"/>
      </w:pPr>
      <w:r>
        <w:t xml:space="preserve">-с кадастровым номером </w:t>
      </w:r>
      <w:r w:rsidRPr="0055554F">
        <w:rPr>
          <w:b/>
          <w:sz w:val="25"/>
          <w:szCs w:val="25"/>
        </w:rPr>
        <w:t>04:08:080701:197</w:t>
      </w:r>
      <w:r>
        <w:t xml:space="preserve">, </w:t>
      </w:r>
      <w:r w:rsidRPr="00951BBB">
        <w:t xml:space="preserve">Республика Алтай, </w:t>
      </w:r>
      <w:r w:rsidRPr="0055554F">
        <w:rPr>
          <w:b/>
        </w:rPr>
        <w:t>Российская Федерация, Республика Алтай, муниципальный район Усть-Коксинский, сельское поселение Ката</w:t>
      </w:r>
      <w:r w:rsidRPr="0055554F">
        <w:rPr>
          <w:b/>
        </w:rPr>
        <w:t>н</w:t>
      </w:r>
      <w:r w:rsidRPr="0055554F">
        <w:rPr>
          <w:b/>
        </w:rPr>
        <w:t>динское, село Тюнгур, улица Лазурная</w:t>
      </w:r>
      <w:r>
        <w:rPr>
          <w:b/>
        </w:rPr>
        <w:t xml:space="preserve"> 16,</w:t>
      </w:r>
      <w:r>
        <w:t xml:space="preserve"> площадью 1505 кв.м, с разрешенным использованием: </w:t>
      </w:r>
      <w:r w:rsidRPr="00356F70">
        <w:t>Для индивидуального жилищного строительства</w:t>
      </w:r>
      <w:r w:rsidRPr="00CD0641">
        <w:t>.</w:t>
      </w:r>
    </w:p>
    <w:p w:rsidR="0055554F" w:rsidRPr="00CD0641" w:rsidRDefault="0055554F" w:rsidP="00356F70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356F70" w:rsidRPr="00CD0641" w:rsidRDefault="00356F70" w:rsidP="00356F70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356F70" w:rsidRPr="00CD0641" w:rsidRDefault="00356F70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AD3E3B" w:rsidRPr="00CD0641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85582B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</w:pPr>
    </w:p>
    <w:p w:rsidR="0085582B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29540A" w:rsidRDefault="0029540A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6B797E" w:rsidRDefault="006B797E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85582B" w:rsidRPr="00704F29" w:rsidRDefault="0085582B" w:rsidP="006B797E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  <w:r w:rsidRPr="00704F29">
        <w:rPr>
          <w:b/>
        </w:rPr>
        <w:t>СОДЕРЖАНИЕ</w:t>
      </w: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F3061" w:rsidRDefault="0085582B" w:rsidP="005A15FD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Основные</w:t>
      </w:r>
      <w:r w:rsidR="0029540A">
        <w:t xml:space="preserve"> термины и определения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Общие положени</w:t>
      </w:r>
      <w:r w:rsidR="0029540A">
        <w:t>я и условия проведения аукциона</w:t>
      </w:r>
    </w:p>
    <w:p w:rsidR="008F3061" w:rsidRDefault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Сведения о предмете аукциона</w:t>
      </w:r>
    </w:p>
    <w:p w:rsidR="0029540A" w:rsidRDefault="0029540A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Сроки, время подачи заявок и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 xml:space="preserve">Требования, предъявляемые к участникам </w:t>
      </w:r>
      <w:r w:rsidR="0029540A">
        <w:t>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</w:t>
      </w:r>
      <w:r w:rsidR="0029540A">
        <w:t>ия допуска к участию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регистрации н</w:t>
      </w:r>
      <w:r w:rsidR="0029540A">
        <w:t>а электронной торговой площадке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пода</w:t>
      </w:r>
      <w:r w:rsidR="0029540A">
        <w:t>чи заявок на участие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</w:t>
      </w:r>
      <w:r w:rsidR="0029540A">
        <w:t>тзыв заявок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Обеспеч</w:t>
      </w:r>
      <w:r w:rsidR="0029540A">
        <w:t>ение заявки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работы аукционной комиссии</w:t>
      </w:r>
    </w:p>
    <w:p w:rsidR="008F3061" w:rsidRDefault="0085582B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0"/>
        <w:jc w:val="both"/>
      </w:pPr>
      <w:r>
        <w:t>Порядок рассмотрен</w:t>
      </w:r>
      <w:r w:rsidR="0029540A">
        <w:t>ия заявок на участие в аукционе</w:t>
      </w:r>
      <w:r w:rsidR="0029540A">
        <w:tab/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Услови</w:t>
      </w:r>
      <w:r w:rsidR="0029540A">
        <w:t>я и порядок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заключения договора аренды</w:t>
      </w:r>
    </w:p>
    <w:p w:rsidR="008F3061" w:rsidRDefault="00CD0641" w:rsidP="00CD0641">
      <w:pPr>
        <w:pStyle w:val="20"/>
        <w:shd w:val="clear" w:color="auto" w:fill="auto"/>
        <w:spacing w:after="0" w:line="485" w:lineRule="exact"/>
        <w:ind w:firstLine="0"/>
        <w:jc w:val="both"/>
      </w:pPr>
      <w:r>
        <w:t xml:space="preserve">15.   </w:t>
      </w:r>
      <w:r w:rsidR="0085582B">
        <w:t>Разъяснение положений аукционной документации и внесение изменений</w:t>
      </w:r>
    </w:p>
    <w:p w:rsidR="008F3061" w:rsidRDefault="008F3061">
      <w:pPr>
        <w:pStyle w:val="20"/>
        <w:shd w:val="clear" w:color="auto" w:fill="auto"/>
        <w:spacing w:after="0" w:line="485" w:lineRule="exact"/>
        <w:ind w:firstLine="0"/>
        <w:jc w:val="both"/>
        <w:sectPr w:rsidR="008F306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:rsidR="008F3061" w:rsidRPr="00704F29" w:rsidRDefault="007072F6" w:rsidP="007072F6">
      <w:pPr>
        <w:pStyle w:val="12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</w:rPr>
      </w:pPr>
      <w:bookmarkStart w:id="1" w:name="bookmark2"/>
      <w:r>
        <w:rPr>
          <w:b/>
        </w:rPr>
        <w:lastRenderedPageBreak/>
        <w:t xml:space="preserve">1. </w:t>
      </w:r>
      <w:r w:rsidR="0085582B" w:rsidRPr="00704F29">
        <w:rPr>
          <w:b/>
        </w:rPr>
        <w:t>Основные термины и определения аукциона</w:t>
      </w:r>
      <w:bookmarkEnd w:id="1"/>
    </w:p>
    <w:p w:rsidR="00463A45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Организатор торгов/ Уполномоченный орган</w:t>
      </w:r>
      <w:r>
        <w:t xml:space="preserve"> </w:t>
      </w:r>
      <w:r w:rsidR="003646AF">
        <w:t>–</w:t>
      </w:r>
      <w:r>
        <w:t xml:space="preserve"> </w:t>
      </w:r>
      <w:r w:rsidR="00463A45">
        <w:t>администрация муниципального обр</w:t>
      </w:r>
      <w:r w:rsidR="00463A45">
        <w:t>а</w:t>
      </w:r>
      <w:r w:rsidR="00463A45">
        <w:t xml:space="preserve">зования «Усть-Коксинский район» Республики Алтай </w:t>
      </w: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Аукционная документация </w:t>
      </w:r>
      <w: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Заявитель </w:t>
      </w:r>
      <w: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</w:t>
      </w:r>
      <w:r>
        <w:t>и</w:t>
      </w:r>
      <w:r>
        <w:t>зическое лицо, в том числе индивидуальный предприниматель, претендующее на заключение д</w:t>
      </w:r>
      <w:r>
        <w:t>о</w:t>
      </w:r>
      <w:r>
        <w:t>говора.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Заявка на участие в аукционе </w:t>
      </w:r>
      <w:r>
        <w:t>- является акцептом оферты, содержание которого соо</w:t>
      </w:r>
      <w:r>
        <w:t>т</w:t>
      </w:r>
      <w:r>
        <w:t>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Участник аукциона</w:t>
      </w:r>
      <w:r>
        <w:t xml:space="preserve"> - любое юридическое лицо независимо от организационно</w:t>
      </w:r>
      <w:r w:rsidR="003646AF">
        <w:t>-</w:t>
      </w:r>
      <w:r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</w:t>
      </w:r>
      <w:r>
        <w:t>а</w:t>
      </w:r>
      <w:r>
        <w:t>ключение договора.</w:t>
      </w:r>
    </w:p>
    <w:p w:rsidR="008F3061" w:rsidRDefault="0085582B" w:rsidP="00C800D4">
      <w:pPr>
        <w:pStyle w:val="20"/>
        <w:shd w:val="clear" w:color="auto" w:fill="auto"/>
        <w:spacing w:after="0" w:line="274" w:lineRule="exact"/>
        <w:ind w:firstLine="709"/>
        <w:jc w:val="both"/>
      </w:pPr>
      <w:r w:rsidRPr="00704F29">
        <w:rPr>
          <w:b/>
        </w:rPr>
        <w:t>Победитель аукциона</w:t>
      </w:r>
      <w: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Оператор электронной</w:t>
      </w:r>
      <w:r>
        <w:t xml:space="preserve"> </w:t>
      </w:r>
      <w:r w:rsidRPr="00704F29">
        <w:rPr>
          <w:b/>
        </w:rPr>
        <w:t>площадки</w:t>
      </w:r>
      <w:r>
        <w:t xml:space="preserve"> - юридическое лицо, владеющее сайтом в информац</w:t>
      </w:r>
      <w:r>
        <w:t>и</w:t>
      </w:r>
      <w:r>
        <w:t>онно-телекоммуникационной сети «Интернет» (далее - электронная площадка).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Регистрация на электронной площадке</w:t>
      </w:r>
      <w: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Открытая часть электронной площадки</w:t>
      </w:r>
      <w: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Закрытая часть электронной площадки</w:t>
      </w:r>
      <w:r>
        <w:t xml:space="preserve"> - раздел электронной площадки, доступ к кот</w:t>
      </w:r>
      <w:r>
        <w:t>о</w:t>
      </w:r>
      <w:r>
        <w:t>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«Личный кабинет»</w:t>
      </w:r>
      <w: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аукцион</w:t>
      </w:r>
      <w:r>
        <w:t xml:space="preserve"> - аукцион, проводящийся посредством интернета, на специализ</w:t>
      </w:r>
      <w:r>
        <w:t>и</w:t>
      </w:r>
      <w:r>
        <w:t>рованных сайтах электронных торговых площадок.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документ</w:t>
      </w:r>
      <w:r>
        <w:t xml:space="preserve"> - документ, в котором информация представлена в электро</w:t>
      </w:r>
      <w:r>
        <w:t>н</w:t>
      </w:r>
      <w:r>
        <w:t>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образ документа</w:t>
      </w:r>
      <w:r>
        <w:t xml:space="preserve"> - электронная копия документа, выполненного на бума</w:t>
      </w:r>
      <w:r>
        <w:t>ж</w:t>
      </w:r>
      <w:r>
        <w:t>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Электронное сообщение (электронное уведомление)</w:t>
      </w:r>
      <w:r>
        <w:t xml:space="preserve"> - любое распорядительное или и</w:t>
      </w:r>
      <w:r>
        <w:t>н</w:t>
      </w:r>
      <w:r>
        <w:t>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журнал</w:t>
      </w:r>
      <w:r>
        <w:t xml:space="preserve"> - электронный документ, в котором Оператором посредством пр</w:t>
      </w:r>
      <w:r>
        <w:t>о</w:t>
      </w:r>
      <w:r>
        <w:t>граммных и технических средств электронной площадки фиксируется ход проведения процедуры аукциона в электронной форме.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Электронная подпись (ЭП)</w:t>
      </w:r>
      <w: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</w:t>
      </w:r>
      <w:r>
        <w:t>а</w:t>
      </w:r>
      <w:r>
        <w:t>цию; реквизит электронного документа, предназначенный для защиты данного электронного д</w:t>
      </w:r>
      <w:r>
        <w:t>о</w:t>
      </w:r>
      <w:r>
        <w:t>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</w:t>
      </w:r>
      <w:r>
        <w:t>а</w:t>
      </w:r>
      <w:r>
        <w:t>дельца сертификата ключа подписи, а также установить отсутствие искажения информации в электронном документе.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Официальные сайты</w:t>
      </w:r>
      <w:r>
        <w:t xml:space="preserve"> </w:t>
      </w:r>
      <w:r w:rsidRPr="00704F29">
        <w:rPr>
          <w:b/>
        </w:rPr>
        <w:t>торгов</w:t>
      </w:r>
      <w:r>
        <w:t xml:space="preserve"> - Официальный сайт Российской Федерации для размещения информации о проведении торгов</w:t>
      </w:r>
      <w:r w:rsidR="00754F2E">
        <w:t>,</w:t>
      </w:r>
      <w:hyperlink r:id="rId9" w:history="1">
        <w:r>
          <w:rPr>
            <w:rStyle w:val="a3"/>
          </w:rPr>
          <w:t xml:space="preserve"> </w:t>
        </w:r>
        <w:r>
          <w:rPr>
            <w:rStyle w:val="a3"/>
            <w:lang w:val="en-US" w:eastAsia="en-US" w:bidi="en-US"/>
          </w:rPr>
          <w:t>www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torgi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gov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r>
        <w:t xml:space="preserve">ООО «РТС-тендер», </w:t>
      </w:r>
      <w:hyperlink r:id="rId10" w:history="1">
        <w:r>
          <w:rPr>
            <w:rStyle w:val="a3"/>
          </w:rPr>
          <w:t>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Форма проведения торгов</w:t>
      </w:r>
      <w:r>
        <w:t xml:space="preserve"> - аукцион в электронной форме с открытой формой подачи предложений о цене.</w:t>
      </w:r>
    </w:p>
    <w:p w:rsidR="00BB293F" w:rsidRDefault="00BB293F" w:rsidP="007072F6">
      <w:pPr>
        <w:pStyle w:val="20"/>
        <w:shd w:val="clear" w:color="auto" w:fill="auto"/>
        <w:spacing w:after="0" w:line="274" w:lineRule="exact"/>
        <w:ind w:firstLine="740"/>
        <w:jc w:val="both"/>
      </w:pP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437B00">
        <w:lastRenderedPageBreak/>
        <w:t>Условия</w:t>
      </w:r>
      <w:r>
        <w:t xml:space="preserve">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8F3061" w:rsidRPr="00704F29" w:rsidRDefault="007072F6" w:rsidP="007072F6">
      <w:pPr>
        <w:pStyle w:val="12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</w:rPr>
      </w:pPr>
      <w:bookmarkStart w:id="2" w:name="bookmark3"/>
      <w:r>
        <w:rPr>
          <w:b/>
        </w:rPr>
        <w:t xml:space="preserve">2. </w:t>
      </w:r>
      <w:r w:rsidR="0085582B" w:rsidRPr="00704F29">
        <w:rPr>
          <w:b/>
        </w:rPr>
        <w:t>Общие положения и условия проведения аукциона</w:t>
      </w:r>
      <w:bookmarkEnd w:id="2"/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85582B" w:rsidP="007072F6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r>
        <w:t>Настоящая документация о торгах в форме открытого электронного аукциона, разр</w:t>
      </w:r>
      <w:r>
        <w:t>а</w:t>
      </w:r>
      <w:r>
        <w:t>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r>
        <w:t xml:space="preserve">Организатором аукциона является </w:t>
      </w:r>
      <w:r w:rsidR="00463A45">
        <w:t>администрация муниципального образования «Усть-Коксинский район» Республики Алтай</w:t>
      </w:r>
    </w:p>
    <w:p w:rsidR="00650517" w:rsidRDefault="00650517" w:rsidP="00CE19D9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Организатор торгов организует и проводит торги в форме электронного аукциона, о</w:t>
      </w:r>
      <w:r>
        <w:t>т</w:t>
      </w:r>
      <w:r>
        <w:t>крытого по составу участников и по форме подачи предложений о цене, на право заключения д</w:t>
      </w:r>
      <w:r>
        <w:t>о</w:t>
      </w:r>
      <w:r>
        <w:t>говора аренды земельн</w:t>
      </w:r>
      <w:r w:rsidR="00AD3E3B">
        <w:t xml:space="preserve">ых </w:t>
      </w:r>
      <w:r>
        <w:t>участк</w:t>
      </w:r>
      <w:r w:rsidR="00AD3E3B">
        <w:t>ов</w:t>
      </w:r>
      <w:r>
        <w:t>, государственная собственность на которы</w:t>
      </w:r>
      <w:r w:rsidR="00AD3E3B">
        <w:t>е</w:t>
      </w:r>
      <w:r>
        <w:t xml:space="preserve"> не разграничена, из категории земель: </w:t>
      </w:r>
      <w:r w:rsidR="006036AB" w:rsidRPr="006036AB">
        <w:t>Земли населенных пунктов</w:t>
      </w:r>
      <w:r>
        <w:t>,</w:t>
      </w:r>
      <w:r w:rsidR="00AD3E3B">
        <w:t xml:space="preserve"> указанных в пп.3.2 </w:t>
      </w:r>
      <w:r w:rsidR="00F42999">
        <w:t xml:space="preserve">настоящей </w:t>
      </w:r>
      <w:r w:rsidR="00AD3E3B">
        <w:t>документации (далее – Участки)</w:t>
      </w:r>
      <w:r>
        <w:t>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740"/>
        <w:jc w:val="both"/>
      </w:pPr>
      <w:r>
        <w:t xml:space="preserve">Начальный размер арендной платы за </w:t>
      </w:r>
      <w:r w:rsidR="00F42999">
        <w:t>У</w:t>
      </w:r>
      <w:r>
        <w:t>частк</w:t>
      </w:r>
      <w:r w:rsidR="00F42999">
        <w:t>и</w:t>
      </w:r>
      <w:r>
        <w:t>, указанный в пп.3.2 документации, включает в себя арендную плату за земельный участок</w:t>
      </w:r>
      <w:r w:rsidR="00650517" w:rsidRPr="00650517">
        <w:t xml:space="preserve"> </w:t>
      </w:r>
      <w:r w:rsidR="00650517">
        <w:t>за один год,</w:t>
      </w:r>
      <w:r>
        <w:t xml:space="preserve"> без учета НДС.</w:t>
      </w:r>
    </w:p>
    <w:p w:rsidR="008F3061" w:rsidRDefault="0085582B" w:rsidP="00650517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709"/>
        <w:jc w:val="both"/>
      </w:pPr>
      <w:r>
        <w:t>Критерием выбора победителя аукциона является наибольшая величина предл</w:t>
      </w:r>
      <w:r>
        <w:t>о</w:t>
      </w:r>
      <w:r>
        <w:t>женной участником годовой арендной платы за земельный участок.</w:t>
      </w:r>
    </w:p>
    <w:p w:rsidR="006036AB" w:rsidRDefault="0085582B" w:rsidP="006036A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Извещение о проведении аукциона размещается на официальном сайте Российской Федерации в информационно-телекоммуникационной сети «Интернет» для размещения инфо</w:t>
      </w:r>
      <w:r>
        <w:t>р</w:t>
      </w:r>
      <w:r>
        <w:t>мации о проведении торгов, определенном Правительством Российской Федерации:</w:t>
      </w:r>
      <w:hyperlink w:history="1">
        <w:r w:rsidR="00650517" w:rsidRPr="00E2241E">
          <w:rPr>
            <w:rStyle w:val="a3"/>
          </w:rPr>
          <w:t xml:space="preserve"> www.torgi.gov.ru,</w:t>
        </w:r>
      </w:hyperlink>
      <w:r w:rsidR="00650517">
        <w:t xml:space="preserve"> </w:t>
      </w:r>
      <w:hyperlink r:id="rId11" w:history="1">
        <w:r w:rsidR="00650517" w:rsidRPr="00E2241E">
          <w:rPr>
            <w:rStyle w:val="a3"/>
          </w:rPr>
          <w:t>www.rts-tender.ru</w:t>
        </w:r>
      </w:hyperlink>
      <w:r w:rsidR="00650517">
        <w:rPr>
          <w:lang w:eastAsia="en-US" w:bidi="en-US"/>
        </w:rPr>
        <w:t xml:space="preserve">, </w:t>
      </w:r>
      <w:r>
        <w:t xml:space="preserve">на официальном сайте </w:t>
      </w:r>
      <w:r w:rsidR="006036AB">
        <w:rPr>
          <w:rFonts w:eastAsia="Calibri"/>
          <w:lang w:eastAsia="ar-SA"/>
        </w:rPr>
        <w:t>а</w:t>
      </w:r>
      <w:r w:rsidR="006036AB">
        <w:t xml:space="preserve">дминистрации МО «Усть-Коксинский район» </w:t>
      </w:r>
      <w:hyperlink r:id="rId12" w:history="1">
        <w:r w:rsidR="006036AB" w:rsidRPr="006036AB">
          <w:rPr>
            <w:rStyle w:val="a3"/>
          </w:rPr>
          <w:t>https://ust-koksa-altay.ru/</w:t>
        </w:r>
      </w:hyperlink>
    </w:p>
    <w:p w:rsidR="008F3061" w:rsidRDefault="0085582B" w:rsidP="00CE08A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:rsidR="008F3061" w:rsidRDefault="0085582B" w:rsidP="00704F29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740"/>
        <w:jc w:val="both"/>
      </w:pPr>
      <w:r>
        <w:t xml:space="preserve">Основание проведения торгов: </w:t>
      </w:r>
      <w:r w:rsidR="006036AB">
        <w:rPr>
          <w:rFonts w:eastAsia="Calibri"/>
          <w:lang w:eastAsia="ar-SA"/>
        </w:rPr>
        <w:t>постановление а</w:t>
      </w:r>
      <w:r w:rsidR="006036AB">
        <w:t xml:space="preserve">дминистрации МО «Усть-Коксинский район» </w:t>
      </w:r>
      <w:r w:rsidRPr="00683BC1">
        <w:t xml:space="preserve">от </w:t>
      </w:r>
      <w:r w:rsidR="00683BC1" w:rsidRPr="00683BC1">
        <w:t>29.02.2024</w:t>
      </w:r>
      <w:r w:rsidRPr="00683BC1">
        <w:t xml:space="preserve"> № </w:t>
      </w:r>
      <w:r w:rsidR="00683BC1" w:rsidRPr="00683BC1">
        <w:t>123</w:t>
      </w:r>
      <w:r w:rsidRPr="00D0270B">
        <w:t>.</w:t>
      </w:r>
    </w:p>
    <w:p w:rsidR="008F3061" w:rsidRPr="00704F29" w:rsidRDefault="00197202" w:rsidP="007072F6">
      <w:pPr>
        <w:pStyle w:val="20"/>
        <w:numPr>
          <w:ilvl w:val="0"/>
          <w:numId w:val="15"/>
        </w:numPr>
        <w:shd w:val="clear" w:color="auto" w:fill="auto"/>
        <w:tabs>
          <w:tab w:val="left" w:pos="3203"/>
        </w:tabs>
        <w:spacing w:after="0" w:line="240" w:lineRule="auto"/>
        <w:ind w:left="2694"/>
        <w:jc w:val="both"/>
        <w:rPr>
          <w:b/>
        </w:rPr>
      </w:pPr>
      <w:r>
        <w:rPr>
          <w:b/>
        </w:rPr>
        <w:t>С</w:t>
      </w:r>
      <w:r w:rsidR="0085582B" w:rsidRPr="00704F29">
        <w:rPr>
          <w:b/>
        </w:rPr>
        <w:t>ведения о предмете аукциона</w:t>
      </w:r>
    </w:p>
    <w:p w:rsidR="008F3061" w:rsidRPr="00197202" w:rsidRDefault="00ED4558" w:rsidP="00ED4558">
      <w:pPr>
        <w:pStyle w:val="20"/>
        <w:shd w:val="clear" w:color="auto" w:fill="auto"/>
        <w:spacing w:after="0" w:line="240" w:lineRule="auto"/>
        <w:ind w:firstLine="708"/>
        <w:jc w:val="both"/>
      </w:pPr>
      <w:r w:rsidRPr="00ED4558">
        <w:rPr>
          <w:rStyle w:val="21"/>
          <w:b/>
          <w:u w:val="none"/>
        </w:rPr>
        <w:t>3.1.</w:t>
      </w:r>
      <w:r>
        <w:rPr>
          <w:rStyle w:val="21"/>
          <w:b/>
          <w:u w:val="none"/>
        </w:rPr>
        <w:t xml:space="preserve"> </w:t>
      </w:r>
      <w:r w:rsidR="0085582B" w:rsidRPr="00197202">
        <w:rPr>
          <w:rStyle w:val="21"/>
          <w:u w:val="none"/>
        </w:rPr>
        <w:t>Предметом аукциона является право на заключение д</w:t>
      </w:r>
      <w:r w:rsidR="0085582B" w:rsidRPr="00197202">
        <w:t>оговор</w:t>
      </w:r>
      <w:r w:rsidR="00F42999">
        <w:t>ов</w:t>
      </w:r>
      <w:r w:rsidR="0085582B">
        <w:t xml:space="preserve"> аренды </w:t>
      </w:r>
      <w:r w:rsidR="00F42999">
        <w:t>земельных участков</w:t>
      </w:r>
      <w:r w:rsidR="0085582B">
        <w:t xml:space="preserve"> на условиях, предусмотренных проектом договора аренды</w:t>
      </w:r>
      <w:r>
        <w:t>,</w:t>
      </w:r>
      <w:r w:rsidR="0085582B" w:rsidRPr="00197202">
        <w:t xml:space="preserve"> </w:t>
      </w:r>
      <w:r w:rsidR="0085582B" w:rsidRPr="00197202">
        <w:rPr>
          <w:rStyle w:val="21"/>
          <w:u w:val="none"/>
        </w:rPr>
        <w:t>для использования в соотве</w:t>
      </w:r>
      <w:r w:rsidR="0085582B" w:rsidRPr="00197202">
        <w:rPr>
          <w:rStyle w:val="21"/>
          <w:u w:val="none"/>
        </w:rPr>
        <w:t>т</w:t>
      </w:r>
      <w:r w:rsidR="0085582B" w:rsidRPr="00197202">
        <w:rPr>
          <w:rStyle w:val="21"/>
          <w:u w:val="none"/>
        </w:rPr>
        <w:t xml:space="preserve">ствии с целью </w:t>
      </w:r>
      <w:r w:rsidR="00F42999">
        <w:rPr>
          <w:rStyle w:val="21"/>
          <w:u w:val="none"/>
        </w:rPr>
        <w:t>их</w:t>
      </w:r>
      <w:r w:rsidR="0085582B" w:rsidRPr="00197202">
        <w:rPr>
          <w:rStyle w:val="21"/>
          <w:u w:val="none"/>
        </w:rPr>
        <w:t xml:space="preserve"> предоставления</w:t>
      </w:r>
      <w:r w:rsidR="0085582B" w:rsidRPr="00197202">
        <w:t>.</w:t>
      </w:r>
    </w:p>
    <w:p w:rsidR="008F3061" w:rsidRDefault="0085582B" w:rsidP="00197202">
      <w:pPr>
        <w:pStyle w:val="20"/>
        <w:shd w:val="clear" w:color="auto" w:fill="auto"/>
        <w:spacing w:after="0" w:line="240" w:lineRule="auto"/>
        <w:ind w:firstLine="709"/>
        <w:jc w:val="both"/>
      </w:pPr>
      <w:r>
        <w:t>Внесение изменений в заключенный по результатам аукциона или</w:t>
      </w:r>
      <w:r w:rsidR="00ED4558">
        <w:t>,</w:t>
      </w:r>
      <w:r>
        <w:t xml:space="preserve"> в случае признания аукциона несостоявшимся</w:t>
      </w:r>
      <w:r w:rsidR="00ED4558">
        <w:t>,</w:t>
      </w:r>
      <w:r>
        <w:t xml:space="preserve"> с лицами, указанными в </w:t>
      </w:r>
      <w:r>
        <w:rPr>
          <w:rStyle w:val="23"/>
        </w:rPr>
        <w:t>п.</w:t>
      </w:r>
      <w:r w:rsidR="00ED4558">
        <w:rPr>
          <w:rStyle w:val="23"/>
        </w:rPr>
        <w:t>п.</w:t>
      </w:r>
      <w:r>
        <w:rPr>
          <w:rStyle w:val="23"/>
        </w:rPr>
        <w:t xml:space="preserve"> 13</w:t>
      </w:r>
      <w:r>
        <w:t xml:space="preserve">, </w:t>
      </w:r>
      <w:r>
        <w:rPr>
          <w:rStyle w:val="23"/>
        </w:rPr>
        <w:t xml:space="preserve">14 </w:t>
      </w:r>
      <w:r>
        <w:t xml:space="preserve">или </w:t>
      </w:r>
      <w:r>
        <w:rPr>
          <w:rStyle w:val="23"/>
        </w:rPr>
        <w:t xml:space="preserve">20 ст. 39.12 </w:t>
      </w:r>
      <w:r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</w:p>
    <w:p w:rsidR="008F3061" w:rsidRDefault="00ED4558" w:rsidP="00ED4558">
      <w:pPr>
        <w:pStyle w:val="20"/>
        <w:shd w:val="clear" w:color="auto" w:fill="auto"/>
        <w:tabs>
          <w:tab w:val="left" w:pos="1081"/>
        </w:tabs>
        <w:spacing w:after="0" w:line="240" w:lineRule="auto"/>
        <w:ind w:left="709" w:firstLine="0"/>
        <w:jc w:val="both"/>
      </w:pPr>
      <w:r w:rsidRPr="00ED4558">
        <w:rPr>
          <w:b/>
        </w:rPr>
        <w:t>3.2.</w:t>
      </w:r>
      <w:r>
        <w:t xml:space="preserve"> </w:t>
      </w:r>
      <w:r w:rsidR="0085582B">
        <w:t xml:space="preserve">Общая информация по </w:t>
      </w:r>
      <w:r w:rsidR="00F42999">
        <w:t>У</w:t>
      </w:r>
      <w:r w:rsidR="0085582B">
        <w:t>частк</w:t>
      </w:r>
      <w:r w:rsidR="00F42999">
        <w:t>ам</w:t>
      </w:r>
      <w:r w:rsidR="0085582B">
        <w:t>:</w:t>
      </w:r>
    </w:p>
    <w:p w:rsidR="00ED4558" w:rsidRDefault="00ED4558" w:rsidP="00ED455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 w:rsidR="00F42999" w:rsidRPr="00F42999">
        <w:rPr>
          <w:b/>
        </w:rPr>
        <w:t>Лот № 1:</w:t>
      </w:r>
      <w:r w:rsidR="00F42999">
        <w:t xml:space="preserve"> </w:t>
      </w:r>
      <w:r>
        <w:t>з</w:t>
      </w:r>
      <w:r w:rsidR="0085582B">
        <w:t xml:space="preserve">емельный участок, государственная собственность на который не разграничена, с кадастровым номером </w:t>
      </w:r>
      <w:r w:rsidR="00E07192" w:rsidRPr="0055554F">
        <w:rPr>
          <w:b/>
          <w:sz w:val="25"/>
          <w:szCs w:val="25"/>
        </w:rPr>
        <w:t>04:08:080701:196</w:t>
      </w:r>
      <w:r w:rsidR="0085582B">
        <w:t xml:space="preserve">, </w:t>
      </w:r>
      <w:r>
        <w:t xml:space="preserve">площадью </w:t>
      </w:r>
      <w:r w:rsidR="00E07192">
        <w:t>1796</w:t>
      </w:r>
      <w:r w:rsidR="005A0129">
        <w:t xml:space="preserve"> кв.м.</w:t>
      </w:r>
    </w:p>
    <w:p w:rsidR="006B0783" w:rsidRPr="006B0783" w:rsidRDefault="006B0783" w:rsidP="006B0783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E07192">
        <w:rPr>
          <w:rFonts w:ascii="Times New Roman" w:hAnsi="Times New Roman" w:cs="Times New Roman"/>
          <w:sz w:val="24"/>
          <w:szCs w:val="24"/>
        </w:rPr>
        <w:t>77 407, 60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задаток</w:t>
      </w:r>
      <w:r>
        <w:t xml:space="preserve"> – </w:t>
      </w:r>
      <w:r w:rsidR="00E07192">
        <w:rPr>
          <w:rFonts w:ascii="Times New Roman" w:hAnsi="Times New Roman" w:cs="Times New Roman"/>
          <w:sz w:val="24"/>
          <w:szCs w:val="24"/>
        </w:rPr>
        <w:t>38 700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E07192">
        <w:rPr>
          <w:rFonts w:ascii="Times New Roman" w:hAnsi="Times New Roman" w:cs="Times New Roman"/>
          <w:sz w:val="24"/>
          <w:szCs w:val="24"/>
        </w:rPr>
        <w:t>23</w:t>
      </w:r>
      <w:r w:rsidR="00356F70">
        <w:rPr>
          <w:rFonts w:ascii="Times New Roman" w:hAnsi="Times New Roman" w:cs="Times New Roman"/>
          <w:sz w:val="24"/>
          <w:szCs w:val="24"/>
        </w:rPr>
        <w:t>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8F3061" w:rsidRDefault="0085582B" w:rsidP="000209BD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</w:t>
      </w:r>
      <w:r w:rsidR="00CE08A8">
        <w:t xml:space="preserve"> – </w:t>
      </w:r>
      <w:r w:rsidR="007A2C91">
        <w:t>20 лет.</w:t>
      </w:r>
    </w:p>
    <w:p w:rsidR="000731C8" w:rsidRDefault="004F7ABA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r w:rsidR="000731C8">
        <w:rPr>
          <w:rFonts w:ascii="Times New Roman" w:eastAsia="Calibri" w:hAnsi="Times New Roman" w:cs="Times New Roman"/>
          <w:b/>
          <w:sz w:val="25"/>
          <w:szCs w:val="25"/>
        </w:rPr>
        <w:t xml:space="preserve">Катандинского </w:t>
      </w:r>
      <w:r w:rsidR="000731C8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>сельского поселения.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Максимальный процент застройки в границах земельного участка, определяемый как отн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шение суммарной площади земельного участка, которая может быть застроена, ко всей пл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>
        <w:rPr>
          <w:rFonts w:ascii="Times New Roman" w:eastAsia="Calibri" w:hAnsi="Times New Roman" w:cs="Times New Roman"/>
          <w:sz w:val="25"/>
          <w:szCs w:val="25"/>
        </w:rPr>
        <w:t>щади земельного участка, 30%.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существующей застройки параметры разрешенного использования ЗУ и ОКС не устана</w:t>
      </w:r>
      <w:r w:rsidRPr="00942057">
        <w:rPr>
          <w:rFonts w:ascii="Times New Roman" w:eastAsia="Calibri" w:hAnsi="Times New Roman" w:cs="Times New Roman"/>
          <w:sz w:val="25"/>
          <w:szCs w:val="25"/>
        </w:rPr>
        <w:t>в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ливаются.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планируемой застройки параметры разрешенного использования ЗУ и ОКС: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ительства (ИЖС) и личного подсобного хозяйства (ЛПХ) устанавливаются органами местного </w:t>
      </w:r>
      <w:r w:rsidRPr="00942057">
        <w:rPr>
          <w:rFonts w:ascii="Times New Roman" w:eastAsia="Calibri" w:hAnsi="Times New Roman" w:cs="Times New Roman"/>
          <w:sz w:val="25"/>
          <w:szCs w:val="25"/>
        </w:rPr>
        <w:lastRenderedPageBreak/>
        <w:t>самоуправления.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Катандинского СП Усть-Коксинского района: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– минимальный размер – 0,11  га в населенных пунктах;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максимальные размеры земельных участков- 0, 20 га;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Допускается для ведения ЛПХ выделение части ЗУ  до установленной max нормы, за пределами жилой зоны.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- Этажность - до 3 эт.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- Минимальный отступ от красной линии улиц – 5 м, от проездов – 3 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границ соседних участков жилого дома не менее 3м, вспомогательных строений не менее 1м.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 окон жилых комнат до стен соседнего дома и вспомогательных построек, ра</w:t>
      </w:r>
      <w:r w:rsidRPr="00942057">
        <w:rPr>
          <w:rFonts w:ascii="Times New Roman" w:eastAsia="Calibri" w:hAnsi="Times New Roman" w:cs="Times New Roman"/>
          <w:sz w:val="25"/>
          <w:szCs w:val="25"/>
        </w:rPr>
        <w:t>с</w:t>
      </w:r>
      <w:r w:rsidRPr="00942057">
        <w:rPr>
          <w:rFonts w:ascii="Times New Roman" w:eastAsia="Calibri" w:hAnsi="Times New Roman" w:cs="Times New Roman"/>
          <w:sz w:val="25"/>
          <w:szCs w:val="25"/>
        </w:rPr>
        <w:t>положенных на соседнем ЗУ не менее 6м.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на объектах защиты. Требования к объемно-планировочным и конструктивным решениям" и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Приложению1Федерального закона от 22 июля 2008 г. N 123-ФЗ "Технический регламент о требованиях пожарной  безопасности."</w:t>
      </w:r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6-15 м.</w:t>
      </w:r>
    </w:p>
    <w:p w:rsidR="00FD7982" w:rsidRPr="004F7ABA" w:rsidRDefault="00FD7982" w:rsidP="000731C8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обеспечения:</w:t>
      </w:r>
    </w:p>
    <w:p w:rsidR="004F7ABA" w:rsidRDefault="004F7ABA" w:rsidP="004F7ABA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«ТепловодСтрой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6B0783" w:rsidRDefault="00F07686" w:rsidP="000731C8">
      <w:pPr>
        <w:pStyle w:val="ConsPlusNormal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 w:rsidR="000731C8">
        <w:rPr>
          <w:rFonts w:ascii="Times New Roman" w:hAnsi="Times New Roman" w:cs="Times New Roman"/>
          <w:b/>
          <w:sz w:val="24"/>
          <w:szCs w:val="24"/>
        </w:rPr>
        <w:t xml:space="preserve">: ограничений (обременений) не имеет. </w:t>
      </w:r>
    </w:p>
    <w:p w:rsidR="000731C8" w:rsidRDefault="000731C8" w:rsidP="000731C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>
        <w:rPr>
          <w:b/>
        </w:rPr>
        <w:t>Лот № 2</w:t>
      </w:r>
      <w:r w:rsidRPr="00F42999">
        <w:rPr>
          <w:b/>
        </w:rPr>
        <w:t>:</w:t>
      </w:r>
      <w:r>
        <w:t xml:space="preserve"> земельный участок, государственная собственность на который не разграничена, с кадастровым номером </w:t>
      </w:r>
      <w:r w:rsidR="00E07192" w:rsidRPr="0055554F">
        <w:rPr>
          <w:b/>
          <w:sz w:val="25"/>
          <w:szCs w:val="25"/>
        </w:rPr>
        <w:t>04:08:080701:195</w:t>
      </w:r>
      <w:r>
        <w:t xml:space="preserve">, площадью </w:t>
      </w:r>
      <w:r w:rsidR="00E07192">
        <w:t>1456</w:t>
      </w:r>
      <w:r>
        <w:t xml:space="preserve"> кв.м.</w:t>
      </w:r>
    </w:p>
    <w:p w:rsidR="000731C8" w:rsidRDefault="000731C8" w:rsidP="000731C8">
      <w:pPr>
        <w:pStyle w:val="TableParagraph"/>
        <w:spacing w:before="3" w:line="252" w:lineRule="auto"/>
        <w:ind w:right="69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E07192">
        <w:rPr>
          <w:rFonts w:ascii="Times New Roman" w:hAnsi="Times New Roman" w:cs="Times New Roman"/>
          <w:sz w:val="24"/>
          <w:szCs w:val="24"/>
        </w:rPr>
        <w:t>62 753, 60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</w:p>
    <w:p w:rsidR="000731C8" w:rsidRPr="006B0783" w:rsidRDefault="000731C8" w:rsidP="000731C8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 w:rsidR="00E07192">
        <w:rPr>
          <w:rFonts w:ascii="Times New Roman" w:hAnsi="Times New Roman" w:cs="Times New Roman"/>
          <w:sz w:val="24"/>
          <w:szCs w:val="24"/>
        </w:rPr>
        <w:t>31 300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E07192">
        <w:rPr>
          <w:rFonts w:ascii="Times New Roman" w:hAnsi="Times New Roman" w:cs="Times New Roman"/>
          <w:sz w:val="24"/>
          <w:szCs w:val="24"/>
        </w:rPr>
        <w:t>1800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0731C8" w:rsidRDefault="000731C8" w:rsidP="000731C8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 – 20 лет.</w:t>
      </w:r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r>
        <w:rPr>
          <w:rFonts w:ascii="Times New Roman" w:eastAsia="Calibri" w:hAnsi="Times New Roman" w:cs="Times New Roman"/>
          <w:b/>
          <w:sz w:val="25"/>
          <w:szCs w:val="25"/>
        </w:rPr>
        <w:t xml:space="preserve">Катандинского 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сельского поселения.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Максимальный процент застройки в границах земельного участка, определяемый как отн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шение суммарной площади земельного участка, которая может быть застроена, ко всей пл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>
        <w:rPr>
          <w:rFonts w:ascii="Times New Roman" w:eastAsia="Calibri" w:hAnsi="Times New Roman" w:cs="Times New Roman"/>
          <w:sz w:val="25"/>
          <w:szCs w:val="25"/>
        </w:rPr>
        <w:t>щади земельного участка, 30%.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существующей застройки параметры разрешенного использования ЗУ и ОКС не устана</w:t>
      </w:r>
      <w:r w:rsidRPr="00942057">
        <w:rPr>
          <w:rFonts w:ascii="Times New Roman" w:eastAsia="Calibri" w:hAnsi="Times New Roman" w:cs="Times New Roman"/>
          <w:sz w:val="25"/>
          <w:szCs w:val="25"/>
        </w:rPr>
        <w:t>в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ливаются.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планируемой застройки параметры разрешенного использования ЗУ и ОКС: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ительства (ИЖС) и личного подсобного хозяйства (ЛПХ) устанавливаются органами местного самоуправления.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Катандинского СП Усть-Коксинского района: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– минимальный размер – 0,11  га в населенных пунктах;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максимальные размеры земельных участков- 0, 20 га;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Допускается для ведения ЛПХ выделение части ЗУ  до установленной max нормы, за пределами жилой зоны.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- Этажность - до 3 эт.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lastRenderedPageBreak/>
        <w:t>- Минимальный отступ от красной линии улиц – 5 м, от проездов – 3 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границ соседних участков жилого дома не менее 3м, вспомогательных строений не менее 1м.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 окон жилых комнат до стен соседнего дома и вспомогательных построек, ра</w:t>
      </w:r>
      <w:r w:rsidRPr="00942057">
        <w:rPr>
          <w:rFonts w:ascii="Times New Roman" w:eastAsia="Calibri" w:hAnsi="Times New Roman" w:cs="Times New Roman"/>
          <w:sz w:val="25"/>
          <w:szCs w:val="25"/>
        </w:rPr>
        <w:t>с</w:t>
      </w:r>
      <w:r w:rsidRPr="00942057">
        <w:rPr>
          <w:rFonts w:ascii="Times New Roman" w:eastAsia="Calibri" w:hAnsi="Times New Roman" w:cs="Times New Roman"/>
          <w:sz w:val="25"/>
          <w:szCs w:val="25"/>
        </w:rPr>
        <w:t>положенных на соседнем ЗУ не менее 6м.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на объектах защиты. Требования к объемно-планировочным и конструктивным решениям" и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Приложению1Федерального закона от 22 июля 2008 г. N 123-ФЗ "Технический регламент о требованиях пожарной  безопасности."</w:t>
      </w:r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6-15 м.</w:t>
      </w:r>
    </w:p>
    <w:p w:rsidR="000731C8" w:rsidRPr="004F7ABA" w:rsidRDefault="000731C8" w:rsidP="000731C8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обеспечения: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«ТепловодСтрой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: ограничений (обременений) не имеет. </w:t>
      </w:r>
    </w:p>
    <w:p w:rsidR="00E07192" w:rsidRDefault="00E07192" w:rsidP="00E07192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>
        <w:rPr>
          <w:b/>
        </w:rPr>
        <w:t>Лот № 3</w:t>
      </w:r>
      <w:r w:rsidRPr="00F42999">
        <w:rPr>
          <w:b/>
        </w:rPr>
        <w:t>:</w:t>
      </w:r>
      <w:r>
        <w:t xml:space="preserve"> земельный участок, государственная собственность на который не разграничена, с кадастровым номером </w:t>
      </w:r>
      <w:r w:rsidR="009C7AD7">
        <w:rPr>
          <w:b/>
          <w:sz w:val="25"/>
          <w:szCs w:val="25"/>
        </w:rPr>
        <w:t>04:08:080701:197</w:t>
      </w:r>
      <w:r>
        <w:t>, площадью 1505 кв.м.</w:t>
      </w:r>
    </w:p>
    <w:p w:rsidR="00E07192" w:rsidRDefault="00E07192" w:rsidP="00E07192">
      <w:pPr>
        <w:pStyle w:val="TableParagraph"/>
        <w:spacing w:before="3" w:line="252" w:lineRule="auto"/>
        <w:ind w:right="69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>
        <w:rPr>
          <w:rFonts w:ascii="Times New Roman" w:hAnsi="Times New Roman" w:cs="Times New Roman"/>
          <w:sz w:val="24"/>
          <w:szCs w:val="24"/>
        </w:rPr>
        <w:t>64 865, 50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</w:p>
    <w:p w:rsidR="00E07192" w:rsidRPr="006B0783" w:rsidRDefault="00E07192" w:rsidP="00E07192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>
        <w:rPr>
          <w:rFonts w:ascii="Times New Roman" w:hAnsi="Times New Roman" w:cs="Times New Roman"/>
          <w:sz w:val="24"/>
          <w:szCs w:val="24"/>
        </w:rPr>
        <w:t>32 400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>
        <w:rPr>
          <w:rFonts w:ascii="Times New Roman" w:hAnsi="Times New Roman" w:cs="Times New Roman"/>
          <w:sz w:val="24"/>
          <w:szCs w:val="24"/>
        </w:rPr>
        <w:t>1900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E07192" w:rsidRDefault="00E07192" w:rsidP="00E07192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 – 20 лет.</w:t>
      </w:r>
    </w:p>
    <w:p w:rsidR="00E07192" w:rsidRDefault="00E07192" w:rsidP="00E0719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r>
        <w:rPr>
          <w:rFonts w:ascii="Times New Roman" w:eastAsia="Calibri" w:hAnsi="Times New Roman" w:cs="Times New Roman"/>
          <w:b/>
          <w:sz w:val="25"/>
          <w:szCs w:val="25"/>
        </w:rPr>
        <w:t xml:space="preserve">Катандинского 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сельского поселения.</w:t>
      </w:r>
    </w:p>
    <w:p w:rsidR="00E07192" w:rsidRPr="00942057" w:rsidRDefault="00E07192" w:rsidP="00E0719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Максимальный процент застройки в границах земельного участка, определяемый как отн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шение суммарной площади земельного участка, которая может быть застроена, ко всей пл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>
        <w:rPr>
          <w:rFonts w:ascii="Times New Roman" w:eastAsia="Calibri" w:hAnsi="Times New Roman" w:cs="Times New Roman"/>
          <w:sz w:val="25"/>
          <w:szCs w:val="25"/>
        </w:rPr>
        <w:t>щади земельного участка, 30%.</w:t>
      </w:r>
    </w:p>
    <w:p w:rsidR="00E07192" w:rsidRPr="00942057" w:rsidRDefault="00E07192" w:rsidP="00E0719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существующей застройки параметры разрешенного использования ЗУ и ОКС не устана</w:t>
      </w:r>
      <w:r w:rsidRPr="00942057">
        <w:rPr>
          <w:rFonts w:ascii="Times New Roman" w:eastAsia="Calibri" w:hAnsi="Times New Roman" w:cs="Times New Roman"/>
          <w:sz w:val="25"/>
          <w:szCs w:val="25"/>
        </w:rPr>
        <w:t>в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ливаются. </w:t>
      </w:r>
    </w:p>
    <w:p w:rsidR="00E07192" w:rsidRPr="00942057" w:rsidRDefault="00E07192" w:rsidP="00E0719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планируемой застройки параметры разрешенного использования ЗУ и ОКС:</w:t>
      </w:r>
    </w:p>
    <w:p w:rsidR="00E07192" w:rsidRPr="00942057" w:rsidRDefault="00E07192" w:rsidP="00E0719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ительства (ИЖС) и личного подсобного хозяйства (ЛПХ) устанавливаются органами местного самоуправления.</w:t>
      </w:r>
    </w:p>
    <w:p w:rsidR="00E07192" w:rsidRPr="00942057" w:rsidRDefault="00E07192" w:rsidP="00E0719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Катандинского СП Усть-Коксинского района:</w:t>
      </w:r>
    </w:p>
    <w:p w:rsidR="00E07192" w:rsidRPr="00942057" w:rsidRDefault="00E07192" w:rsidP="00E0719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:rsidR="00E07192" w:rsidRPr="00942057" w:rsidRDefault="00E07192" w:rsidP="00E0719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– минимальный размер – 0,11  га в населенных пунктах; </w:t>
      </w:r>
    </w:p>
    <w:p w:rsidR="00E07192" w:rsidRPr="00942057" w:rsidRDefault="00E07192" w:rsidP="00E0719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максимальные размеры земельных участков- 0, 20 га;</w:t>
      </w:r>
    </w:p>
    <w:p w:rsidR="00E07192" w:rsidRPr="00942057" w:rsidRDefault="00E07192" w:rsidP="00E0719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Допускается для ведения ЛПХ выделение части ЗУ  до установленной max нормы, за пределами жилой зоны. </w:t>
      </w:r>
    </w:p>
    <w:p w:rsidR="00E07192" w:rsidRPr="00942057" w:rsidRDefault="00E07192" w:rsidP="00E0719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- Этажность - до 3 эт.</w:t>
      </w:r>
    </w:p>
    <w:p w:rsidR="00E07192" w:rsidRPr="00942057" w:rsidRDefault="00E07192" w:rsidP="00E0719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- Минимальный отступ от красной линии улиц – 5 м, от проездов – 3 м.</w:t>
      </w:r>
    </w:p>
    <w:p w:rsidR="00E07192" w:rsidRPr="00942057" w:rsidRDefault="00E07192" w:rsidP="00E0719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границ соседних участков жилого дома не менее 3м, вспомогательных строений не менее 1м.</w:t>
      </w:r>
    </w:p>
    <w:p w:rsidR="00E07192" w:rsidRPr="00942057" w:rsidRDefault="00E07192" w:rsidP="00E0719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 окон жилых комнат до стен соседнего дома и вспомогательных построек, ра</w:t>
      </w:r>
      <w:r w:rsidRPr="00942057">
        <w:rPr>
          <w:rFonts w:ascii="Times New Roman" w:eastAsia="Calibri" w:hAnsi="Times New Roman" w:cs="Times New Roman"/>
          <w:sz w:val="25"/>
          <w:szCs w:val="25"/>
        </w:rPr>
        <w:t>с</w:t>
      </w:r>
      <w:r w:rsidRPr="00942057">
        <w:rPr>
          <w:rFonts w:ascii="Times New Roman" w:eastAsia="Calibri" w:hAnsi="Times New Roman" w:cs="Times New Roman"/>
          <w:sz w:val="25"/>
          <w:szCs w:val="25"/>
        </w:rPr>
        <w:t>положенных на соседнем ЗУ не менее 6м.</w:t>
      </w:r>
    </w:p>
    <w:p w:rsidR="00E07192" w:rsidRPr="00942057" w:rsidRDefault="00E07192" w:rsidP="00E0719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:rsidR="00E07192" w:rsidRPr="00942057" w:rsidRDefault="00E07192" w:rsidP="00E0719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на объектах защиты. Требования к объемно-планировочным и конструктивным решениям" и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Приложению</w:t>
      </w:r>
      <w:r w:rsidR="00912C1A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1</w:t>
      </w:r>
      <w:r w:rsidR="00912C1A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Федерального закона от 22 июля 2008 г. N 123-ФЗ "Технический регламент о</w:t>
      </w:r>
      <w:r w:rsidR="00247DD4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lastRenderedPageBreak/>
        <w:t>требованиях пожарной  безопасности."</w:t>
      </w:r>
    </w:p>
    <w:p w:rsidR="00E07192" w:rsidRDefault="00E07192" w:rsidP="00E0719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6-15 м.</w:t>
      </w:r>
    </w:p>
    <w:p w:rsidR="00E07192" w:rsidRPr="004F7ABA" w:rsidRDefault="00E07192" w:rsidP="00E07192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обеспечения:</w:t>
      </w:r>
    </w:p>
    <w:p w:rsidR="00E07192" w:rsidRDefault="00E07192" w:rsidP="00E0719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«ТепловодСтрой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E07192" w:rsidRDefault="00E07192" w:rsidP="00E07192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>
        <w:rPr>
          <w:rFonts w:ascii="Times New Roman" w:hAnsi="Times New Roman" w:cs="Times New Roman"/>
          <w:b/>
          <w:sz w:val="24"/>
          <w:szCs w:val="24"/>
        </w:rPr>
        <w:t>: ограничений (обременений) не имеет.</w:t>
      </w:r>
    </w:p>
    <w:p w:rsidR="008F3061" w:rsidRPr="00247DD4" w:rsidRDefault="000731C8" w:rsidP="00247DD4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  <w:rPr>
          <w:spacing w:val="-2"/>
        </w:rPr>
      </w:pPr>
      <w:r>
        <w:t xml:space="preserve">     </w:t>
      </w:r>
      <w:r w:rsidR="00197202">
        <w:rPr>
          <w:b/>
        </w:rPr>
        <w:t xml:space="preserve">4. </w:t>
      </w:r>
      <w:r w:rsidR="0085582B" w:rsidRPr="00704F29">
        <w:rPr>
          <w:b/>
        </w:rPr>
        <w:t>Сроки, время подачи заявок и проведения аукциона</w:t>
      </w:r>
    </w:p>
    <w:p w:rsidR="008F3061" w:rsidRDefault="000E1601" w:rsidP="000E1601">
      <w:pPr>
        <w:pStyle w:val="20"/>
        <w:shd w:val="clear" w:color="auto" w:fill="auto"/>
        <w:spacing w:after="0" w:line="274" w:lineRule="exact"/>
        <w:ind w:firstLine="567"/>
        <w:jc w:val="both"/>
      </w:pPr>
      <w:r w:rsidRPr="00963E14">
        <w:rPr>
          <w:b/>
        </w:rPr>
        <w:t>4.1.</w:t>
      </w:r>
      <w:r w:rsidR="00963E14">
        <w:t xml:space="preserve"> </w:t>
      </w:r>
      <w:r w:rsidR="0085582B">
        <w:t xml:space="preserve">Указанное в настоящей документации об аукционе </w:t>
      </w:r>
      <w:r w:rsidR="0085582B" w:rsidRPr="00963E14">
        <w:rPr>
          <w:b/>
        </w:rPr>
        <w:t xml:space="preserve">время </w:t>
      </w:r>
      <w:r w:rsidR="00963E14" w:rsidRPr="00963E14">
        <w:rPr>
          <w:b/>
        </w:rPr>
        <w:t>–</w:t>
      </w:r>
      <w:r w:rsidR="0085582B">
        <w:t xml:space="preserve"> </w:t>
      </w:r>
      <w:r w:rsidR="0085582B" w:rsidRPr="00963E14">
        <w:rPr>
          <w:b/>
        </w:rPr>
        <w:t>местное</w:t>
      </w:r>
      <w:r w:rsidR="00963E14">
        <w:rPr>
          <w:b/>
        </w:rPr>
        <w:t>.</w:t>
      </w:r>
    </w:p>
    <w:p w:rsidR="008F3061" w:rsidRPr="00321A9F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b/>
        </w:rPr>
      </w:pPr>
      <w:r>
        <w:tab/>
      </w:r>
      <w:r w:rsidRPr="00963E14">
        <w:rPr>
          <w:b/>
        </w:rPr>
        <w:t>4.2.</w:t>
      </w:r>
      <w:r w:rsidR="00963E14">
        <w:t xml:space="preserve"> </w:t>
      </w:r>
      <w:r w:rsidR="0085582B">
        <w:t>Место приёма заявок и документации - электронная площадка ООО «РТС- тендер»</w:t>
      </w:r>
      <w:r w:rsidR="00321A9F">
        <w:t xml:space="preserve"> </w:t>
      </w:r>
      <w:r w:rsidR="0085582B" w:rsidRPr="00321A9F">
        <w:rPr>
          <w:b/>
        </w:rPr>
        <w:t>(р</w:t>
      </w:r>
      <w:r w:rsidR="0085582B" w:rsidRPr="00321A9F">
        <w:rPr>
          <w:b/>
        </w:rPr>
        <w:t>а</w:t>
      </w:r>
      <w:r w:rsidR="0085582B" w:rsidRPr="00321A9F">
        <w:rPr>
          <w:b/>
        </w:rPr>
        <w:t>ботает по московскому времени).</w:t>
      </w:r>
    </w:p>
    <w:p w:rsidR="008F3061" w:rsidRDefault="0085582B" w:rsidP="000406FA">
      <w:pPr>
        <w:pStyle w:val="12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3" w:name="bookmark4"/>
      <w:r w:rsidRPr="000406FA">
        <w:rPr>
          <w:b/>
        </w:rPr>
        <w:t>Место приема заявок:</w:t>
      </w:r>
      <w:bookmarkEnd w:id="3"/>
      <w:r w:rsidR="000406FA">
        <w:t xml:space="preserve"> </w:t>
      </w:r>
      <w:r>
        <w:t>ООО «РТС-тендер»</w:t>
      </w:r>
      <w:r w:rsidR="000406FA">
        <w:t>,</w:t>
      </w:r>
      <w:hyperlink r:id="rId13" w:history="1">
        <w:r>
          <w:rPr>
            <w:rStyle w:val="a3"/>
          </w:rPr>
          <w:t xml:space="preserve"> https://www.rts-tender.ru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 w:rsidP="000406FA">
      <w:pPr>
        <w:pStyle w:val="12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4" w:name="bookmark5"/>
      <w:r w:rsidRPr="000406FA">
        <w:rPr>
          <w:b/>
        </w:rPr>
        <w:t>Дата и время начала подачи заявок на участие в аукционе:</w:t>
      </w:r>
      <w:bookmarkEnd w:id="4"/>
      <w:r w:rsidR="00D0267F">
        <w:rPr>
          <w:b/>
        </w:rPr>
        <w:t>05</w:t>
      </w:r>
      <w:r w:rsidR="000406FA" w:rsidRPr="007A2C91">
        <w:rPr>
          <w:b/>
        </w:rPr>
        <w:t>.</w:t>
      </w:r>
      <w:r w:rsidR="00D0267F">
        <w:rPr>
          <w:b/>
        </w:rPr>
        <w:t>03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="007A2C91">
        <w:rPr>
          <w:b/>
        </w:rPr>
        <w:t>17:00</w:t>
      </w:r>
      <w:r w:rsidR="000406FA">
        <w:t>.</w:t>
      </w:r>
      <w:r w:rsidR="00963E14">
        <w:t xml:space="preserve"> (время – местное)</w:t>
      </w:r>
      <w:r>
        <w:t>;</w:t>
      </w:r>
    </w:p>
    <w:p w:rsidR="008F3061" w:rsidRDefault="0085582B" w:rsidP="000406FA">
      <w:pPr>
        <w:pStyle w:val="12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5" w:name="bookmark6"/>
      <w:r w:rsidRPr="000406FA">
        <w:rPr>
          <w:b/>
        </w:rPr>
        <w:t>Дата и время окончания подачи заявок на участие в аукционе:</w:t>
      </w:r>
      <w:bookmarkEnd w:id="5"/>
      <w:r w:rsidR="000406FA">
        <w:rPr>
          <w:b/>
        </w:rPr>
        <w:t xml:space="preserve"> </w:t>
      </w:r>
      <w:r w:rsidR="00746198">
        <w:rPr>
          <w:b/>
        </w:rPr>
        <w:t>29</w:t>
      </w:r>
      <w:r w:rsidR="000406FA" w:rsidRPr="007A2C91">
        <w:rPr>
          <w:b/>
        </w:rPr>
        <w:t>.</w:t>
      </w:r>
      <w:r w:rsidR="007A2C91" w:rsidRPr="007A2C91">
        <w:rPr>
          <w:b/>
        </w:rPr>
        <w:t>03.2024 17:</w:t>
      </w:r>
      <w:r w:rsidR="000406FA" w:rsidRPr="007A2C91">
        <w:rPr>
          <w:b/>
        </w:rPr>
        <w:t>00 мин</w:t>
      </w:r>
      <w:r w:rsidR="000406FA">
        <w:t>.</w:t>
      </w:r>
      <w:r w:rsidR="00963E14">
        <w:t xml:space="preserve"> (время местное).</w:t>
      </w:r>
    </w:p>
    <w:p w:rsidR="008F3061" w:rsidRPr="000406FA" w:rsidRDefault="0085582B" w:rsidP="000406FA">
      <w:pPr>
        <w:pStyle w:val="12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6" w:name="bookmark7"/>
      <w:r w:rsidRPr="000406FA">
        <w:rPr>
          <w:b/>
        </w:rPr>
        <w:t>Дата рассмотрения заявок на участие в аукционе:</w:t>
      </w:r>
      <w:bookmarkEnd w:id="6"/>
      <w:r w:rsidR="000406FA">
        <w:rPr>
          <w:b/>
        </w:rPr>
        <w:t xml:space="preserve"> </w:t>
      </w:r>
      <w:bookmarkStart w:id="7" w:name="bookmark8"/>
      <w:r w:rsidR="00746198">
        <w:rPr>
          <w:b/>
        </w:rPr>
        <w:t>01</w:t>
      </w:r>
      <w:r w:rsidRPr="007A2C91">
        <w:rPr>
          <w:b/>
        </w:rPr>
        <w:t>.</w:t>
      </w:r>
      <w:r w:rsidR="00746198">
        <w:rPr>
          <w:b/>
        </w:rPr>
        <w:t>04</w:t>
      </w:r>
      <w:bookmarkStart w:id="8" w:name="_GoBack"/>
      <w:bookmarkEnd w:id="8"/>
      <w:r w:rsidRPr="007A2C91">
        <w:rPr>
          <w:b/>
        </w:rPr>
        <w:t>.202</w:t>
      </w:r>
      <w:bookmarkEnd w:id="7"/>
      <w:r w:rsidR="007A2C91" w:rsidRPr="007A2C91">
        <w:rPr>
          <w:b/>
        </w:rPr>
        <w:t xml:space="preserve">4 </w:t>
      </w:r>
      <w:r w:rsidR="00963E14">
        <w:t xml:space="preserve"> (время местное).</w:t>
      </w:r>
    </w:p>
    <w:p w:rsidR="007072F6" w:rsidRDefault="0085582B" w:rsidP="007072F6">
      <w:pPr>
        <w:pStyle w:val="12"/>
        <w:keepNext/>
        <w:keepLines/>
        <w:shd w:val="clear" w:color="auto" w:fill="auto"/>
        <w:spacing w:before="0" w:after="0" w:line="240" w:lineRule="auto"/>
        <w:ind w:firstLine="600"/>
        <w:jc w:val="both"/>
        <w:rPr>
          <w:lang w:eastAsia="en-US" w:bidi="en-US"/>
        </w:rPr>
      </w:pPr>
      <w:bookmarkStart w:id="9" w:name="bookmark9"/>
      <w:r w:rsidRPr="000406FA">
        <w:rPr>
          <w:b/>
        </w:rPr>
        <w:t>Дата, время и место проведения аукциона</w:t>
      </w:r>
      <w:r w:rsidRPr="00963E14">
        <w:t>:</w:t>
      </w:r>
      <w:bookmarkEnd w:id="9"/>
      <w:r w:rsidR="000406FA" w:rsidRPr="00963E14">
        <w:t xml:space="preserve"> </w:t>
      </w:r>
      <w:r w:rsidR="00D0267F">
        <w:rPr>
          <w:b/>
        </w:rPr>
        <w:t>03</w:t>
      </w:r>
      <w:r w:rsidR="000406FA" w:rsidRPr="007A2C91">
        <w:rPr>
          <w:b/>
        </w:rPr>
        <w:t>.</w:t>
      </w:r>
      <w:r w:rsidR="00D0267F">
        <w:rPr>
          <w:b/>
        </w:rPr>
        <w:t>04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Pr="007A2C91">
        <w:rPr>
          <w:b/>
        </w:rPr>
        <w:t>в 1</w:t>
      </w:r>
      <w:r w:rsidR="007A2C91" w:rsidRPr="007A2C91">
        <w:rPr>
          <w:b/>
        </w:rPr>
        <w:t>1</w:t>
      </w:r>
      <w:r w:rsidR="007A2C91">
        <w:rPr>
          <w:b/>
        </w:rPr>
        <w:t>:00</w:t>
      </w:r>
      <w:r w:rsidR="00963E14">
        <w:t>(время местное)</w:t>
      </w:r>
      <w:r>
        <w:t>, место - ООО «РТС-тендер»</w:t>
      </w:r>
      <w:r w:rsidR="000406FA">
        <w:t>,</w:t>
      </w:r>
      <w:r>
        <w:t xml:space="preserve"> </w:t>
      </w:r>
      <w:hyperlink r:id="rId14" w:history="1">
        <w:r>
          <w:rPr>
            <w:rStyle w:val="a3"/>
          </w:rPr>
          <w:t>https://www.rts-tender.ru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bookmarkStart w:id="10" w:name="bookmark10"/>
      <w:r w:rsidR="00963E14" w:rsidRPr="00321A9F">
        <w:rPr>
          <w:b/>
        </w:rPr>
        <w:t>(работает по московскому времени).</w:t>
      </w:r>
    </w:p>
    <w:p w:rsidR="008F3061" w:rsidRDefault="000E1601" w:rsidP="00ED5F04">
      <w:pPr>
        <w:pStyle w:val="12"/>
        <w:keepNext/>
        <w:keepLines/>
        <w:shd w:val="clear" w:color="auto" w:fill="auto"/>
        <w:spacing w:before="0" w:after="0" w:line="240" w:lineRule="auto"/>
      </w:pPr>
      <w:r>
        <w:rPr>
          <w:b/>
        </w:rPr>
        <w:t xml:space="preserve">5. </w:t>
      </w:r>
      <w:bookmarkEnd w:id="10"/>
      <w:r w:rsidR="00ED5F04">
        <w:rPr>
          <w:rFonts w:eastAsia="Calibri"/>
          <w:b/>
          <w:lang w:eastAsia="en-US"/>
        </w:rPr>
        <w:t xml:space="preserve">Требования к участникам аукциона: </w:t>
      </w:r>
      <w:r w:rsidR="00ED5F04">
        <w:t>в силу п. 10 ст. 39.11 Земельного кодекса Российской Федерации, у</w:t>
      </w:r>
      <w:r w:rsidR="00ED5F04">
        <w:rPr>
          <w:rFonts w:eastAsiaTheme="minorHAnsi"/>
          <w:lang w:eastAsia="en-US"/>
        </w:rPr>
        <w:t>частниками аукциона могут являться только граждане.</w:t>
      </w:r>
    </w:p>
    <w:p w:rsidR="008F3061" w:rsidRPr="00704F29" w:rsidRDefault="000E1601" w:rsidP="000E1601">
      <w:pPr>
        <w:pStyle w:val="20"/>
        <w:shd w:val="clear" w:color="auto" w:fill="auto"/>
        <w:tabs>
          <w:tab w:val="left" w:pos="27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6. </w:t>
      </w:r>
      <w:r w:rsidR="0085582B" w:rsidRPr="00704F29">
        <w:rPr>
          <w:b/>
        </w:rPr>
        <w:t>Условия допуска к участию в аукционе</w:t>
      </w:r>
    </w:p>
    <w:p w:rsidR="008F3061" w:rsidRPr="000E160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rPr>
          <w:rStyle w:val="21"/>
          <w:u w:val="none"/>
        </w:rPr>
        <w:t xml:space="preserve">  </w:t>
      </w:r>
      <w:r>
        <w:rPr>
          <w:rStyle w:val="21"/>
          <w:u w:val="none"/>
        </w:rPr>
        <w:tab/>
      </w:r>
      <w:r w:rsidRPr="00963E14">
        <w:rPr>
          <w:rStyle w:val="21"/>
          <w:b/>
          <w:u w:val="none"/>
        </w:rPr>
        <w:t>6.1.</w:t>
      </w:r>
      <w:r w:rsidR="00963E14">
        <w:rPr>
          <w:rStyle w:val="21"/>
          <w:b/>
          <w:u w:val="none"/>
        </w:rPr>
        <w:t xml:space="preserve"> </w:t>
      </w:r>
      <w:r w:rsidR="0085582B" w:rsidRPr="000E160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непредставление необходимых для участия в аукционе документов или представление недостоверных сведений;</w:t>
      </w:r>
    </w:p>
    <w:p w:rsidR="008F3061" w:rsidRDefault="00D0267F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непоступление</w:t>
      </w:r>
      <w:r w:rsidR="0085582B">
        <w:t xml:space="preserve"> задатка на дату рассмотрения заявок на участие в аукционе;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</w:t>
      </w:r>
      <w:r>
        <w:t>е</w:t>
      </w:r>
      <w:r>
        <w:t>мельного участка или приобрести земельный участок в аренду;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наличие сведений о заявителе, об учредителях (участниках), о членах коллегиальных и</w:t>
      </w:r>
      <w:r>
        <w:t>с</w:t>
      </w:r>
      <w:r>
        <w:t>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8F306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ab/>
      </w:r>
      <w:r w:rsidRPr="00963E14">
        <w:rPr>
          <w:b/>
        </w:rPr>
        <w:t>6.2.</w:t>
      </w:r>
      <w:r w:rsidR="00963E14">
        <w:t xml:space="preserve"> </w:t>
      </w:r>
      <w:r w:rsidR="0085582B">
        <w:t>Перечень указанных оснований отказа Заявителю в участии в аукционе в электронной форме является исчерпывающим.</w:t>
      </w:r>
    </w:p>
    <w:p w:rsidR="008F3061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</w:pPr>
      <w:r>
        <w:t xml:space="preserve">         </w:t>
      </w:r>
      <w:r w:rsidRPr="00963E14">
        <w:rPr>
          <w:b/>
        </w:rPr>
        <w:t>6.3.</w:t>
      </w:r>
      <w:r w:rsidR="00963E14">
        <w:t xml:space="preserve"> </w:t>
      </w:r>
      <w:r w:rsidR="0085582B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8F3061" w:rsidRPr="00704F29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7. </w:t>
      </w:r>
      <w:r w:rsidR="0085582B" w:rsidRPr="00704F29">
        <w:rPr>
          <w:b/>
        </w:rPr>
        <w:t>Порядок регистрации на электронной торговой площадке</w:t>
      </w:r>
    </w:p>
    <w:p w:rsidR="008F3061" w:rsidRDefault="005A1209" w:rsidP="00963E14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</w:pPr>
      <w:r w:rsidRPr="00963E14">
        <w:rPr>
          <w:b/>
        </w:rPr>
        <w:t xml:space="preserve">        </w:t>
      </w:r>
      <w:r w:rsidR="00437B00">
        <w:rPr>
          <w:b/>
        </w:rPr>
        <w:t xml:space="preserve"> </w:t>
      </w:r>
      <w:r w:rsidRPr="00963E14">
        <w:rPr>
          <w:b/>
        </w:rPr>
        <w:t>7.1.</w:t>
      </w:r>
      <w:r w:rsidR="00963E14">
        <w:t xml:space="preserve"> </w:t>
      </w:r>
      <w:r w:rsidR="0085582B">
        <w:t>Для обеспечения доступа к участию в аукционе в электронной форме Заявителям нео</w:t>
      </w:r>
      <w:r w:rsidR="0085582B">
        <w:t>б</w:t>
      </w:r>
      <w:r w:rsidR="0085582B">
        <w:t>ходимо пройти процедуру регистрации на электронной площадке ООО «РТС-тендер»</w:t>
      </w:r>
      <w:hyperlink r:id="rId15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 xml:space="preserve"> </w:t>
        </w:r>
      </w:hyperlink>
      <w:r w:rsidR="0085582B">
        <w:t>(далее - электронная площадка).</w:t>
      </w:r>
    </w:p>
    <w:p w:rsidR="008F3061" w:rsidRDefault="00437B00" w:rsidP="005A1209">
      <w:pPr>
        <w:pStyle w:val="20"/>
        <w:shd w:val="clear" w:color="auto" w:fill="auto"/>
        <w:spacing w:after="0" w:line="274" w:lineRule="exact"/>
        <w:ind w:left="426" w:firstLine="0"/>
        <w:jc w:val="both"/>
      </w:pPr>
      <w:r>
        <w:rPr>
          <w:b/>
        </w:rPr>
        <w:t xml:space="preserve"> </w:t>
      </w:r>
      <w:r w:rsidR="006A1D8E" w:rsidRPr="00963E14">
        <w:rPr>
          <w:b/>
        </w:rPr>
        <w:t xml:space="preserve"> </w:t>
      </w:r>
      <w:r w:rsidR="005A1209" w:rsidRPr="00963E14">
        <w:rPr>
          <w:b/>
        </w:rPr>
        <w:t>7.2.</w:t>
      </w:r>
      <w:r w:rsidR="00963E14">
        <w:t xml:space="preserve"> </w:t>
      </w:r>
      <w:r w:rsidR="0085582B">
        <w:t>Регистрация на электронной площадке осуществляется без взимания платы.</w:t>
      </w:r>
    </w:p>
    <w:p w:rsidR="008F3061" w:rsidRDefault="006A1D8E" w:rsidP="006A1D8E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both"/>
      </w:pPr>
      <w:r>
        <w:t xml:space="preserve"> </w:t>
      </w:r>
      <w:r w:rsidR="00437B00">
        <w:t xml:space="preserve"> </w:t>
      </w:r>
      <w:r w:rsidR="005A1209" w:rsidRPr="00963E14">
        <w:rPr>
          <w:b/>
        </w:rPr>
        <w:t>7.3.</w:t>
      </w:r>
      <w:r w:rsidR="00963E14">
        <w:t xml:space="preserve"> </w:t>
      </w:r>
      <w:r w:rsidR="0085582B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</w:t>
      </w:r>
      <w:r w:rsidR="0085582B">
        <w:t>а</w:t>
      </w:r>
      <w:r w:rsidR="0085582B">
        <w:t>щена.</w:t>
      </w:r>
    </w:p>
    <w:p w:rsidR="008F3061" w:rsidRDefault="006A1D8E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 xml:space="preserve">        </w:t>
      </w:r>
      <w:r w:rsidR="00437B00">
        <w:t xml:space="preserve"> </w:t>
      </w:r>
      <w:r w:rsidRPr="00963E14">
        <w:rPr>
          <w:b/>
        </w:rPr>
        <w:t>7.4.</w:t>
      </w:r>
      <w:r w:rsidR="00963E14">
        <w:t xml:space="preserve"> </w:t>
      </w:r>
      <w:r w:rsidR="0085582B">
        <w:t>Регистрация на электронной площадке проводится в соответствии с Регламентом эле</w:t>
      </w:r>
      <w:r w:rsidR="0085582B">
        <w:t>к</w:t>
      </w:r>
      <w:r w:rsidR="0085582B">
        <w:t>тронной площадки ООО «РТС-тендер»</w:t>
      </w:r>
      <w:hyperlink r:id="rId16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247DD4" w:rsidRDefault="00247DD4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</w:rPr>
      </w:pPr>
    </w:p>
    <w:p w:rsidR="008F3061" w:rsidRPr="00704F29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8. </w:t>
      </w:r>
      <w:r w:rsidR="0085582B" w:rsidRPr="00704F29">
        <w:rPr>
          <w:b/>
        </w:rPr>
        <w:t>Порядок подачи заявок на участие в аукционе</w:t>
      </w: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</w:pPr>
      <w:r>
        <w:tab/>
        <w:t xml:space="preserve">  </w:t>
      </w:r>
      <w:r w:rsidRPr="00963E14">
        <w:rPr>
          <w:b/>
        </w:rPr>
        <w:t>8.1.</w:t>
      </w:r>
      <w:r w:rsidR="00963E14">
        <w:t xml:space="preserve"> </w:t>
      </w:r>
      <w:r w:rsidR="0085582B">
        <w:t>Заявка на участие в аукционе подается путем заполнения ее электронной формы с пр</w:t>
      </w:r>
      <w:r w:rsidR="0085582B">
        <w:t>и</w:t>
      </w:r>
      <w:r w:rsidR="0085582B">
        <w:t>ложением электронных образов необходимых документов, установленных аукционной докуме</w:t>
      </w:r>
      <w:r w:rsidR="0085582B">
        <w:t>н</w:t>
      </w:r>
      <w:r w:rsidR="0085582B">
        <w:lastRenderedPageBreak/>
        <w:t>тацией, на электронной площадке ООО «РТС-тендер»</w:t>
      </w:r>
      <w:hyperlink r:id="rId17" w:history="1">
        <w:r w:rsidR="0085582B">
          <w:rPr>
            <w:rStyle w:val="a3"/>
          </w:rPr>
          <w:t xml:space="preserve"> https://www.rts-</w:t>
        </w:r>
      </w:hyperlink>
      <w:r w:rsidR="0085582B" w:rsidRPr="0085582B">
        <w:rPr>
          <w:rStyle w:val="22"/>
          <w:lang w:val="ru-RU"/>
        </w:rPr>
        <w:t xml:space="preserve"> </w:t>
      </w:r>
      <w:hyperlink r:id="rId18" w:history="1">
        <w:r w:rsidR="0085582B">
          <w:rPr>
            <w:rStyle w:val="a3"/>
          </w:rPr>
          <w:t>tender.ru.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Подача заявки на участие в аукционе является акцептом оферты в соответствии со статьей 438 Гражданского кодекса РФ.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Одно лицо имеет право подать только одну заявку на один лот.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Заявка подается на электронную площадку ООО «РТС-тендер»</w:t>
      </w:r>
      <w:hyperlink r:id="rId19" w:history="1">
        <w:r>
          <w:rPr>
            <w:rStyle w:val="a3"/>
          </w:rPr>
          <w:t xml:space="preserve"> https://www.rts-</w:t>
        </w:r>
      </w:hyperlink>
      <w:r w:rsidRPr="0085582B">
        <w:rPr>
          <w:rStyle w:val="22"/>
          <w:lang w:val="ru-RU"/>
        </w:rPr>
        <w:t xml:space="preserve"> </w:t>
      </w:r>
      <w:hyperlink r:id="rId20" w:history="1">
        <w:r>
          <w:rPr>
            <w:rStyle w:val="a3"/>
          </w:rPr>
          <w:t>tender.ru</w:t>
        </w:r>
        <w:r w:rsidRPr="0085582B">
          <w:rPr>
            <w:rStyle w:val="a3"/>
            <w:lang w:eastAsia="en-US" w:bidi="en-US"/>
          </w:rPr>
          <w:t>,</w:t>
        </w:r>
      </w:hyperlink>
      <w:r w:rsidRPr="0085582B">
        <w:rPr>
          <w:lang w:eastAsia="en-US" w:bidi="en-US"/>
        </w:rPr>
        <w:t xml:space="preserve"> </w:t>
      </w:r>
      <w: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:rsidR="008F3061" w:rsidRPr="00437B00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</w:pPr>
      <w:r>
        <w:t xml:space="preserve"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</w:t>
      </w:r>
      <w:r w:rsidRPr="00437B00">
        <w:t>законом от 06.04.2011</w:t>
      </w:r>
      <w:r w:rsidR="00437B00">
        <w:t xml:space="preserve"> </w:t>
      </w:r>
      <w:r w:rsidRPr="00437B00">
        <w:t>№</w:t>
      </w:r>
      <w:r w:rsidR="00437B00">
        <w:t xml:space="preserve"> </w:t>
      </w:r>
      <w:r w:rsidRPr="00437B00">
        <w:t>63-ФЗ</w:t>
      </w:r>
      <w:r w:rsidR="00437B00" w:rsidRPr="00437B00">
        <w:t xml:space="preserve"> </w:t>
      </w:r>
      <w:r w:rsidRPr="00437B00">
        <w:t>«Об электронной подписи».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Заявки с прилагаемыми к ней документами, поданные с нарушением установленного срока</w:t>
      </w:r>
      <w:r w:rsidR="00437B00">
        <w:t>,</w:t>
      </w:r>
      <w:r>
        <w:t xml:space="preserve"> не регистрируются программными средствами электронной торговой площадки.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Информацию о поступлении заявки Оператор сообщает Заявителю путем направления ув</w:t>
      </w:r>
      <w:r>
        <w:t>е</w:t>
      </w:r>
      <w:r>
        <w:t>домления.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Решение о допуске или не допуске Заявителей к участию в аукционе в электронной форме принимает исключительно аукционная Комиссия.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Изменение заявки допускается только путем подачи Заявителем новой заявки в устано</w:t>
      </w:r>
      <w:r>
        <w:t>в</w:t>
      </w:r>
      <w:r>
        <w:t>ленные в извещении о проведении аукциона сроки, при этом первоначальная заявка должна быть отозвана.</w:t>
      </w:r>
    </w:p>
    <w:p w:rsidR="008F3061" w:rsidRPr="006A1D8E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</w:pPr>
      <w:r w:rsidRPr="006A1D8E">
        <w:rPr>
          <w:rStyle w:val="21"/>
          <w:u w:val="none"/>
        </w:rPr>
        <w:t xml:space="preserve">          </w:t>
      </w:r>
      <w:r w:rsidRPr="00437B00">
        <w:rPr>
          <w:rStyle w:val="21"/>
          <w:b/>
          <w:u w:val="none"/>
        </w:rPr>
        <w:t>8.2.</w:t>
      </w:r>
      <w:r w:rsidR="00437B00">
        <w:rPr>
          <w:rStyle w:val="21"/>
          <w:u w:val="none"/>
        </w:rPr>
        <w:t xml:space="preserve"> </w:t>
      </w:r>
      <w:r w:rsidR="0085582B" w:rsidRPr="006A1D8E">
        <w:rPr>
          <w:rStyle w:val="21"/>
          <w:u w:val="none"/>
        </w:rPr>
        <w:t>Для участия в аукционе заявители представляют: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копии документов, удостоверяющих личность заявителя (для граждан);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документы, подтверждающие внесение задатка. Представление документов, подтве</w:t>
      </w:r>
      <w:r>
        <w:t>р</w:t>
      </w:r>
      <w:r>
        <w:t>ждающих внесение задатка, признается заключением соглашения о задатке.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Прием документов прекращается не ранее чем за пять дней до дня проведения аукциона.</w:t>
      </w:r>
    </w:p>
    <w:p w:rsidR="008F3061" w:rsidRPr="00704F29" w:rsidRDefault="008F6220" w:rsidP="008F6220">
      <w:pPr>
        <w:pStyle w:val="12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</w:rPr>
      </w:pPr>
      <w:bookmarkStart w:id="11" w:name="bookmark11"/>
      <w:r>
        <w:rPr>
          <w:b/>
        </w:rPr>
        <w:t xml:space="preserve">9. </w:t>
      </w:r>
      <w:r w:rsidR="0085582B" w:rsidRPr="00704F29">
        <w:rPr>
          <w:b/>
        </w:rPr>
        <w:t>Отзыв заявок на участие в торгах</w:t>
      </w:r>
      <w:bookmarkEnd w:id="11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</w:pPr>
      <w:r>
        <w:t xml:space="preserve">          </w:t>
      </w:r>
      <w:r w:rsidRPr="00437B00">
        <w:rPr>
          <w:b/>
        </w:rPr>
        <w:t>9.1.</w:t>
      </w:r>
      <w:r w:rsidR="00437B00">
        <w:t xml:space="preserve"> </w:t>
      </w:r>
      <w:r>
        <w:t>З</w:t>
      </w:r>
      <w:r w:rsidR="0085582B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</w:t>
      </w:r>
      <w:r w:rsidR="0085582B">
        <w:t>и</w:t>
      </w:r>
      <w:r w:rsidR="0085582B">
        <w:t>затора аукциона, при этом задаток возвращается в течение трех рабочих дней со дня поступления уведомления об отзыве заявки.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В случае отзыва заявки заявителем позднее дня окончания срока приема заявок задаток во</w:t>
      </w:r>
      <w:r>
        <w:t>з</w:t>
      </w:r>
      <w:r>
        <w:t>вращается в порядке, установленном для участников аукциона.</w:t>
      </w:r>
    </w:p>
    <w:p w:rsidR="008F3061" w:rsidRPr="00437B00" w:rsidRDefault="003B4B4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0070C0"/>
          <w:u w:val="single"/>
        </w:rPr>
      </w:pPr>
      <w:r>
        <w:t xml:space="preserve">          </w:t>
      </w:r>
      <w:r w:rsidRPr="00437B00">
        <w:rPr>
          <w:b/>
        </w:rPr>
        <w:t>9.2.</w:t>
      </w:r>
      <w:r w:rsidR="00437B00">
        <w:rPr>
          <w:b/>
        </w:rPr>
        <w:t xml:space="preserve"> </w:t>
      </w:r>
      <w:r w:rsidR="0085582B">
        <w:t>Организатор аукциона вправе отказаться от проведения аукциона не позднее чем за три дня до даты его проведения. Извещение об отказе в проведении аукциона размещается на сайтах:</w:t>
      </w:r>
      <w:hyperlink r:id="rId21" w:history="1">
        <w:r w:rsidR="0085582B">
          <w:rPr>
            <w:rStyle w:val="a3"/>
          </w:rPr>
          <w:t xml:space="preserve"> </w:t>
        </w:r>
        <w:r w:rsidR="0085582B">
          <w:rPr>
            <w:rStyle w:val="a3"/>
            <w:lang w:val="en-US" w:eastAsia="en-US" w:bidi="en-US"/>
          </w:rPr>
          <w:t>www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torgi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gov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>
        <w:t xml:space="preserve"> </w:t>
      </w:r>
      <w:hyperlink r:id="rId22" w:history="1">
        <w:r w:rsidR="0085582B">
          <w:rPr>
            <w:rStyle w:val="a3"/>
          </w:rPr>
          <w:t>www.rts-tender.ru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 w:rsidRPr="00437B00">
        <w:t xml:space="preserve"> </w:t>
      </w:r>
      <w:r w:rsidR="00ED5F04" w:rsidRPr="00ED5F04">
        <w:rPr>
          <w:color w:val="0070C0"/>
          <w:u w:val="single"/>
        </w:rPr>
        <w:t>https://ust-koksa-altay.ru/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задатки.</w:t>
      </w:r>
    </w:p>
    <w:p w:rsidR="00ED5F04" w:rsidRDefault="00ED5F04" w:rsidP="008F6220">
      <w:pPr>
        <w:pStyle w:val="12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bookmarkStart w:id="12" w:name="bookmark12"/>
    </w:p>
    <w:p w:rsidR="00ED5F04" w:rsidRDefault="00ED5F04" w:rsidP="008F6220">
      <w:pPr>
        <w:pStyle w:val="12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</w:p>
    <w:p w:rsidR="008F3061" w:rsidRPr="00704F29" w:rsidRDefault="008F6220" w:rsidP="008F6220">
      <w:pPr>
        <w:pStyle w:val="12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r>
        <w:rPr>
          <w:b/>
        </w:rPr>
        <w:t xml:space="preserve">10. </w:t>
      </w:r>
      <w:r w:rsidR="0085582B" w:rsidRPr="00704F29">
        <w:rPr>
          <w:b/>
        </w:rPr>
        <w:t>Обеспечение заявки на участие в торгах</w:t>
      </w:r>
      <w:bookmarkEnd w:id="12"/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Порядок внесения суммы задатка осуществляется в соответствии с регламентом электронной площадки.</w:t>
      </w:r>
    </w:p>
    <w:p w:rsidR="00437B00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 xml:space="preserve">Перечисление денежных средств производится на счёт оператора электронной площадки в соответствии с регламентом площадки, по следующим реквизитам: 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Получатель: ООО «РТС-тендер»</w:t>
      </w:r>
    </w:p>
    <w:p w:rsidR="008F3061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Наименование банка: Филиал «Корпоративный» ПАО «Совкомбанк»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</w:pPr>
      <w:r>
        <w:t xml:space="preserve">Р/с: 40702810512030016362 Корр.счёт: </w:t>
      </w:r>
      <w:r w:rsidR="00437B00">
        <w:t xml:space="preserve">  </w:t>
      </w:r>
      <w:r>
        <w:t>30101810445250000360 БИК: 044525360 ИНН:7710357167 КПП:773001001</w:t>
      </w:r>
    </w:p>
    <w:p w:rsidR="008F3061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</w:pPr>
      <w:r>
        <w:t>Назначение платежа: «Внесение гарантийного обеспечения по Соглашению</w:t>
      </w:r>
      <w:r w:rsidR="00CE19D9">
        <w:t xml:space="preserve"> </w:t>
      </w:r>
      <w:r>
        <w:t>о внесении г</w:t>
      </w:r>
      <w:r>
        <w:t>а</w:t>
      </w:r>
      <w:r>
        <w:t>рантийного обеспечения, № аналитического счета. Без НДС»</w:t>
      </w:r>
    </w:p>
    <w:p w:rsidR="008F3061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</w:pPr>
      <w:r>
        <w:t xml:space="preserve">  </w:t>
      </w:r>
      <w:r w:rsidR="0085582B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</w:t>
      </w:r>
      <w:r w:rsidR="0085582B">
        <w:t>з</w:t>
      </w:r>
      <w:r w:rsidR="0085582B">
        <w:lastRenderedPageBreak/>
        <w:t>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</w:t>
      </w:r>
      <w:r w:rsidR="0085582B">
        <w:t>и</w:t>
      </w:r>
      <w:r w:rsidR="0085582B">
        <w:t>рования денежных средств является заявка, направленная оператору электронной площадки. З</w:t>
      </w:r>
      <w:r w:rsidR="0085582B">
        <w:t>а</w:t>
      </w:r>
      <w:r w:rsidR="0085582B">
        <w:t>блокированные на аналитическом счете заявителя денежные средства являются задатком.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Прекращение блокирования денежных средств на аналитическом счете заявителя в соотве</w:t>
      </w:r>
      <w:r w:rsidR="0085582B">
        <w:t>т</w:t>
      </w:r>
      <w:r w:rsidR="0085582B">
        <w:t>ствии с регламентом производится оператором электронной площадки в следующем порядке: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 для заявителя, отозвавшего заявку до окончания срока приема заявок, указанного в изв</w:t>
      </w:r>
      <w:r w:rsidR="0085582B">
        <w:t>е</w:t>
      </w:r>
      <w:r w:rsidR="0085582B">
        <w:t>щении, - в течение 3 (трех) рабочих дней со дня поступления уведомления об отзыве заявки;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</w:t>
      </w:r>
      <w:r>
        <w:t xml:space="preserve"> </w:t>
      </w:r>
      <w:r w:rsidR="0085582B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</w:t>
      </w:r>
      <w:r w:rsidR="0085582B">
        <w:t>а</w:t>
      </w:r>
      <w:r w:rsidR="0085582B">
        <w:t>ментом;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-</w:t>
      </w:r>
      <w:r>
        <w:t xml:space="preserve"> </w:t>
      </w:r>
      <w:r w:rsidR="0085582B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</w:t>
      </w:r>
      <w:r w:rsidR="0085582B">
        <w:t>е</w:t>
      </w:r>
      <w:r w:rsidR="0085582B">
        <w:t>гламентом площадки.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Задаток, внесенный лицом, признанным победителем аукциона (далее - Победитель), а также задаток</w:t>
      </w:r>
      <w:r>
        <w:t>,</w:t>
      </w:r>
      <w:r w:rsidR="0085582B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</w:t>
      </w:r>
      <w:r w:rsidR="0085582B">
        <w:t>а</w:t>
      </w:r>
      <w:r w:rsidR="0085582B">
        <w:t>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:rsidR="008F3061" w:rsidRDefault="00437B00" w:rsidP="008F622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При подаче заявителем заявки в соответствии с регламентом электронной площадки, инфо</w:t>
      </w:r>
      <w:r w:rsidR="0085582B">
        <w:t>р</w:t>
      </w:r>
      <w:r w:rsidR="0085582B">
        <w:t>мация о внесении заявителем задатка формируется оператором электронной площадки и напра</w:t>
      </w:r>
      <w:r w:rsidR="0085582B">
        <w:t>в</w:t>
      </w:r>
      <w:r w:rsidR="0085582B">
        <w:t>ляется организатору аукциона.</w:t>
      </w:r>
    </w:p>
    <w:p w:rsidR="008F3061" w:rsidRPr="00704F29" w:rsidRDefault="008F6220" w:rsidP="008F6220">
      <w:pPr>
        <w:pStyle w:val="12"/>
        <w:keepNext/>
        <w:keepLines/>
        <w:shd w:val="clear" w:color="auto" w:fill="auto"/>
        <w:tabs>
          <w:tab w:val="left" w:pos="3129"/>
        </w:tabs>
        <w:spacing w:before="0" w:after="0" w:line="240" w:lineRule="exact"/>
        <w:rPr>
          <w:b/>
        </w:rPr>
      </w:pPr>
      <w:bookmarkStart w:id="13" w:name="bookmark13"/>
      <w:r>
        <w:rPr>
          <w:b/>
        </w:rPr>
        <w:t xml:space="preserve">11. </w:t>
      </w:r>
      <w:r w:rsidR="0085582B" w:rsidRPr="00704F29">
        <w:rPr>
          <w:b/>
        </w:rPr>
        <w:t>Порядок работы аукционной комиссии</w:t>
      </w:r>
      <w:bookmarkEnd w:id="13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545E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11.1.</w:t>
      </w:r>
      <w:r w:rsidR="00437B00">
        <w:t xml:space="preserve"> </w:t>
      </w:r>
      <w:r w:rsidR="0085582B">
        <w:t>Аукционная комиссия (далее - Комиссия) создается Организатором торгов. Комиссия осуществляет рассмотрение заявок на участие в аукционе в электронной форме, принимает реш</w:t>
      </w:r>
      <w:r w:rsidR="0085582B">
        <w:t>е</w:t>
      </w:r>
      <w:r w:rsidR="0085582B">
        <w:t>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основаниям, предусмотренным документацией об аукционе.</w:t>
      </w:r>
    </w:p>
    <w:p w:rsidR="008F3061" w:rsidRDefault="003B4B47" w:rsidP="003B4B47">
      <w:pPr>
        <w:pStyle w:val="20"/>
        <w:shd w:val="clear" w:color="auto" w:fill="auto"/>
        <w:tabs>
          <w:tab w:val="left" w:pos="130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11.2.</w:t>
      </w:r>
      <w:r w:rsidR="00437B00">
        <w:t xml:space="preserve"> </w:t>
      </w:r>
      <w:r w:rsidR="0085582B">
        <w:t>Оператор через «личный кабинет» Организатора торгов обеспечивает доступ Орган</w:t>
      </w:r>
      <w:r w:rsidR="0085582B">
        <w:t>и</w:t>
      </w:r>
      <w:r w:rsidR="0085582B">
        <w:t>затора торгов к поданным Заявителями заявкам и документам.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11.3.</w:t>
      </w:r>
      <w:r w:rsidR="00437B00">
        <w:t xml:space="preserve"> </w:t>
      </w:r>
      <w:r w:rsidR="0085582B">
        <w:t>Комиссия рассматривает заявки на предмет соответствия требованиям, установленным документацией об аукционе, и соответствия Заявителей требованиям, предъявляемым к участникам аукциона.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11.4.</w:t>
      </w:r>
      <w:r w:rsidR="00437B00">
        <w:t xml:space="preserve"> </w:t>
      </w:r>
      <w:r w:rsidR="0085582B">
        <w:t>На основании результатов рассмотрения заявок Комиссией принимаются решения о д</w:t>
      </w:r>
      <w:r w:rsidR="0085582B">
        <w:t>о</w:t>
      </w:r>
      <w:r w:rsidR="0085582B">
        <w:t>пуске к участию в аукционе Заявителей и о признании Заявителей участниками аукциона или об отказе в допуске, которые оформляются протоколом рассмотрения заявок на участие в аукционе.</w:t>
      </w:r>
    </w:p>
    <w:p w:rsidR="008F3061" w:rsidRDefault="00CE19D9" w:rsidP="00CE19D9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left"/>
      </w:pPr>
      <w:r>
        <w:t xml:space="preserve">  </w:t>
      </w:r>
      <w:r w:rsidR="0085582B">
        <w:t>Срок рассмотрения заявок на участие в аукционе не может превышать три рабочих дня с даты окончания срока приема документов.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11.5.</w:t>
      </w:r>
      <w:r w:rsidR="00437B00">
        <w:t xml:space="preserve"> </w:t>
      </w:r>
      <w:r w:rsidR="0085582B">
        <w:t>Если на участие в аукционе подана только одна заявка или не подано ни одной заявки, или всем Заявителям отказано в допуске к участию в аукционе, или к участию в аукционе допущен только один участник, Комиссия признает аукцион несостоявшимся. В протокол рассмотрения заявок на участие в аукционе вносится информация о признании аукциона несостоявшимся.</w:t>
      </w:r>
    </w:p>
    <w:p w:rsidR="008F3061" w:rsidRDefault="003B4B47" w:rsidP="003B4B47">
      <w:pPr>
        <w:pStyle w:val="20"/>
        <w:shd w:val="clear" w:color="auto" w:fill="auto"/>
        <w:tabs>
          <w:tab w:val="left" w:pos="426"/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11.6.</w:t>
      </w:r>
      <w:r w:rsidR="00437B00">
        <w:t xml:space="preserve"> </w:t>
      </w:r>
      <w:r w:rsidR="0085582B">
        <w:t>Протокол рассмотрения заявок на участие в аукционе размещается Организатором торгов на официальном сайте торгов, а также на электронной площадке в течение одного рабочего дня со дня подписания данного протокола.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0"/>
        <w:jc w:val="both"/>
      </w:pPr>
      <w:r>
        <w:t xml:space="preserve">        </w:t>
      </w:r>
      <w:r w:rsidRPr="00437B00">
        <w:rPr>
          <w:b/>
        </w:rPr>
        <w:t>11.7.</w:t>
      </w:r>
      <w:r w:rsidR="00437B00">
        <w:t xml:space="preserve"> </w:t>
      </w:r>
      <w:r w:rsidR="0085582B">
        <w:t>Заявителям направляются через «личный кабинет» уведомления о принятых Комиссией решениях не позднее дня, следующего за днем подписания протокола рассмотрения заявок.</w:t>
      </w:r>
    </w:p>
    <w:p w:rsidR="008F3061" w:rsidRPr="00704F29" w:rsidRDefault="008F6220" w:rsidP="003B4B47">
      <w:pPr>
        <w:pStyle w:val="12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left="2000"/>
        <w:jc w:val="both"/>
        <w:rPr>
          <w:b/>
        </w:rPr>
      </w:pPr>
      <w:bookmarkStart w:id="14" w:name="bookmark14"/>
      <w:r>
        <w:rPr>
          <w:b/>
        </w:rPr>
        <w:t xml:space="preserve">12. </w:t>
      </w:r>
      <w:r w:rsidR="0085582B" w:rsidRPr="00704F29">
        <w:rPr>
          <w:b/>
        </w:rPr>
        <w:t>Порядок рассмотрения заявок на участие в аукционе</w:t>
      </w:r>
      <w:bookmarkEnd w:id="14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 w:rsidRPr="00437B00">
        <w:rPr>
          <w:b/>
        </w:rPr>
        <w:t xml:space="preserve">        12.1.</w:t>
      </w:r>
      <w:r w:rsidR="00437B00">
        <w:t xml:space="preserve"> </w:t>
      </w:r>
      <w:r w:rsidR="0085582B">
        <w:t>Аукционная комиссия рассматривает заявки на участие в аукционе на предмет соотве</w:t>
      </w:r>
      <w:r w:rsidR="0085582B">
        <w:t>т</w:t>
      </w:r>
      <w:r w:rsidR="0085582B">
        <w:t>ствия требованиям, установленным документацией об аукционе, и соответствия заявителей тр</w:t>
      </w:r>
      <w:r w:rsidR="0085582B">
        <w:t>е</w:t>
      </w:r>
      <w:r w:rsidR="0085582B">
        <w:t>бованиям, установленным законодательством Российской Федерации к таким участникам.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12.2.</w:t>
      </w:r>
      <w:r w:rsidR="00437B00">
        <w:t xml:space="preserve"> </w:t>
      </w:r>
      <w:r w:rsidR="0085582B"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</w:t>
      </w:r>
      <w:r w:rsidR="0085582B">
        <w:t>а</w:t>
      </w:r>
      <w:r w:rsidR="0085582B">
        <w:t>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12.3.</w:t>
      </w:r>
      <w:r w:rsidR="00437B00">
        <w:t xml:space="preserve"> </w:t>
      </w:r>
      <w:r w:rsidR="0085582B">
        <w:t>На основании результатов рассмотрения заявок на участие в аукционе аукционной к</w:t>
      </w:r>
      <w:r w:rsidR="0085582B">
        <w:t>о</w:t>
      </w:r>
      <w:r w:rsidR="0085582B">
        <w:t xml:space="preserve">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</w:t>
      </w:r>
      <w:r w:rsidR="0085582B">
        <w:lastRenderedPageBreak/>
        <w:t>оформляется протоколом рассмотрения заявок на участие в аукционе.</w:t>
      </w:r>
    </w:p>
    <w:p w:rsidR="008F3061" w:rsidRDefault="003B4B47" w:rsidP="00F545EA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F61A87">
        <w:rPr>
          <w:b/>
        </w:rPr>
        <w:t>12.4.</w:t>
      </w:r>
      <w:r w:rsidR="00F61A87">
        <w:rPr>
          <w:b/>
        </w:rPr>
        <w:t xml:space="preserve"> </w:t>
      </w:r>
      <w:r w:rsidR="0085582B">
        <w:t>Указанный протокол в день окончания рассмотрения заявок на участие в аукционе ра</w:t>
      </w:r>
      <w:r w:rsidR="0085582B">
        <w:t>з</w:t>
      </w:r>
      <w:r w:rsidR="0085582B">
        <w:t>мещается организатором аукциона на официальном сайте торгов и на электронной площадке ООО «РТС-тендер»</w:t>
      </w:r>
      <w:hyperlink r:id="rId23" w:history="1">
        <w:r w:rsidR="00437B00" w:rsidRPr="00E2241E">
          <w:rPr>
            <w:rStyle w:val="a3"/>
          </w:rPr>
          <w:t xml:space="preserve"> https://www.rts-tender.ru</w:t>
        </w:r>
        <w:r w:rsidR="00437B00" w:rsidRPr="00E2241E">
          <w:rPr>
            <w:rStyle w:val="a3"/>
            <w:lang w:eastAsia="en-US" w:bidi="en-US"/>
          </w:rPr>
          <w:t>.</w:t>
        </w:r>
      </w:hyperlink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Заявителям направляются уведомления о принятых аукционной комиссией решениях не позднее дня, следующего за днем подписания указанного протокола. В случае если по окончании срока подачи заявок на участие в аукционе подана только одна заявка или не подано ни одной з</w:t>
      </w:r>
      <w:r>
        <w:t>а</w:t>
      </w:r>
      <w:r>
        <w:t>явки, в указанный протокол вносится информация о признании аукциона несостоявшимся.</w:t>
      </w:r>
    </w:p>
    <w:p w:rsidR="008F3061" w:rsidRDefault="003B4B47" w:rsidP="003B4B4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12.5.</w:t>
      </w:r>
      <w:r w:rsidR="00F61A87">
        <w:rPr>
          <w:b/>
        </w:rPr>
        <w:t xml:space="preserve"> </w:t>
      </w:r>
      <w:r w:rsidR="0085582B">
        <w:t>В случае если принято решение об отказе в допуске к участию в аукционе всех заявит</w:t>
      </w:r>
      <w:r w:rsidR="0085582B">
        <w:t>е</w:t>
      </w:r>
      <w:r w:rsidR="0085582B">
        <w:t>лей или о признании только одного заявителя участником аукциона, аукцион признается несост</w:t>
      </w:r>
      <w:r w:rsidR="0085582B">
        <w:t>о</w:t>
      </w:r>
      <w:r w:rsidR="0085582B">
        <w:t>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допуске к участию в котором и признании участником аукциона принято относительно только одного заявителя.</w:t>
      </w:r>
    </w:p>
    <w:p w:rsidR="008F3061" w:rsidRDefault="003B4B47" w:rsidP="00F61A87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12.6.</w:t>
      </w:r>
      <w:r w:rsidR="00F61A87">
        <w:t xml:space="preserve"> </w:t>
      </w:r>
      <w:r w:rsidR="0085582B">
        <w:t>В случае если по окончании срока подачи заявок на участие в аукционе подана только одна заявка или не подано ни одной заявки, в указанный протокол вносится информация о пр</w:t>
      </w:r>
      <w:r w:rsidR="0085582B">
        <w:t>и</w:t>
      </w:r>
      <w:r w:rsidR="0085582B">
        <w:t>знании аукциона несостоявшимся.</w:t>
      </w:r>
    </w:p>
    <w:p w:rsidR="008F3061" w:rsidRPr="00704F29" w:rsidRDefault="008F6220" w:rsidP="008F6220">
      <w:pPr>
        <w:pStyle w:val="12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</w:rPr>
      </w:pPr>
      <w:bookmarkStart w:id="15" w:name="bookmark15"/>
      <w:r>
        <w:rPr>
          <w:b/>
        </w:rPr>
        <w:t xml:space="preserve">13. </w:t>
      </w:r>
      <w:r w:rsidR="0085582B" w:rsidRPr="00704F29">
        <w:rPr>
          <w:b/>
        </w:rPr>
        <w:t>Условия и порядок проведения аукциона</w:t>
      </w:r>
      <w:bookmarkEnd w:id="15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13.1.</w:t>
      </w:r>
      <w:r w:rsidR="00F61A87">
        <w:t xml:space="preserve"> </w:t>
      </w:r>
      <w:r w:rsidR="0085582B">
        <w:t>Аукцион проводится организатором аукциона в электронном виде на электронной то</w:t>
      </w:r>
      <w:r w:rsidR="0085582B">
        <w:t>р</w:t>
      </w:r>
      <w:r w:rsidR="0085582B">
        <w:t>говой площадке ООО «РТС-тендер»</w:t>
      </w:r>
      <w:hyperlink r:id="rId24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13.2.</w:t>
      </w:r>
      <w:r w:rsidR="00F61A87">
        <w:t xml:space="preserve"> </w:t>
      </w:r>
      <w:r w:rsidR="0085582B">
        <w:t>Аукцион проводится в указанный в извещении о проведении аукциона день и час путем повышения начальной (минимальной) цены договора (цены лота), указанной в извещении о пр</w:t>
      </w:r>
      <w:r w:rsidR="0085582B">
        <w:t>о</w:t>
      </w:r>
      <w:r w:rsidR="0085582B">
        <w:t>ведении аукциона, документации об аукционе, на «шаг аукциона», установленный организатором аукциона в фиксированной сумме, в размере 3% от начальной цены предмета аукциона (начальный размер годовой арендной платы), указанной в настоящем извещении и не изменяется в течение всего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13.3.</w:t>
      </w:r>
      <w:r w:rsidR="00F61A87">
        <w:t xml:space="preserve"> </w:t>
      </w:r>
      <w:r w:rsidR="0085582B">
        <w:t>В аукционе могут участвовать только заявители, признанные участниками аукциона. Во время проведения процедуры аукциона Оператор обеспечивает доступ участников к закрытой ч</w:t>
      </w:r>
      <w:r w:rsidR="0085582B">
        <w:t>а</w:t>
      </w:r>
      <w:r w:rsidR="0085582B">
        <w:t>сти электронной площадки и возможность представления ими предложений о цене договора (цене лота).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left="567" w:firstLine="0"/>
        <w:jc w:val="both"/>
      </w:pPr>
      <w:r w:rsidRPr="00F61A87">
        <w:rPr>
          <w:b/>
        </w:rPr>
        <w:t>13.4.</w:t>
      </w:r>
      <w:r w:rsidR="00F61A87">
        <w:t xml:space="preserve"> </w:t>
      </w:r>
      <w:r w:rsidR="0085582B">
        <w:t>Со времени начала проведения процедуры аукциона Оператором размещается: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открытой части электронной площадки - информация о начале проведения процедуры аукциона с указанием наименования имущества, начальной (минимальной) цены лота и «шага аукциона»;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</w:t>
      </w:r>
      <w:r>
        <w:t>е</w:t>
      </w:r>
      <w:r>
        <w:t>личина повышения начальной (минимальной) цены («шаг аукциона»), время, оставшееся до око</w:t>
      </w:r>
      <w:r>
        <w:t>н</w:t>
      </w:r>
      <w:r>
        <w:t>чания приема предложений о цене договора (лота).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13.5.</w:t>
      </w:r>
      <w:r w:rsidR="00CE19D9">
        <w:t xml:space="preserve"> </w:t>
      </w:r>
      <w:r w:rsidR="0085582B">
        <w:t>При проведении процедуры подачи ценовых предложений участники аукциона в эле</w:t>
      </w:r>
      <w:r w:rsidR="0085582B">
        <w:t>к</w:t>
      </w:r>
      <w:r w:rsidR="0085582B">
        <w:t>тронной форме подают ценовые предложения с учетом следующих требований: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предложение, равное предложению или меньше, чем ценовое предложение, которое подано таким участником;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 выше, чем текущее макс</w:t>
      </w:r>
      <w:r>
        <w:t>и</w:t>
      </w:r>
      <w:r>
        <w:t>мальное ценовое предложение вне пределов «шага аукциона».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13.6.</w:t>
      </w:r>
      <w:r w:rsidR="00CE19D9">
        <w:t xml:space="preserve"> </w:t>
      </w:r>
      <w:r w:rsidR="0085582B">
        <w:t>При проведении процедуры подачи ценовых предложений устанавливается время пр</w:t>
      </w:r>
      <w:r w:rsidR="0085582B">
        <w:t>и</w:t>
      </w:r>
      <w:r w:rsidR="0085582B">
        <w:t>ема ценовых предложений, составляющее 10 (десять) минут от начала проведения процедуры п</w:t>
      </w:r>
      <w:r w:rsidR="0085582B">
        <w:t>о</w:t>
      </w:r>
      <w:r w:rsidR="0085582B">
        <w:t>дачи ценовых предложений до истечения срока их подачи. 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(минимальной) цены договора или текущего максимального ценового предложения на аукционе. Если в течение ук</w:t>
      </w:r>
      <w:r w:rsidR="0085582B">
        <w:t>а</w:t>
      </w:r>
      <w:r w:rsidR="0085582B">
        <w:t>занного времени ни одного ценового предложения о более высокой цене договора не поступило, аукцион автоматически, при помощи программных и технических средств, обеспечивающих его проведение, завершается.</w:t>
      </w:r>
    </w:p>
    <w:p w:rsidR="008F3061" w:rsidRDefault="0085582B" w:rsidP="00F61A87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>
        <w:t>Если в течение 1 (одного) часа со времени начала проведения процедуры подачи ценовых предложений не поступило ни одного предложения о цене предмета аукциона, которое пред</w:t>
      </w:r>
      <w:r>
        <w:t>у</w:t>
      </w:r>
      <w:r>
        <w:t>сматривало бы более высокую цену предмета аукциона, аукцион завершается с помощью пр</w:t>
      </w:r>
      <w:r>
        <w:t>о</w:t>
      </w:r>
      <w:r>
        <w:t>граммных и технических средств, обеспечивающих его проведение.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13.7.</w:t>
      </w:r>
      <w:r w:rsidR="00F61A87">
        <w:t xml:space="preserve"> </w:t>
      </w:r>
      <w:r w:rsidR="0085582B">
        <w:t xml:space="preserve">В случае если при проведении процедуры подачи ценовых предложений были поданы </w:t>
      </w:r>
      <w:r w:rsidR="0085582B">
        <w:lastRenderedPageBreak/>
        <w:t>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13.8.</w:t>
      </w:r>
      <w:r w:rsidR="00F61A87">
        <w:t xml:space="preserve"> </w:t>
      </w:r>
      <w:r w:rsidR="0085582B">
        <w:t>Победителем аукциона признается участник аукциона, предложивший наиболее выс</w:t>
      </w:r>
      <w:r w:rsidR="0085582B">
        <w:t>о</w:t>
      </w:r>
      <w:r w:rsidR="0085582B">
        <w:t>кую цену договора аренды.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13.9.</w:t>
      </w:r>
      <w:r w:rsidR="00F61A87">
        <w:t xml:space="preserve"> </w:t>
      </w:r>
      <w:r w:rsidR="0085582B"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:rsidR="008F3061" w:rsidRDefault="003B4B47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</w:pPr>
      <w:r w:rsidRPr="00F61A87">
        <w:rPr>
          <w:b/>
        </w:rPr>
        <w:t>13.10.</w:t>
      </w:r>
      <w:r w:rsidR="00F61A87">
        <w:rPr>
          <w:b/>
        </w:rPr>
        <w:t xml:space="preserve"> </w:t>
      </w:r>
      <w:r w:rsidR="0085582B"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</w:t>
      </w:r>
      <w:r w:rsidR="0085582B">
        <w:t>е</w:t>
      </w:r>
      <w:r w:rsidR="0085582B">
        <w:t>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>
        <w:t>п.</w:t>
      </w:r>
      <w:r w:rsidR="0085582B">
        <w:t>13, 14, 20, 25 ст.39.12 Кодекса заключается договор аренды земельного участка.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Предельный размер платы - в размере 1 % начальной цены предмета аукциона (начальный размер годовой арендной платы) и не более чем 5 тыс. рублей без учета налога на добавленную стоимость.</w:t>
      </w:r>
    </w:p>
    <w:p w:rsidR="008F3061" w:rsidRDefault="003B4B47" w:rsidP="00F61A87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F61A87">
        <w:rPr>
          <w:b/>
        </w:rPr>
        <w:t>13.11.</w:t>
      </w:r>
      <w:r w:rsidR="00F61A87">
        <w:t xml:space="preserve"> </w:t>
      </w:r>
      <w:r w:rsidR="0085582B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</w:t>
      </w:r>
      <w:r w:rsidR="0085582B">
        <w:t>к</w:t>
      </w:r>
      <w:r w:rsidR="0085582B">
        <w:t>цион был прерван.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В течение одного часа со времени приостановления аукциона оператор размещает на эле</w:t>
      </w:r>
      <w:r>
        <w:t>к</w:t>
      </w:r>
      <w:r>
        <w:t>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</w:t>
      </w:r>
      <w:r>
        <w:t>р</w:t>
      </w:r>
      <w:r>
        <w:t>мацию организатору торгов для внесения в протокол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13.12.</w:t>
      </w:r>
      <w:r w:rsidR="00F61A87">
        <w:t xml:space="preserve"> </w:t>
      </w:r>
      <w:r w:rsidR="0085582B">
        <w:t>Процедура аукциона считается завершенной с момента подписания Организатором торгов протокола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13.13.</w:t>
      </w:r>
      <w:r w:rsidR="00F61A87">
        <w:rPr>
          <w:b/>
        </w:rPr>
        <w:t xml:space="preserve"> </w:t>
      </w:r>
      <w:r w:rsidR="0085582B">
        <w:t>В случае</w:t>
      </w:r>
      <w:r w:rsidR="00F61A87">
        <w:t>,</w:t>
      </w:r>
      <w:r w:rsidR="0085582B"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</w:t>
      </w:r>
      <w:r w:rsidR="0085582B">
        <w:t>у</w:t>
      </w:r>
      <w:r w:rsidR="0085582B">
        <w:t>ментацией об аукционе, но по цене не менее начальной (минимальной) цены договора (лота), ук</w:t>
      </w:r>
      <w:r w:rsidR="0085582B">
        <w:t>а</w:t>
      </w:r>
      <w:r w:rsidR="0085582B">
        <w:t>занной в извещении о проведении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13.14.</w:t>
      </w:r>
      <w:r w:rsidR="00F61A87">
        <w:rPr>
          <w:b/>
        </w:rPr>
        <w:t xml:space="preserve"> </w:t>
      </w:r>
      <w:r w:rsidR="0085582B">
        <w:t>Решение о признании аукциона несостоявшимся оформляется протоколом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13.15.</w:t>
      </w:r>
      <w:r w:rsidR="00F61A87">
        <w:t xml:space="preserve"> </w:t>
      </w:r>
      <w:r w:rsidR="0085582B">
        <w:t>В течение 1 (одного) часа со времени подписания протокола об итогах аукциона п</w:t>
      </w:r>
      <w:r w:rsidR="0085582B">
        <w:t>о</w:t>
      </w:r>
      <w:r w:rsidR="0085582B">
        <w:t>бедителю (участнику, сделавшему предпоследнее предложение о цене договора) направляется уведомление о признании его победителем, участником, сделавшим предпоследнее предложение о цене договора, с приложением данного протокола, а также размещается в открытой части эле</w:t>
      </w:r>
      <w:r w:rsidR="0085582B">
        <w:t>к</w:t>
      </w:r>
      <w:r w:rsidR="0085582B">
        <w:t>тронной площадки следующая информация: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 месте, дате и времени проведения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предмет аукциона, в том числе сведения о местоположении и площади земельного участка;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 последнем предложении о цене предмета аукциона (цена приобретаемого в собственность земельного участка, размер ежегодной арендной платы или размер первого арен</w:t>
      </w:r>
      <w:r>
        <w:t>д</w:t>
      </w:r>
      <w:r>
        <w:t>ного платежа).</w:t>
      </w:r>
    </w:p>
    <w:p w:rsidR="008F3061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812443">
        <w:rPr>
          <w:b/>
        </w:rPr>
        <w:t>13.16.</w:t>
      </w:r>
      <w:r w:rsidR="00812443">
        <w:t xml:space="preserve"> </w:t>
      </w:r>
      <w:r w:rsidR="0085582B">
        <w:t xml:space="preserve">Любой участник аукциона после размещения протокола аукциона вправе направить организатору аукциона в письменной форме, в том числе в форме электронного документа, запрос о разъяснении результатов аукциона. Организатор аукциона в течение двух рабочих дней с даты </w:t>
      </w:r>
      <w:r w:rsidR="0085582B">
        <w:lastRenderedPageBreak/>
        <w:t>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документа.</w:t>
      </w:r>
    </w:p>
    <w:p w:rsidR="008F3061" w:rsidRPr="000406FA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  <w:rPr>
          <w:color w:val="00B0F0"/>
          <w:u w:val="single"/>
        </w:rPr>
      </w:pPr>
      <w:r w:rsidRPr="00812443">
        <w:rPr>
          <w:b/>
        </w:rPr>
        <w:t>13.17.</w:t>
      </w:r>
      <w:r w:rsidR="00812443">
        <w:t xml:space="preserve"> </w:t>
      </w:r>
      <w:r w:rsidR="0085582B">
        <w:t>Протокол аукциона размещается на официальном сайте Российской Федерации в и</w:t>
      </w:r>
      <w:r w:rsidR="0085582B">
        <w:t>н</w:t>
      </w:r>
      <w:r w:rsidR="0085582B">
        <w:t>формационно-телекоммуникационной сети «Интернет» для размещения информации о проведении торгов определенном Прави</w:t>
      </w:r>
      <w:r w:rsidR="005C4507">
        <w:t xml:space="preserve">тельством Российской Федерации: </w:t>
      </w:r>
      <w:hyperlink r:id="rId25" w:history="1">
        <w:r w:rsidR="0085582B" w:rsidRPr="008F6220">
          <w:rPr>
            <w:rStyle w:val="a3"/>
            <w:color w:val="00B0F0"/>
          </w:rPr>
          <w:t>www.torgi.gov.ru</w:t>
        </w:r>
      </w:hyperlink>
      <w:r w:rsidR="00812443">
        <w:rPr>
          <w:color w:val="00B0F0"/>
          <w:u w:val="single"/>
        </w:rPr>
        <w:t>,</w:t>
      </w:r>
      <w:r w:rsidR="005C4507" w:rsidRPr="005C4507">
        <w:t xml:space="preserve"> </w:t>
      </w:r>
      <w:hyperlink r:id="rId26" w:history="1">
        <w:r w:rsidR="005C4507" w:rsidRPr="006036AB">
          <w:rPr>
            <w:rStyle w:val="a3"/>
          </w:rPr>
          <w:t>https://ust-koksa-altay.ru/</w:t>
        </w:r>
      </w:hyperlink>
      <w:r w:rsidR="005C4507">
        <w:t xml:space="preserve">. </w:t>
      </w:r>
    </w:p>
    <w:p w:rsidR="008F3061" w:rsidRPr="00704F29" w:rsidRDefault="008F6220" w:rsidP="008F6220">
      <w:pPr>
        <w:pStyle w:val="12"/>
        <w:keepNext/>
        <w:keepLines/>
        <w:shd w:val="clear" w:color="auto" w:fill="auto"/>
        <w:tabs>
          <w:tab w:val="left" w:pos="3189"/>
        </w:tabs>
        <w:spacing w:before="0" w:after="0" w:line="274" w:lineRule="exact"/>
        <w:rPr>
          <w:b/>
        </w:rPr>
      </w:pPr>
      <w:bookmarkStart w:id="16" w:name="bookmark16"/>
      <w:r>
        <w:rPr>
          <w:b/>
        </w:rPr>
        <w:t xml:space="preserve">14. </w:t>
      </w:r>
      <w:r w:rsidR="0085582B" w:rsidRPr="00704F29">
        <w:rPr>
          <w:b/>
        </w:rPr>
        <w:t>Порядок заключения договора аренды</w:t>
      </w:r>
      <w:bookmarkEnd w:id="16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14.1.</w:t>
      </w:r>
      <w:r w:rsidR="00812443">
        <w:t xml:space="preserve"> </w:t>
      </w:r>
      <w:r w:rsidR="0085582B">
        <w:t>Протокол аукциона является основанием для заключения с победителем торгов договора аренды земельного участка.</w:t>
      </w:r>
    </w:p>
    <w:p w:rsidR="008F3061" w:rsidRDefault="003B4B47" w:rsidP="00812443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</w:pPr>
      <w:r w:rsidRPr="00812443">
        <w:rPr>
          <w:b/>
        </w:rPr>
        <w:t>14.2.</w:t>
      </w:r>
      <w:r w:rsidR="00812443">
        <w:t xml:space="preserve"> </w:t>
      </w:r>
      <w:r w:rsidR="0085582B">
        <w:t>Не допускается заключение указанного договора ранее чем через 10 (десять) дней со дня размещения информации о результатах аукциона на официальном сайте.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580"/>
        <w:jc w:val="both"/>
      </w:pPr>
      <w:r>
        <w:t>Уполномоченный орган обязан в течение 5 (пяти) дней со дня истечения срока, указанного в абзаце 1 п. 14.2 направить победителю аукциона или единственному принявшему участие в ау</w:t>
      </w:r>
      <w:r>
        <w:t>к</w:t>
      </w:r>
      <w:r>
        <w:t>ционе его участнику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</w:t>
      </w:r>
      <w:r>
        <w:t>н</w:t>
      </w:r>
      <w:r>
        <w:t>ственным принявшим участие в аукционе его участником устанавливается в размере, равном начальной цене предмета аукциона.</w:t>
      </w:r>
    </w:p>
    <w:p w:rsidR="00CE19D9" w:rsidRPr="00CE19D9" w:rsidRDefault="0085582B" w:rsidP="00CE19D9">
      <w:pPr>
        <w:suppressAutoHyphens/>
        <w:ind w:firstLine="567"/>
        <w:jc w:val="both"/>
        <w:rPr>
          <w:rFonts w:ascii="Times New Roman" w:eastAsia="Times New Roman" w:hAnsi="Times New Roman" w:cs="Times New Roman"/>
        </w:rPr>
      </w:pPr>
      <w:r w:rsidRPr="00CE19D9">
        <w:rPr>
          <w:rFonts w:ascii="Times New Roman" w:hAnsi="Times New Roman" w:cs="Times New Roman"/>
        </w:rPr>
        <w:t xml:space="preserve">Арендная плата за первый отчетный год аренды за вычетом задатка подлежит внесению арендатором в течение 10 (десяти) дней с момента подписания договора аренды земельного участка, а в случае, если задаток был возвращен - в размере, определенном протоколом о результатах аукциона; в последующие годы - </w:t>
      </w:r>
      <w:r w:rsidR="00CE19D9" w:rsidRPr="00CE19D9">
        <w:rPr>
          <w:rFonts w:ascii="Times New Roman" w:hAnsi="Times New Roman" w:cs="Times New Roman"/>
        </w:rPr>
        <w:t>ежеквартально</w:t>
      </w:r>
      <w:r w:rsidR="00CE19D9">
        <w:rPr>
          <w:rFonts w:ascii="Times New Roman" w:hAnsi="Times New Roman" w:cs="Times New Roman"/>
        </w:rPr>
        <w:t>,</w:t>
      </w:r>
      <w:r w:rsidR="00CE19D9" w:rsidRPr="00CE19D9">
        <w:rPr>
          <w:rFonts w:ascii="Times New Roman" w:eastAsia="Times New Roman" w:hAnsi="Times New Roman" w:cs="Times New Roman"/>
        </w:rPr>
        <w:t xml:space="preserve"> равными частями, рассчитанными пропорционально относительно годовой суммы арендной платы, </w:t>
      </w:r>
      <w:r w:rsidR="00CE19D9" w:rsidRPr="00CE19D9">
        <w:rPr>
          <w:rFonts w:ascii="Times New Roman" w:hAnsi="Times New Roman" w:cs="Times New Roman"/>
        </w:rPr>
        <w:t>не позднее 15-го числа месяца, следующего за истекшим кварталом, а за последний квартал года - не позднее 10 декабря.</w:t>
      </w: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14.3.</w:t>
      </w:r>
      <w:r w:rsidR="00812443">
        <w:t xml:space="preserve"> </w:t>
      </w:r>
      <w:r w:rsidR="0085582B">
        <w:t>Если договор аренды земельного участка в течение 30 (тридцати) дней со дня напра</w:t>
      </w:r>
      <w:r w:rsidR="0085582B">
        <w:t>в</w:t>
      </w:r>
      <w:r w:rsidR="0085582B">
        <w:t>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</w:t>
      </w:r>
      <w:r w:rsidR="0085582B">
        <w:t>о</w:t>
      </w:r>
      <w:r w:rsidR="0085582B">
        <w:t>торый сделал предпоследнее предложение о цене предмета аукциона, по цене, предложенной п</w:t>
      </w:r>
      <w:r w:rsidR="0085582B">
        <w:t>о</w:t>
      </w:r>
      <w:r w:rsidR="0085582B">
        <w:t>бедителем аукциона.</w:t>
      </w:r>
    </w:p>
    <w:p w:rsidR="008F3061" w:rsidRDefault="003B4B47" w:rsidP="00812443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 w:rsidRPr="00812443">
        <w:rPr>
          <w:b/>
        </w:rPr>
        <w:t>14.4.</w:t>
      </w:r>
      <w:r w:rsidR="00812443">
        <w:t xml:space="preserve"> </w:t>
      </w:r>
      <w:r w:rsidR="0085582B">
        <w:t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</w:t>
      </w:r>
      <w:r w:rsidR="0085582B">
        <w:t>о</w:t>
      </w:r>
      <w:r w:rsidR="0085582B">
        <w:t>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:rsidR="008F3061" w:rsidRDefault="003B4B47" w:rsidP="00812443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 w:rsidRPr="00812443">
        <w:rPr>
          <w:b/>
        </w:rPr>
        <w:t>14.5.</w:t>
      </w:r>
      <w:r w:rsidR="00812443">
        <w:t xml:space="preserve"> </w:t>
      </w:r>
      <w:r w:rsidR="0085582B">
        <w:t>Сведения о победителях аукционов, уклонившихся от заключения договора аренды з</w:t>
      </w:r>
      <w:r w:rsidR="0085582B">
        <w:t>е</w:t>
      </w:r>
      <w:r w:rsidR="0085582B">
        <w:t>мельного участка, являющегося предметом аукциона, включаются в реестр недобросовестных участников аукциона.</w:t>
      </w:r>
    </w:p>
    <w:p w:rsidR="008F3061" w:rsidRPr="00704F29" w:rsidRDefault="008F6220" w:rsidP="008F6220">
      <w:pPr>
        <w:pStyle w:val="12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</w:rPr>
      </w:pPr>
      <w:bookmarkStart w:id="17" w:name="bookmark17"/>
      <w:r>
        <w:rPr>
          <w:b/>
        </w:rPr>
        <w:t xml:space="preserve">15. </w:t>
      </w:r>
      <w:r w:rsidR="0085582B" w:rsidRPr="00704F29">
        <w:rPr>
          <w:b/>
        </w:rPr>
        <w:t>Разъяснение положений аукционной документации и внесение изменений</w:t>
      </w:r>
      <w:bookmarkEnd w:id="17"/>
    </w:p>
    <w:p w:rsidR="00812443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Организатор аукциона обеспечивает размещение аукционной документации на официальных сайтах:</w:t>
      </w:r>
      <w:r w:rsidR="008F6220">
        <w:t xml:space="preserve"> </w:t>
      </w:r>
      <w:hyperlink r:id="rId27" w:history="1">
        <w:r w:rsidR="00812443" w:rsidRPr="000406FA">
          <w:rPr>
            <w:rStyle w:val="a3"/>
            <w:color w:val="00B0F0"/>
          </w:rPr>
          <w:t xml:space="preserve"> </w:t>
        </w:r>
        <w:r w:rsidR="00812443" w:rsidRPr="000406FA">
          <w:rPr>
            <w:rStyle w:val="a3"/>
            <w:color w:val="00B0F0"/>
            <w:lang w:val="en-US" w:eastAsia="en-US" w:bidi="en-US"/>
          </w:rPr>
          <w:t>www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torgi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gov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ru</w:t>
        </w:r>
        <w:r w:rsidR="00812443" w:rsidRPr="000406FA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8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p w:rsidR="008F3061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812443">
          <w:rPr>
            <w:rStyle w:val="a3"/>
            <w:color w:val="00B0F0"/>
          </w:rPr>
          <w:t xml:space="preserve"> </w:t>
        </w:r>
        <w:r w:rsidR="00812443" w:rsidRPr="00812443">
          <w:rPr>
            <w:rStyle w:val="a3"/>
            <w:color w:val="00B0F0"/>
            <w:lang w:val="en-US" w:eastAsia="en-US" w:bidi="en-US"/>
          </w:rPr>
          <w:t>www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torgi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gov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ru</w:t>
        </w:r>
        <w:r w:rsidR="00812443" w:rsidRPr="00812443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9" w:history="1">
        <w:r w:rsidRPr="000406FA">
          <w:rPr>
            <w:rStyle w:val="a3"/>
            <w:color w:val="00B0F0"/>
          </w:rPr>
          <w:t>www.rts-tender.ru</w:t>
        </w:r>
        <w:r w:rsidRPr="000406FA">
          <w:rPr>
            <w:rStyle w:val="a3"/>
            <w:color w:val="00B0F0"/>
            <w:lang w:eastAsia="en-US" w:bidi="en-US"/>
          </w:rPr>
          <w:t>,</w:t>
        </w:r>
      </w:hyperlink>
      <w:r w:rsidRPr="000406FA">
        <w:rPr>
          <w:rStyle w:val="21"/>
          <w:color w:val="00B0F0"/>
          <w:lang w:eastAsia="en-US" w:bidi="en-US"/>
        </w:rPr>
        <w:t xml:space="preserve"> </w:t>
      </w:r>
      <w:hyperlink r:id="rId30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sectPr w:rsidR="008F3061" w:rsidRPr="00812443" w:rsidSect="0029540A">
      <w:headerReference w:type="default" r:id="rId31"/>
      <w:pgSz w:w="11900" w:h="16840"/>
      <w:pgMar w:top="284" w:right="284" w:bottom="284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AD7" w:rsidRDefault="009C7AD7" w:rsidP="008F3061">
      <w:r>
        <w:separator/>
      </w:r>
    </w:p>
  </w:endnote>
  <w:endnote w:type="continuationSeparator" w:id="0">
    <w:p w:rsidR="009C7AD7" w:rsidRDefault="009C7AD7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AD7" w:rsidRDefault="009C7AD7"/>
  </w:footnote>
  <w:footnote w:type="continuationSeparator" w:id="0">
    <w:p w:rsidR="009C7AD7" w:rsidRDefault="009C7AD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AD7" w:rsidRDefault="009C7AD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6"/>
  </w:num>
  <w:num w:numId="5">
    <w:abstractNumId w:val="3"/>
  </w:num>
  <w:num w:numId="6">
    <w:abstractNumId w:val="5"/>
  </w:num>
  <w:num w:numId="7">
    <w:abstractNumId w:val="12"/>
  </w:num>
  <w:num w:numId="8">
    <w:abstractNumId w:val="9"/>
  </w:num>
  <w:num w:numId="9">
    <w:abstractNumId w:val="11"/>
  </w:num>
  <w:num w:numId="10">
    <w:abstractNumId w:val="15"/>
  </w:num>
  <w:num w:numId="11">
    <w:abstractNumId w:val="14"/>
  </w:num>
  <w:num w:numId="12">
    <w:abstractNumId w:val="1"/>
  </w:num>
  <w:num w:numId="13">
    <w:abstractNumId w:val="7"/>
  </w:num>
  <w:num w:numId="14">
    <w:abstractNumId w:val="16"/>
  </w:num>
  <w:num w:numId="15">
    <w:abstractNumId w:val="8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F3061"/>
    <w:rsid w:val="000209BD"/>
    <w:rsid w:val="000406FA"/>
    <w:rsid w:val="00043B30"/>
    <w:rsid w:val="000731C8"/>
    <w:rsid w:val="000E1601"/>
    <w:rsid w:val="00154DD1"/>
    <w:rsid w:val="00197202"/>
    <w:rsid w:val="001A610C"/>
    <w:rsid w:val="001B51BE"/>
    <w:rsid w:val="001C18CF"/>
    <w:rsid w:val="00247DD4"/>
    <w:rsid w:val="0029540A"/>
    <w:rsid w:val="00321A9F"/>
    <w:rsid w:val="00356F70"/>
    <w:rsid w:val="003646AF"/>
    <w:rsid w:val="003B4B47"/>
    <w:rsid w:val="003C2799"/>
    <w:rsid w:val="00437B00"/>
    <w:rsid w:val="00463A45"/>
    <w:rsid w:val="00483985"/>
    <w:rsid w:val="004F01CC"/>
    <w:rsid w:val="004F7ABA"/>
    <w:rsid w:val="0055554F"/>
    <w:rsid w:val="005A0129"/>
    <w:rsid w:val="005A1209"/>
    <w:rsid w:val="005A15FD"/>
    <w:rsid w:val="005A5971"/>
    <w:rsid w:val="005C4507"/>
    <w:rsid w:val="00602A49"/>
    <w:rsid w:val="006036AB"/>
    <w:rsid w:val="00650517"/>
    <w:rsid w:val="006539A5"/>
    <w:rsid w:val="00657E4F"/>
    <w:rsid w:val="00683BC1"/>
    <w:rsid w:val="006A1D8E"/>
    <w:rsid w:val="006B0783"/>
    <w:rsid w:val="006B797E"/>
    <w:rsid w:val="006C3B8E"/>
    <w:rsid w:val="006D1621"/>
    <w:rsid w:val="00704F29"/>
    <w:rsid w:val="007072F6"/>
    <w:rsid w:val="00723000"/>
    <w:rsid w:val="00734043"/>
    <w:rsid w:val="00746198"/>
    <w:rsid w:val="00752615"/>
    <w:rsid w:val="00754F2E"/>
    <w:rsid w:val="0079774A"/>
    <w:rsid w:val="007A2C91"/>
    <w:rsid w:val="007E2F73"/>
    <w:rsid w:val="007E7EA9"/>
    <w:rsid w:val="00812443"/>
    <w:rsid w:val="00852FED"/>
    <w:rsid w:val="0085582B"/>
    <w:rsid w:val="008F3061"/>
    <w:rsid w:val="008F6220"/>
    <w:rsid w:val="00912C1A"/>
    <w:rsid w:val="00922554"/>
    <w:rsid w:val="00951BBB"/>
    <w:rsid w:val="00963E14"/>
    <w:rsid w:val="00980DCD"/>
    <w:rsid w:val="009C7AD7"/>
    <w:rsid w:val="009E086E"/>
    <w:rsid w:val="00A11985"/>
    <w:rsid w:val="00A1335C"/>
    <w:rsid w:val="00A7185E"/>
    <w:rsid w:val="00A91008"/>
    <w:rsid w:val="00A9582E"/>
    <w:rsid w:val="00AD3E3B"/>
    <w:rsid w:val="00AE6342"/>
    <w:rsid w:val="00B11213"/>
    <w:rsid w:val="00B34B91"/>
    <w:rsid w:val="00BB293F"/>
    <w:rsid w:val="00C44561"/>
    <w:rsid w:val="00C800D4"/>
    <w:rsid w:val="00C8733B"/>
    <w:rsid w:val="00CD0641"/>
    <w:rsid w:val="00CE08A8"/>
    <w:rsid w:val="00CE19D9"/>
    <w:rsid w:val="00D0267F"/>
    <w:rsid w:val="00D0270B"/>
    <w:rsid w:val="00D32621"/>
    <w:rsid w:val="00DB3819"/>
    <w:rsid w:val="00DE379B"/>
    <w:rsid w:val="00E07192"/>
    <w:rsid w:val="00E138B5"/>
    <w:rsid w:val="00E56B9E"/>
    <w:rsid w:val="00ED4558"/>
    <w:rsid w:val="00ED5F04"/>
    <w:rsid w:val="00F07686"/>
    <w:rsid w:val="00F42999"/>
    <w:rsid w:val="00F545EA"/>
    <w:rsid w:val="00F55C72"/>
    <w:rsid w:val="00F61A87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3061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5555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">
    <w:name w:val="Заголовок №1_"/>
    <w:basedOn w:val="a0"/>
    <w:link w:val="1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2">
    <w:name w:val="Заголовок №1"/>
    <w:basedOn w:val="a"/>
    <w:link w:val="1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5555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ust-koksa-altay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%20https://www.rts-tender.ru." TargetMode="External"/><Relationship Id="rId28" Type="http://schemas.openxmlformats.org/officeDocument/2006/relationships/hyperlink" Target="https://ust-koksa-altay.ru/" TargetMode="External"/><Relationship Id="rId10" Type="http://schemas.openxmlformats.org/officeDocument/2006/relationships/hyperlink" Target="https://www.rts-tender.ru/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://www.torgi.gov.ru/" TargetMode="External"/><Relationship Id="rId30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95C6C-760C-4CF7-92AC-EC73E9F5A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12</Pages>
  <Words>6333</Words>
  <Characters>36099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КАН</cp:lastModifiedBy>
  <cp:revision>5</cp:revision>
  <dcterms:created xsi:type="dcterms:W3CDTF">2024-03-01T09:52:00Z</dcterms:created>
  <dcterms:modified xsi:type="dcterms:W3CDTF">2024-03-05T09:35:00Z</dcterms:modified>
</cp:coreProperties>
</file>