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A0A3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both"/>
        <w:rPr>
          <w:color w:val="auto"/>
        </w:rPr>
      </w:pPr>
    </w:p>
    <w:p w14:paraId="3205EDB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87D5F5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CBE9E7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7D1EE4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BAE284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4BFE8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6FD5CE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E6A4774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E4424A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73EE9A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9623A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1E286C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A5A24BC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F403E5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A3FAEC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3DE2AD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1E64BB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20B1FB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FCBA74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2DC86A4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1260F2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C1F3EC1" w14:textId="77777777" w:rsidR="0035454C" w:rsidRDefault="007F7169">
      <w:pPr>
        <w:pStyle w:val="24"/>
        <w:spacing w:line="240" w:lineRule="exact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ИЗВЕЩЕНИЕ О ПРОВЕДЕНИИ</w:t>
      </w:r>
    </w:p>
    <w:p w14:paraId="65B73CD1" w14:textId="77777777" w:rsidR="0035454C" w:rsidRDefault="007F7169">
      <w:pPr>
        <w:pStyle w:val="24"/>
        <w:spacing w:line="240" w:lineRule="exact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АУКЦИОНА В ЭЛЕКТРОННОЙ ФОРМЕ </w:t>
      </w:r>
    </w:p>
    <w:p w14:paraId="41A4FB70" w14:textId="29033F40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 xml:space="preserve">на право заключения договоров аренды земельных участков, </w:t>
      </w:r>
    </w:p>
    <w:p w14:paraId="714EC589" w14:textId="77777777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 xml:space="preserve">государственная собственность на которые не разграничена, </w:t>
      </w:r>
    </w:p>
    <w:p w14:paraId="75FD0E67" w14:textId="77777777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>расположенных на территории Усть-Коксинского района, Республики Алтай</w:t>
      </w:r>
    </w:p>
    <w:p w14:paraId="081E8C84" w14:textId="77777777" w:rsidR="0035454C" w:rsidRDefault="0035454C">
      <w:pPr>
        <w:pStyle w:val="24"/>
        <w:spacing w:line="240" w:lineRule="exact"/>
        <w:ind w:firstLine="0"/>
        <w:jc w:val="left"/>
        <w:rPr>
          <w:color w:val="auto"/>
        </w:rPr>
      </w:pPr>
    </w:p>
    <w:p w14:paraId="17016A9D" w14:textId="77777777" w:rsidR="0035454C" w:rsidRDefault="0035454C">
      <w:pPr>
        <w:pStyle w:val="24"/>
        <w:spacing w:line="240" w:lineRule="exact"/>
        <w:ind w:firstLine="0"/>
        <w:jc w:val="left"/>
        <w:rPr>
          <w:color w:val="auto"/>
        </w:rPr>
      </w:pPr>
    </w:p>
    <w:p w14:paraId="2C63C787" w14:textId="77777777" w:rsidR="0035454C" w:rsidRDefault="0035454C">
      <w:pPr>
        <w:pStyle w:val="24"/>
        <w:spacing w:line="240" w:lineRule="exact"/>
        <w:ind w:firstLine="0"/>
        <w:jc w:val="left"/>
        <w:rPr>
          <w:b/>
          <w:bCs/>
          <w:color w:val="auto"/>
        </w:rPr>
      </w:pPr>
    </w:p>
    <w:p w14:paraId="0AEA4C4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97C14A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8314FF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6D595E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AE4198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BB437B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BCB5CDA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B5CF1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D6928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2C0117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6B0CE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DB9BE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9F851B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63DC3B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049BD9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BDBBA8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790DAEA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B2B0A1E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2FE2D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11DFF9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6E3012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DAFD89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15AF49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0F282D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291A38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83A774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FFFDAB" w14:textId="77777777" w:rsidR="0035454C" w:rsidRDefault="0035454C">
      <w:pPr>
        <w:pStyle w:val="24"/>
        <w:shd w:val="clear" w:color="auto" w:fill="auto"/>
        <w:spacing w:after="0" w:line="485" w:lineRule="exact"/>
        <w:ind w:firstLine="0"/>
        <w:jc w:val="both"/>
        <w:rPr>
          <w:color w:val="auto"/>
        </w:rPr>
        <w:sectPr w:rsidR="0035454C">
          <w:pgSz w:w="11900" w:h="16840"/>
          <w:pgMar w:top="1134" w:right="850" w:bottom="1134" w:left="1701" w:header="0" w:footer="6" w:gutter="0"/>
          <w:cols w:space="720"/>
          <w:docGrid w:linePitch="360"/>
        </w:sectPr>
      </w:pPr>
    </w:p>
    <w:p w14:paraId="78B37F94" w14:textId="77777777" w:rsidR="0035454C" w:rsidRDefault="007F7169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  <w:color w:val="auto"/>
        </w:rPr>
      </w:pPr>
      <w:bookmarkStart w:id="0" w:name="bookmark2"/>
      <w:r>
        <w:rPr>
          <w:b/>
          <w:color w:val="auto"/>
        </w:rPr>
        <w:lastRenderedPageBreak/>
        <w:t>1. Основные термины и определения аукциона</w:t>
      </w:r>
      <w:bookmarkEnd w:id="0"/>
    </w:p>
    <w:p w14:paraId="193257B7" w14:textId="77777777" w:rsidR="0035454C" w:rsidRDefault="0035454C">
      <w:pPr>
        <w:pStyle w:val="24"/>
        <w:shd w:val="clear" w:color="auto" w:fill="auto"/>
        <w:spacing w:after="0" w:line="274" w:lineRule="exact"/>
        <w:ind w:firstLine="740"/>
        <w:jc w:val="both"/>
        <w:rPr>
          <w:b/>
          <w:color w:val="auto"/>
        </w:rPr>
      </w:pPr>
    </w:p>
    <w:p w14:paraId="3B5BC034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Организатор торгов / Уполномоченный орган</w:t>
      </w:r>
      <w:r>
        <w:rPr>
          <w:color w:val="auto"/>
        </w:rPr>
        <w:t xml:space="preserve"> – администрация муниципального образования «Усть-Коксинский район» Республики Алтай </w:t>
      </w:r>
    </w:p>
    <w:p w14:paraId="49E9519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Аукционная документация </w:t>
      </w:r>
      <w:r>
        <w:rPr>
          <w:color w:val="auto"/>
        </w:rP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16ED2C9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Заявитель </w:t>
      </w:r>
      <w:r>
        <w:rPr>
          <w:color w:val="auto"/>
        </w:rP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23D43895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Заявка на участие в аукционе </w:t>
      </w:r>
      <w:r>
        <w:rPr>
          <w:color w:val="auto"/>
        </w:rPr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1F8B678D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Участник аукциона</w:t>
      </w:r>
      <w:r>
        <w:rPr>
          <w:color w:val="auto"/>
        </w:rPr>
        <w:t xml:space="preserve"> 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4210414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Победитель аукциона</w:t>
      </w:r>
      <w:r>
        <w:rPr>
          <w:color w:val="auto"/>
        </w:rP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04A4E4FD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Оператор электронной</w:t>
      </w:r>
      <w:r>
        <w:rPr>
          <w:color w:val="auto"/>
        </w:rPr>
        <w:t xml:space="preserve"> </w:t>
      </w:r>
      <w:r>
        <w:rPr>
          <w:b/>
          <w:color w:val="auto"/>
        </w:rPr>
        <w:t>площадки</w:t>
      </w:r>
      <w:r>
        <w:rPr>
          <w:color w:val="auto"/>
        </w:rPr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44F1671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Регистрация на электронной площадке</w:t>
      </w:r>
      <w:r>
        <w:rPr>
          <w:color w:val="auto"/>
        </w:rP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7C0DE65A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Открытая часть электронной площадки</w:t>
      </w:r>
      <w:r>
        <w:rPr>
          <w:color w:val="auto"/>
        </w:rP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3C4AFF9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Закрытая часть электронной площадки</w:t>
      </w:r>
      <w:r>
        <w:rPr>
          <w:color w:val="auto"/>
        </w:rPr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243BDEC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Личный кабинет</w:t>
      </w:r>
      <w:r>
        <w:rPr>
          <w:color w:val="auto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27DD73F9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аукцион</w:t>
      </w:r>
      <w:r>
        <w:rPr>
          <w:color w:val="auto"/>
        </w:rPr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75B6D379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документ</w:t>
      </w:r>
      <w:r>
        <w:rPr>
          <w:color w:val="auto"/>
        </w:rPr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01DBB5C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образ документа</w:t>
      </w:r>
      <w:r>
        <w:rPr>
          <w:color w:val="auto"/>
        </w:rPr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4D87D0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Электронное сообщение (электронное уведомление)</w:t>
      </w:r>
      <w:r>
        <w:rPr>
          <w:color w:val="auto"/>
        </w:rPr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6042A16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журнал</w:t>
      </w:r>
      <w:r>
        <w:rPr>
          <w:color w:val="auto"/>
        </w:rPr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773623E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Электронная подпись (ЭП)</w:t>
      </w:r>
      <w:r>
        <w:rPr>
          <w:color w:val="auto"/>
        </w:rP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</w:t>
      </w:r>
      <w:r>
        <w:rPr>
          <w:color w:val="auto"/>
        </w:rPr>
        <w:lastRenderedPageBreak/>
        <w:t>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30B9BE5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Официальные сайты</w:t>
      </w:r>
      <w:r>
        <w:rPr>
          <w:color w:val="auto"/>
        </w:rPr>
        <w:t xml:space="preserve"> </w:t>
      </w:r>
      <w:r>
        <w:rPr>
          <w:b/>
          <w:color w:val="auto"/>
        </w:rPr>
        <w:t>торгов</w:t>
      </w:r>
      <w:r>
        <w:rPr>
          <w:color w:val="auto"/>
        </w:rPr>
        <w:t xml:space="preserve"> - официальный сайт Российской Федерации для размещения информации о проведении торгов – ГИС «Торги» (</w:t>
      </w:r>
      <w:hyperlink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torgi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ru</w:t>
        </w:r>
        <w:r>
          <w:rPr>
            <w:rStyle w:val="a5"/>
            <w:color w:val="auto"/>
            <w:lang w:eastAsia="en-US" w:bidi="en-US"/>
          </w:rPr>
          <w:t>.</w:t>
        </w:r>
      </w:hyperlink>
      <w:r>
        <w:rPr>
          <w:rStyle w:val="a5"/>
          <w:color w:val="auto"/>
          <w:lang w:eastAsia="en-US" w:bidi="en-US"/>
        </w:rPr>
        <w:t>)</w:t>
      </w:r>
      <w:r>
        <w:rPr>
          <w:color w:val="auto"/>
          <w:lang w:eastAsia="en-US" w:bidi="en-US"/>
        </w:rPr>
        <w:t xml:space="preserve">, </w:t>
      </w:r>
      <w:r>
        <w:rPr>
          <w:color w:val="auto"/>
          <w:lang w:bidi="ar-SA"/>
        </w:rPr>
        <w:t xml:space="preserve">сайт в информационно-телекоммуникационной сети "Интернет", на котором проводится электронный аукцион по продаже земельного участка, находящегося в государственной или муниципальной собственности, либо электронный аукцион на право заключения договора аренды такого участка (далее - электронная площадка) - </w:t>
      </w:r>
      <w:r>
        <w:rPr>
          <w:color w:val="auto"/>
        </w:rPr>
        <w:t>ООО «РТС-тендер» (</w:t>
      </w:r>
      <w:hyperlink r:id="rId9" w:history="1">
        <w:r>
          <w:rPr>
            <w:rStyle w:val="a5"/>
            <w:color w:val="auto"/>
          </w:rPr>
          <w:t>www.rts-tender.ru)</w:t>
        </w:r>
        <w:r>
          <w:rPr>
            <w:rStyle w:val="a5"/>
            <w:color w:val="auto"/>
            <w:lang w:eastAsia="en-US" w:bidi="en-US"/>
          </w:rPr>
          <w:t>.</w:t>
        </w:r>
      </w:hyperlink>
    </w:p>
    <w:p w14:paraId="1F6897B4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Форма проведения торгов</w:t>
      </w:r>
      <w:r>
        <w:rPr>
          <w:color w:val="auto"/>
        </w:rPr>
        <w:t xml:space="preserve"> - аукцион в электронной форме с открытой формой подачи предложений о цене.</w:t>
      </w:r>
    </w:p>
    <w:p w14:paraId="0A90A372" w14:textId="77777777" w:rsidR="0035454C" w:rsidRDefault="0035454C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</w:p>
    <w:p w14:paraId="69DAF1BA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F7857F2" w14:textId="77777777" w:rsidR="0035454C" w:rsidRDefault="0035454C">
      <w:pPr>
        <w:pStyle w:val="24"/>
        <w:shd w:val="clear" w:color="auto" w:fill="auto"/>
        <w:spacing w:after="0" w:line="274" w:lineRule="exact"/>
        <w:ind w:firstLine="740"/>
        <w:jc w:val="both"/>
        <w:rPr>
          <w:color w:val="auto"/>
        </w:rPr>
      </w:pPr>
    </w:p>
    <w:p w14:paraId="16D29D8F" w14:textId="77777777" w:rsidR="0035454C" w:rsidRDefault="007F7169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  <w:bookmarkStart w:id="1" w:name="bookmark3"/>
      <w:r>
        <w:rPr>
          <w:b/>
          <w:color w:val="auto"/>
        </w:rPr>
        <w:t>2. Общие положения и условия проведения аукциона</w:t>
      </w:r>
      <w:bookmarkEnd w:id="1"/>
    </w:p>
    <w:p w14:paraId="28F324BB" w14:textId="77777777" w:rsidR="0035454C" w:rsidRDefault="0035454C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</w:p>
    <w:p w14:paraId="12D4F31A" w14:textId="77777777" w:rsidR="0035454C" w:rsidRDefault="0035454C">
      <w:pPr>
        <w:pStyle w:val="ad"/>
        <w:numPr>
          <w:ilvl w:val="0"/>
          <w:numId w:val="1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E7EE5C5" w14:textId="77777777" w:rsidR="0035454C" w:rsidRDefault="0035454C">
      <w:pPr>
        <w:pStyle w:val="ad"/>
        <w:numPr>
          <w:ilvl w:val="0"/>
          <w:numId w:val="1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5416852" w14:textId="77777777" w:rsidR="0035454C" w:rsidRDefault="007F7169">
      <w:pPr>
        <w:pStyle w:val="24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Аукцион в электронной форме, открытый по форме подачи предложений о цене и открытого по составу участников проводится в соответствии с требованиями:</w:t>
      </w:r>
    </w:p>
    <w:p w14:paraId="294BDCA5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Гражданского кодекса Российской Федерации;</w:t>
      </w:r>
    </w:p>
    <w:p w14:paraId="5E5C6B06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Земельного кодекса Российской Федерации;</w:t>
      </w:r>
    </w:p>
    <w:p w14:paraId="1A82B127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Федерального закона от 26.07.2006 № 135-ФЗ «О защите конкуренции»;</w:t>
      </w:r>
    </w:p>
    <w:p w14:paraId="22D2F532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года № 44-ФЗ, от 18.07.2011 № 223-ФЗ».</w:t>
      </w:r>
    </w:p>
    <w:p w14:paraId="12153258" w14:textId="77777777" w:rsidR="0035454C" w:rsidRDefault="007F7169">
      <w:pPr>
        <w:pStyle w:val="24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52390FC4" w14:textId="77777777" w:rsidR="0035454C" w:rsidRDefault="007F7169">
      <w:pPr>
        <w:pStyle w:val="24"/>
        <w:numPr>
          <w:ilvl w:val="1"/>
          <w:numId w:val="1"/>
        </w:numPr>
        <w:shd w:val="clear" w:color="auto" w:fill="auto"/>
        <w:tabs>
          <w:tab w:val="left" w:pos="1191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Организатором аукциона является администрация муниципального образования «Усть-Коксинский район» Республики Алтай.</w:t>
      </w:r>
    </w:p>
    <w:p w14:paraId="721EBC13" w14:textId="77777777" w:rsidR="0035454C" w:rsidRDefault="007F7169">
      <w:pPr>
        <w:pStyle w:val="24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</w:rPr>
        <w:t>2.3. 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земельных участков, государственная собственность на которые не разграничена (далее – Участки).</w:t>
      </w:r>
    </w:p>
    <w:p w14:paraId="202217FF" w14:textId="77777777" w:rsidR="0035454C" w:rsidRDefault="007F7169">
      <w:pPr>
        <w:pStyle w:val="24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2.4. 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10" w:history="1">
        <w:r>
          <w:rPr>
            <w:color w:val="auto"/>
            <w:lang w:bidi="ar-SA"/>
          </w:rPr>
          <w:t>законом</w:t>
        </w:r>
      </w:hyperlink>
      <w:r>
        <w:rPr>
          <w:color w:val="auto"/>
          <w:lang w:bidi="ar-SA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56FF451D" w14:textId="77777777" w:rsidR="0035454C" w:rsidRDefault="007F7169">
      <w:pPr>
        <w:pStyle w:val="24"/>
        <w:widowControl/>
        <w:shd w:val="clear" w:color="auto" w:fill="auto"/>
        <w:tabs>
          <w:tab w:val="left" w:pos="1134"/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2.5. 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платы, определенной по результатам рыночной оценки в соответствии с Федеральным </w:t>
      </w:r>
      <w:hyperlink r:id="rId11" w:history="1">
        <w:r>
          <w:rPr>
            <w:color w:val="auto"/>
            <w:lang w:bidi="ar-SA"/>
          </w:rPr>
          <w:t>законом</w:t>
        </w:r>
      </w:hyperlink>
      <w:r>
        <w:rPr>
          <w:color w:val="auto"/>
          <w:lang w:bidi="ar-SA"/>
        </w:rPr>
        <w:t xml:space="preserve"> "Об оценочной деятельности в Российской Федерации", или в размере не менее полутора процентов кадастровой стоимости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1A0B3B36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34"/>
          <w:tab w:val="left" w:pos="1196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  <w:lang w:bidi="ar-SA"/>
        </w:rPr>
        <w:t>Начальная цена предмета аукциона</w:t>
      </w:r>
      <w:r>
        <w:rPr>
          <w:color w:val="auto"/>
        </w:rPr>
        <w:t xml:space="preserve"> устанавливается без учета НДС.</w:t>
      </w:r>
    </w:p>
    <w:p w14:paraId="3BEB39A5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042"/>
          <w:tab w:val="left" w:pos="1134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Критерием выбора победителя аукциона является наибольшая величина предложенной участником годовой арендной платы за земельный участок.</w:t>
      </w:r>
    </w:p>
    <w:p w14:paraId="4A0F3D2B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 xml:space="preserve">Извещение о проведении аукциона размещается на официальном сайте Российской Федерации в информационно-телекоммуникационной сети «Интернет» для </w:t>
      </w:r>
      <w:r>
        <w:rPr>
          <w:color w:val="auto"/>
        </w:rPr>
        <w:lastRenderedPageBreak/>
        <w:t>размещения информации о проведении торгов, определенном Правительством Российской Федерации:</w:t>
      </w:r>
      <w:hyperlink w:history="1">
        <w:r>
          <w:rPr>
            <w:rStyle w:val="a5"/>
            <w:color w:val="auto"/>
          </w:rPr>
          <w:t xml:space="preserve"> www.torgi.gov.ru,</w:t>
        </w:r>
      </w:hyperlink>
      <w:r>
        <w:rPr>
          <w:color w:val="auto"/>
        </w:rPr>
        <w:t xml:space="preserve"> </w:t>
      </w:r>
      <w:hyperlink r:id="rId12" w:history="1">
        <w:r>
          <w:rPr>
            <w:rStyle w:val="a5"/>
            <w:color w:val="auto"/>
          </w:rPr>
          <w:t>www.rts-tender.ru</w:t>
        </w:r>
      </w:hyperlink>
      <w:r>
        <w:rPr>
          <w:color w:val="auto"/>
          <w:lang w:eastAsia="en-US" w:bidi="en-US"/>
        </w:rPr>
        <w:t xml:space="preserve">, </w:t>
      </w:r>
      <w:r>
        <w:rPr>
          <w:color w:val="auto"/>
        </w:rPr>
        <w:t xml:space="preserve">на официальном сайте </w:t>
      </w:r>
      <w:r>
        <w:rPr>
          <w:rFonts w:eastAsia="Calibri"/>
          <w:color w:val="auto"/>
          <w:lang w:eastAsia="ar-SA"/>
        </w:rPr>
        <w:t>а</w:t>
      </w:r>
      <w:r>
        <w:rPr>
          <w:color w:val="auto"/>
        </w:rPr>
        <w:t xml:space="preserve">дминистрации МО «Усть-Коксинский район» </w:t>
      </w:r>
      <w:hyperlink r:id="rId13" w:history="1">
        <w:r>
          <w:rPr>
            <w:rStyle w:val="a5"/>
            <w:color w:val="auto"/>
          </w:rPr>
          <w:t>https://ust-koksa-altay.ru/</w:t>
        </w:r>
      </w:hyperlink>
      <w:r>
        <w:rPr>
          <w:rStyle w:val="a5"/>
          <w:color w:val="auto"/>
        </w:rPr>
        <w:t>.</w:t>
      </w:r>
    </w:p>
    <w:p w14:paraId="45AA6660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5263CDA" w14:textId="77777777" w:rsidR="0035454C" w:rsidRDefault="0035454C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16F95815" w14:textId="77777777" w:rsidR="0035454C" w:rsidRDefault="007F7169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3. Основание проведения торгов</w:t>
      </w:r>
    </w:p>
    <w:p w14:paraId="76B4CBC8" w14:textId="29980D67" w:rsidR="0035454C" w:rsidRDefault="007F7169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3.1. Основанием проведения торгов является </w:t>
      </w:r>
      <w:r>
        <w:rPr>
          <w:rFonts w:ascii="Times New Roman" w:eastAsia="Calibri" w:hAnsi="Times New Roman" w:cs="Times New Roman"/>
          <w:b/>
          <w:bCs/>
          <w:color w:val="auto"/>
          <w:lang w:eastAsia="ar-SA"/>
        </w:rPr>
        <w:t>постановление а</w:t>
      </w:r>
      <w:r>
        <w:rPr>
          <w:rFonts w:ascii="Times New Roman" w:hAnsi="Times New Roman" w:cs="Times New Roman"/>
          <w:b/>
          <w:bCs/>
          <w:color w:val="auto"/>
        </w:rPr>
        <w:t xml:space="preserve">дминистрации МО «Усть-Коксинский район» </w:t>
      </w:r>
      <w:r w:rsidRPr="00546BB1">
        <w:rPr>
          <w:rFonts w:ascii="Times New Roman" w:hAnsi="Times New Roman" w:cs="Times New Roman"/>
          <w:b/>
          <w:bCs/>
          <w:color w:val="auto"/>
        </w:rPr>
        <w:t xml:space="preserve">от </w:t>
      </w:r>
      <w:r w:rsidR="00546BB1" w:rsidRPr="00546BB1">
        <w:rPr>
          <w:rFonts w:ascii="Times New Roman" w:hAnsi="Times New Roman" w:cs="Times New Roman"/>
          <w:b/>
          <w:bCs/>
          <w:color w:val="auto"/>
        </w:rPr>
        <w:t>16.</w:t>
      </w:r>
      <w:r w:rsidR="002378FE" w:rsidRPr="00546BB1">
        <w:rPr>
          <w:rFonts w:ascii="Times New Roman" w:hAnsi="Times New Roman" w:cs="Times New Roman"/>
          <w:b/>
          <w:bCs/>
          <w:color w:val="auto"/>
        </w:rPr>
        <w:t>10.</w:t>
      </w:r>
      <w:r w:rsidRPr="00546BB1">
        <w:rPr>
          <w:rFonts w:ascii="Times New Roman" w:hAnsi="Times New Roman" w:cs="Times New Roman"/>
          <w:b/>
          <w:bCs/>
          <w:color w:val="auto"/>
        </w:rPr>
        <w:t>2025 г. №</w:t>
      </w:r>
      <w:r w:rsidR="00546BB1" w:rsidRPr="00546BB1">
        <w:rPr>
          <w:rFonts w:ascii="Times New Roman" w:hAnsi="Times New Roman" w:cs="Times New Roman"/>
          <w:b/>
          <w:bCs/>
          <w:color w:val="auto"/>
        </w:rPr>
        <w:t xml:space="preserve"> 802</w:t>
      </w:r>
    </w:p>
    <w:p w14:paraId="10FAB3AA" w14:textId="77777777" w:rsidR="0035454C" w:rsidRDefault="0035454C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7CCB4BE8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40" w:lineRule="auto"/>
        <w:ind w:firstLine="0"/>
        <w:jc w:val="center"/>
        <w:rPr>
          <w:b/>
          <w:color w:val="auto"/>
        </w:rPr>
      </w:pPr>
      <w:r>
        <w:rPr>
          <w:b/>
          <w:color w:val="auto"/>
        </w:rPr>
        <w:t>4.Сведения о предмете аукциона</w:t>
      </w:r>
    </w:p>
    <w:p w14:paraId="1E2C0A9B" w14:textId="56BE797B" w:rsidR="0035454C" w:rsidRDefault="007F7169">
      <w:pPr>
        <w:pStyle w:val="24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>
        <w:rPr>
          <w:rStyle w:val="20"/>
          <w:b/>
          <w:color w:val="auto"/>
          <w:u w:val="none"/>
        </w:rPr>
        <w:t xml:space="preserve">4.1. </w:t>
      </w:r>
      <w:r>
        <w:rPr>
          <w:rStyle w:val="20"/>
          <w:color w:val="auto"/>
          <w:u w:val="none"/>
        </w:rPr>
        <w:t>Предметом аукциона является право на заключение д</w:t>
      </w:r>
      <w:r>
        <w:rPr>
          <w:color w:val="auto"/>
        </w:rPr>
        <w:t>оговоров аренды земельных участков на условиях, предусмотренных проектом договора аренды</w:t>
      </w:r>
      <w:r w:rsidR="00D21BA2">
        <w:rPr>
          <w:color w:val="auto"/>
        </w:rPr>
        <w:t xml:space="preserve"> </w:t>
      </w:r>
      <w:r>
        <w:rPr>
          <w:rStyle w:val="20"/>
          <w:color w:val="auto"/>
          <w:u w:val="none"/>
        </w:rPr>
        <w:t>для использования в соответствии с целью их предоставления</w:t>
      </w:r>
      <w:r>
        <w:rPr>
          <w:color w:val="auto"/>
        </w:rPr>
        <w:t>.</w:t>
      </w:r>
    </w:p>
    <w:p w14:paraId="1A9F9196" w14:textId="77777777" w:rsidR="0035454C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both"/>
        <w:rPr>
          <w:b/>
          <w:color w:val="auto"/>
        </w:rPr>
      </w:pPr>
    </w:p>
    <w:p w14:paraId="76A0E096" w14:textId="77777777" w:rsidR="0035454C" w:rsidRDefault="007F7169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Общая информация по Лотам:</w:t>
      </w:r>
    </w:p>
    <w:p w14:paraId="14D4C412" w14:textId="77777777" w:rsidR="0035454C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</w:p>
    <w:p w14:paraId="1A90096C" w14:textId="77777777" w:rsidR="00D21BA2" w:rsidRPr="00D21BA2" w:rsidRDefault="00D21BA2" w:rsidP="00D21BA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D21BA2">
        <w:rPr>
          <w:rFonts w:ascii="Times New Roman" w:eastAsia="Times New Roman" w:hAnsi="Times New Roman" w:cs="Times New Roman"/>
          <w:b/>
          <w:color w:val="auto"/>
          <w:lang w:bidi="ar-SA"/>
        </w:rPr>
        <w:t>Лот № 1 -</w:t>
      </w:r>
      <w:r w:rsidRPr="00D21BA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D21BA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</w:t>
      </w:r>
      <w:r w:rsidRPr="00D21BA2"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</w:t>
      </w:r>
      <w:r w:rsidRPr="00D21BA2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>сроком 20 лет,</w:t>
      </w:r>
      <w:r w:rsidRPr="00D21BA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относящегося к категории земель населенных пунктов, с кадастровым номером 04:08:010801:324, площадью 2000 кв. м, местоположение: </w:t>
      </w:r>
      <w:r w:rsidRPr="00D21BA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Республика Алтай, Усть-Коксинский район, поселок </w:t>
      </w:r>
      <w:proofErr w:type="spellStart"/>
      <w:r w:rsidRPr="00D21BA2">
        <w:rPr>
          <w:rFonts w:ascii="Times New Roman" w:eastAsia="Times New Roman" w:hAnsi="Times New Roman" w:cs="Times New Roman"/>
          <w:b/>
          <w:color w:val="auto"/>
          <w:lang w:bidi="ar-SA"/>
        </w:rPr>
        <w:t>Курунда</w:t>
      </w:r>
      <w:proofErr w:type="spellEnd"/>
      <w:r w:rsidRPr="00D21BA2">
        <w:rPr>
          <w:rFonts w:ascii="Times New Roman" w:eastAsia="Times New Roman" w:hAnsi="Times New Roman" w:cs="Times New Roman"/>
          <w:b/>
          <w:color w:val="auto"/>
          <w:lang w:bidi="ar-SA"/>
        </w:rPr>
        <w:t>, улица Садовая, земельный участок 9Б</w:t>
      </w:r>
      <w:r w:rsidRPr="00D21BA2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для индивидуального жилищного строительства.</w:t>
      </w:r>
    </w:p>
    <w:p w14:paraId="6429A185" w14:textId="77777777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0C7BCF6D" w14:textId="77777777" w:rsidR="006B7501" w:rsidRPr="006B7501" w:rsidRDefault="007F7169" w:rsidP="006B750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6B7501"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>отсутствуют.</w:t>
      </w:r>
    </w:p>
    <w:p w14:paraId="655F9123" w14:textId="38EF7921" w:rsidR="006B7501" w:rsidRDefault="007F7169" w:rsidP="006B7501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6B7501">
        <w:rPr>
          <w:rFonts w:ascii="Times New Roman" w:eastAsia="Calibri" w:hAnsi="Times New Roman" w:cs="Times New Roman"/>
          <w:bCs/>
          <w:color w:val="auto"/>
          <w:lang w:bidi="ar-SA"/>
        </w:rPr>
        <w:t>Усть-Коксин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>ского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 w:rsidR="006B7501"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и определены в прилагаемом Градостроительном плане земельного участка № </w:t>
      </w:r>
      <w:r w:rsidR="006B7501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РФ-04-4-06-2-06-2025-</w:t>
      </w:r>
      <w:r w:rsidR="006B7501" w:rsidRPr="00546BB1">
        <w:rPr>
          <w:rFonts w:ascii="Times New Roman" w:eastAsia="Times New Roman" w:hAnsi="Times New Roman" w:cs="Times New Roman"/>
          <w:bCs/>
          <w:color w:val="auto"/>
          <w:lang w:bidi="ar-SA"/>
        </w:rPr>
        <w:t>0</w:t>
      </w:r>
      <w:r w:rsidR="00546BB1">
        <w:rPr>
          <w:rFonts w:ascii="Times New Roman" w:eastAsia="Times New Roman" w:hAnsi="Times New Roman" w:cs="Times New Roman"/>
          <w:bCs/>
          <w:color w:val="auto"/>
          <w:lang w:bidi="ar-SA"/>
        </w:rPr>
        <w:t>128</w:t>
      </w:r>
      <w:r w:rsidR="006B7501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72234BF3" w14:textId="77777777" w:rsidR="00AD567B" w:rsidRPr="00AD567B" w:rsidRDefault="00AD567B" w:rsidP="00AD567B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AD567B"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 w:rsidRPr="00AD567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5797A8CC" w14:textId="77777777" w:rsidR="00A6604A" w:rsidRDefault="00A6604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6604A">
        <w:rPr>
          <w:rFonts w:ascii="Times New Roman" w:eastAsia="Times New Roman" w:hAnsi="Times New Roman" w:cs="Times New Roman"/>
          <w:color w:val="auto"/>
          <w:lang w:bidi="ar-SA"/>
        </w:rPr>
        <w:t xml:space="preserve">В соответствии с информацией </w:t>
      </w:r>
      <w:proofErr w:type="spellStart"/>
      <w:r w:rsidRPr="00A6604A">
        <w:rPr>
          <w:rFonts w:ascii="Times New Roman" w:eastAsia="Times New Roman" w:hAnsi="Times New Roman" w:cs="Times New Roman"/>
          <w:color w:val="auto"/>
          <w:lang w:bidi="ar-SA"/>
        </w:rPr>
        <w:t>МУП</w:t>
      </w:r>
      <w:proofErr w:type="spellEnd"/>
      <w:r w:rsidRPr="00A6604A">
        <w:rPr>
          <w:rFonts w:ascii="Times New Roman" w:eastAsia="Times New Roman" w:hAnsi="Times New Roman" w:cs="Times New Roman"/>
          <w:color w:val="auto"/>
          <w:lang w:bidi="ar-SA"/>
        </w:rPr>
        <w:t xml:space="preserve"> «</w:t>
      </w:r>
      <w:proofErr w:type="spellStart"/>
      <w:r w:rsidRPr="00A6604A">
        <w:rPr>
          <w:rFonts w:ascii="Times New Roman" w:eastAsia="Times New Roman" w:hAnsi="Times New Roman" w:cs="Times New Roman"/>
          <w:color w:val="auto"/>
          <w:lang w:bidi="ar-SA"/>
        </w:rPr>
        <w:t>ТепловодСтрой</w:t>
      </w:r>
      <w:proofErr w:type="spellEnd"/>
      <w:r w:rsidRPr="00A6604A">
        <w:rPr>
          <w:rFonts w:ascii="Times New Roman" w:eastAsia="Times New Roman" w:hAnsi="Times New Roman" w:cs="Times New Roman"/>
          <w:color w:val="auto"/>
          <w:lang w:bidi="ar-SA"/>
        </w:rPr>
        <w:t xml:space="preserve"> Сервис» и </w:t>
      </w:r>
      <w:proofErr w:type="spellStart"/>
      <w:r w:rsidRPr="00A6604A">
        <w:rPr>
          <w:rFonts w:ascii="Times New Roman" w:eastAsia="Times New Roman" w:hAnsi="Times New Roman" w:cs="Times New Roman"/>
          <w:color w:val="auto"/>
          <w:lang w:bidi="ar-SA"/>
        </w:rPr>
        <w:t>МУП</w:t>
      </w:r>
      <w:proofErr w:type="spellEnd"/>
      <w:r w:rsidRPr="00A6604A">
        <w:rPr>
          <w:rFonts w:ascii="Times New Roman" w:eastAsia="Times New Roman" w:hAnsi="Times New Roman" w:cs="Times New Roman"/>
          <w:color w:val="auto"/>
          <w:lang w:bidi="ar-SA"/>
        </w:rPr>
        <w:t xml:space="preserve"> «</w:t>
      </w:r>
      <w:proofErr w:type="spellStart"/>
      <w:r w:rsidRPr="00A6604A">
        <w:rPr>
          <w:rFonts w:ascii="Times New Roman" w:eastAsia="Times New Roman" w:hAnsi="Times New Roman" w:cs="Times New Roman"/>
          <w:color w:val="auto"/>
          <w:lang w:bidi="ar-SA"/>
        </w:rPr>
        <w:t>Теплоресурс</w:t>
      </w:r>
      <w:proofErr w:type="spellEnd"/>
      <w:r w:rsidRPr="00A6604A">
        <w:rPr>
          <w:rFonts w:ascii="Times New Roman" w:eastAsia="Times New Roman" w:hAnsi="Times New Roman" w:cs="Times New Roman"/>
          <w:color w:val="auto"/>
          <w:lang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23092BA3" w14:textId="3E3D4EDD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4" w:history="1">
        <w:r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="006B7501">
        <w:rPr>
          <w:rFonts w:ascii="Times New Roman" w:eastAsiaTheme="minorHAnsi" w:hAnsi="Times New Roman" w:cs="Times New Roman"/>
          <w:lang w:eastAsia="en-US"/>
        </w:rPr>
        <w:t xml:space="preserve">Земельного </w:t>
      </w:r>
      <w:r w:rsidRPr="006B7501">
        <w:rPr>
          <w:rFonts w:ascii="Times New Roman" w:eastAsiaTheme="minorHAnsi" w:hAnsi="Times New Roman" w:cs="Times New Roman"/>
          <w:lang w:eastAsia="en-US"/>
        </w:rPr>
        <w:t>Кодекса</w:t>
      </w:r>
      <w:r w:rsidRPr="006B7501">
        <w:t xml:space="preserve"> </w:t>
      </w:r>
      <w:r w:rsidR="00E92E52" w:rsidRPr="00E92E52">
        <w:rPr>
          <w:rFonts w:ascii="Times New Roman" w:eastAsiaTheme="minorHAnsi" w:hAnsi="Times New Roman" w:cs="Times New Roman"/>
          <w:lang w:eastAsia="en-US"/>
        </w:rPr>
        <w:t>26.07.2024</w:t>
      </w:r>
      <w:r w:rsidR="00E92E52">
        <w:rPr>
          <w:rFonts w:ascii="Times New Roman" w:eastAsiaTheme="minorHAnsi" w:hAnsi="Times New Roman" w:cs="Times New Roman"/>
          <w:lang w:eastAsia="en-US"/>
        </w:rPr>
        <w:t xml:space="preserve"> г.</w:t>
      </w:r>
    </w:p>
    <w:p w14:paraId="17B43687" w14:textId="76FDF0A3" w:rsidR="00A6604A" w:rsidRPr="00A6604A" w:rsidRDefault="007F7169" w:rsidP="00A6604A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A6604A" w:rsidRPr="00A6604A">
        <w:rPr>
          <w:rFonts w:ascii="Times New Roman" w:eastAsia="Calibri" w:hAnsi="Times New Roman" w:cs="Times New Roman"/>
          <w:b/>
          <w:bCs/>
          <w:color w:val="auto"/>
          <w:lang w:eastAsia="en-US"/>
        </w:rPr>
        <w:t>172</w:t>
      </w:r>
      <w:r w:rsidR="00A6604A"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</w:t>
      </w:r>
      <w:r w:rsidR="00A6604A" w:rsidRPr="00A6604A">
        <w:rPr>
          <w:rFonts w:ascii="Times New Roman" w:eastAsia="Calibri" w:hAnsi="Times New Roman" w:cs="Times New Roman"/>
          <w:b/>
          <w:bCs/>
          <w:color w:val="auto"/>
          <w:lang w:eastAsia="en-US"/>
        </w:rPr>
        <w:t>000</w:t>
      </w:r>
    </w:p>
    <w:p w14:paraId="31DBBFD7" w14:textId="3D7F4B54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565B7AB7" w14:textId="7F6D963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A6604A">
        <w:rPr>
          <w:rFonts w:ascii="Times New Roman" w:eastAsia="Calibri" w:hAnsi="Times New Roman" w:cs="Times New Roman"/>
          <w:color w:val="auto"/>
          <w:lang w:eastAsia="en-US" w:bidi="ar-SA"/>
        </w:rPr>
        <w:t>86 000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</w:t>
      </w:r>
    </w:p>
    <w:p w14:paraId="0E7F8FA2" w14:textId="4D28EE83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A6604A">
        <w:rPr>
          <w:rFonts w:ascii="Times New Roman" w:eastAsia="Calibri" w:hAnsi="Times New Roman" w:cs="Times New Roman"/>
          <w:color w:val="auto"/>
          <w:lang w:eastAsia="en-US" w:bidi="ar-SA"/>
        </w:rPr>
        <w:t>8 600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</w:t>
      </w:r>
    </w:p>
    <w:p w14:paraId="4EB5E276" w14:textId="77777777" w:rsidR="0035454C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</w:p>
    <w:p w14:paraId="42C657CB" w14:textId="77777777" w:rsidR="00D21BA2" w:rsidRPr="00D21BA2" w:rsidRDefault="00D21BA2" w:rsidP="00D21BA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D21BA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Лот № 2 </w:t>
      </w:r>
      <w:bookmarkStart w:id="2" w:name="_Hlk193636846"/>
      <w:r w:rsidRPr="00D21BA2">
        <w:rPr>
          <w:rFonts w:ascii="Times New Roman" w:eastAsia="Times New Roman" w:hAnsi="Times New Roman" w:cs="Times New Roman"/>
          <w:b/>
          <w:color w:val="auto"/>
          <w:lang w:bidi="ar-SA"/>
        </w:rPr>
        <w:t>-</w:t>
      </w:r>
      <w:r w:rsidRPr="00D21BA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bookmarkStart w:id="3" w:name="_Hlk210313449"/>
      <w:bookmarkEnd w:id="2"/>
      <w:r w:rsidRPr="00D21BA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</w:t>
      </w:r>
      <w:r w:rsidRPr="00D21BA2"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</w:t>
      </w:r>
      <w:r w:rsidRPr="00D21BA2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>сроком 20 лет,</w:t>
      </w:r>
      <w:r w:rsidRPr="00D21BA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относящегося к категории земель населенных пунктов, с кадастровым номером 04:08:050101:633, площадью 1400 кв. м, местоположение: </w:t>
      </w:r>
      <w:r w:rsidRPr="00D21BA2">
        <w:rPr>
          <w:rFonts w:ascii="Times New Roman" w:eastAsia="Times New Roman" w:hAnsi="Times New Roman" w:cs="Times New Roman"/>
          <w:b/>
          <w:color w:val="auto"/>
          <w:lang w:bidi="ar-SA"/>
        </w:rPr>
        <w:t>Республика Алтай, Усть-Коксинский район, село Горбуново, улица Береговая, земельный участок 10</w:t>
      </w:r>
      <w:r w:rsidRPr="00D21BA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с разрешённым использованием: </w:t>
      </w:r>
      <w:bookmarkEnd w:id="3"/>
      <w:r w:rsidRPr="00D21BA2">
        <w:rPr>
          <w:rFonts w:ascii="Times New Roman" w:eastAsia="Times New Roman" w:hAnsi="Times New Roman" w:cs="Times New Roman"/>
          <w:bCs/>
          <w:color w:val="auto"/>
          <w:lang w:bidi="ar-SA"/>
        </w:rPr>
        <w:t>для ведения личного подсобного хозяйства (приусадебный земельный участок).</w:t>
      </w:r>
    </w:p>
    <w:p w14:paraId="32ACEDAF" w14:textId="77777777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3C164AC0" w14:textId="27EA2B43" w:rsidR="001F612D" w:rsidRDefault="007F7169" w:rsidP="001F612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bookmarkStart w:id="4" w:name="_Hlk210511336"/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lastRenderedPageBreak/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</w:p>
    <w:p w14:paraId="5D8A61FC" w14:textId="4C0BE74B" w:rsidR="00A6604A" w:rsidRDefault="00A6604A" w:rsidP="00E20C30">
      <w:pPr>
        <w:pStyle w:val="ad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A6604A">
        <w:rPr>
          <w:rFonts w:ascii="Times New Roman" w:eastAsia="Calibri" w:hAnsi="Times New Roman" w:cs="Times New Roman"/>
          <w:color w:val="auto"/>
          <w:lang w:eastAsia="en-US" w:bidi="ar-SA"/>
        </w:rPr>
        <w:t>Прибрежная защитная полоса реки Катунь от истока р. Катунь до с. Чемал на территории Республики Алтай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. Номер зоны: </w:t>
      </w:r>
      <w:r w:rsidRPr="00A6604A">
        <w:rPr>
          <w:rFonts w:ascii="Times New Roman" w:eastAsia="Calibri" w:hAnsi="Times New Roman" w:cs="Times New Roman"/>
          <w:color w:val="auto"/>
          <w:lang w:eastAsia="en-US" w:bidi="ar-SA"/>
        </w:rPr>
        <w:t>04:08-6.486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. </w:t>
      </w:r>
      <w:r w:rsidRPr="00A6604A">
        <w:rPr>
          <w:rFonts w:ascii="Times New Roman" w:eastAsia="Calibri" w:hAnsi="Times New Roman" w:cs="Times New Roman"/>
          <w:color w:val="auto"/>
          <w:lang w:eastAsia="en-US" w:bidi="ar-SA"/>
        </w:rPr>
        <w:t>Ограничения прав на земельный участок, предусмотренные статьей 56 Земельного кодекса Российской Федерации; срок действия: c 25.10.2024; Реквизиты документа-основания: Приказ "Об установлении местоположения береговых линий (границ водных объектов) границ водоохранных зон и прибрежных защитных полос реки Катунь от истока р. Катунь до с. Чемал на территории Республики Алтай" от 2018-11-23 № 840 выдан: Министерство природных ресурсов и экологии Республики Алтай.</w:t>
      </w:r>
    </w:p>
    <w:p w14:paraId="603B97AB" w14:textId="245AC159" w:rsidR="00A6604A" w:rsidRDefault="00A6604A" w:rsidP="00A6604A">
      <w:pPr>
        <w:pStyle w:val="ad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A6604A">
        <w:rPr>
          <w:rFonts w:ascii="Times New Roman" w:eastAsia="Calibri" w:hAnsi="Times New Roman" w:cs="Times New Roman"/>
          <w:color w:val="auto"/>
          <w:lang w:eastAsia="en-US" w:bidi="ar-SA"/>
        </w:rPr>
        <w:t>Водоохранная зона реки Катунь от истока р. Катунь до с. Чемал на территории Республики Алтай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. Номер зоны: </w:t>
      </w:r>
      <w:r w:rsidRPr="00A6604A">
        <w:rPr>
          <w:rFonts w:ascii="Times New Roman" w:eastAsia="Calibri" w:hAnsi="Times New Roman" w:cs="Times New Roman"/>
          <w:color w:val="auto"/>
          <w:lang w:eastAsia="en-US" w:bidi="ar-SA"/>
        </w:rPr>
        <w:t>04:08-6.48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7. </w:t>
      </w:r>
      <w:r w:rsidRPr="00A6604A">
        <w:rPr>
          <w:rFonts w:ascii="Times New Roman" w:eastAsia="Calibri" w:hAnsi="Times New Roman" w:cs="Times New Roman"/>
          <w:color w:val="auto"/>
          <w:lang w:eastAsia="en-US" w:bidi="ar-SA"/>
        </w:rPr>
        <w:t xml:space="preserve">Ограничения прав на земельный участок, предусмотренные статьей 56 Земельного кодекса Российской Федерации; срок действия: c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08.11</w:t>
      </w:r>
      <w:r w:rsidRPr="00A6604A">
        <w:rPr>
          <w:rFonts w:ascii="Times New Roman" w:eastAsia="Calibri" w:hAnsi="Times New Roman" w:cs="Times New Roman"/>
          <w:color w:val="auto"/>
          <w:lang w:eastAsia="en-US" w:bidi="ar-SA"/>
        </w:rPr>
        <w:t>.2024; Реквизиты документа-основания: Приказ "Об установлении местоположения береговых линий (границ водных объектов) границ водоохранных зон и прибрежных защитных полос реки Катунь от истока р. Катунь до с. Чемал на территории Республики Алтай" от 2018-11-23 № 840 выдан: Министерство природных ресурсов и экологии Республики Алтай.</w:t>
      </w:r>
    </w:p>
    <w:p w14:paraId="0D9C38DE" w14:textId="77777777" w:rsidR="00A6604A" w:rsidRPr="006B7501" w:rsidRDefault="00A6604A" w:rsidP="001F612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14:paraId="374F35F1" w14:textId="5948AB0F" w:rsidR="001F612D" w:rsidRDefault="007F7169" w:rsidP="001F612D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A6604A">
        <w:rPr>
          <w:rFonts w:ascii="Times New Roman" w:eastAsia="Calibri" w:hAnsi="Times New Roman" w:cs="Times New Roman"/>
          <w:bCs/>
          <w:color w:val="auto"/>
          <w:lang w:bidi="ar-SA"/>
        </w:rPr>
        <w:t>Горбуновского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 w:rsidR="001F612D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1F612D"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и определены в прилагаемом Градостроительном плане земельного участка № </w:t>
      </w:r>
      <w:r w:rsidR="001F612D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РФ-04-4-06-2-06-2025-</w:t>
      </w:r>
      <w:r w:rsidR="00546BB1" w:rsidRPr="00546BB1">
        <w:rPr>
          <w:rFonts w:ascii="Times New Roman" w:eastAsia="Times New Roman" w:hAnsi="Times New Roman" w:cs="Times New Roman"/>
          <w:bCs/>
          <w:color w:val="auto"/>
          <w:lang w:bidi="ar-SA"/>
        </w:rPr>
        <w:t>0</w:t>
      </w:r>
      <w:r w:rsidR="002378FE" w:rsidRPr="00546BB1">
        <w:rPr>
          <w:rFonts w:ascii="Times New Roman" w:eastAsia="Times New Roman" w:hAnsi="Times New Roman" w:cs="Times New Roman"/>
          <w:bCs/>
          <w:color w:val="auto"/>
          <w:lang w:bidi="ar-SA"/>
        </w:rPr>
        <w:t>1</w:t>
      </w:r>
      <w:r w:rsidR="00546BB1">
        <w:rPr>
          <w:rFonts w:ascii="Times New Roman" w:eastAsia="Times New Roman" w:hAnsi="Times New Roman" w:cs="Times New Roman"/>
          <w:bCs/>
          <w:color w:val="auto"/>
          <w:lang w:bidi="ar-SA"/>
        </w:rPr>
        <w:t>22</w:t>
      </w:r>
      <w:r w:rsidR="001F612D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bookmarkEnd w:id="4"/>
    <w:p w14:paraId="2206850B" w14:textId="77777777" w:rsidR="0035454C" w:rsidRDefault="007F7169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Сведения о технических условиях подключения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(технологического присоединения) объекта капитального строительства к сетям инженерно - технического обеспечения: </w:t>
      </w:r>
    </w:p>
    <w:p w14:paraId="6F2ABB2E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bookmarkStart w:id="5" w:name="_Hlk211934466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 соответствии с информацией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bookmarkEnd w:id="5"/>
    <w:p w14:paraId="555BB8CA" w14:textId="05722933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5" w:history="1">
        <w:r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="001F612D">
        <w:rPr>
          <w:rFonts w:ascii="Times New Roman" w:eastAsiaTheme="minorHAnsi" w:hAnsi="Times New Roman" w:cs="Times New Roman"/>
          <w:lang w:eastAsia="en-US"/>
        </w:rPr>
        <w:t>Земельного</w:t>
      </w:r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F612D">
        <w:rPr>
          <w:rFonts w:ascii="Times New Roman" w:eastAsiaTheme="minorHAnsi" w:hAnsi="Times New Roman" w:cs="Times New Roman"/>
          <w:lang w:eastAsia="en-US"/>
        </w:rPr>
        <w:t>Кодекса</w:t>
      </w:r>
      <w:r w:rsidRPr="001F612D">
        <w:rPr>
          <w:rFonts w:ascii="Times New Roman" w:hAnsi="Times New Roman" w:cs="Times New Roman"/>
        </w:rPr>
        <w:t xml:space="preserve"> </w:t>
      </w:r>
      <w:r w:rsidR="00DA58DB">
        <w:rPr>
          <w:rFonts w:ascii="Times New Roman" w:hAnsi="Times New Roman" w:cs="Times New Roman"/>
        </w:rPr>
        <w:t>15.03</w:t>
      </w:r>
      <w:r w:rsidRPr="001F612D">
        <w:rPr>
          <w:rFonts w:ascii="Times New Roman" w:eastAsiaTheme="minorHAnsi" w:hAnsi="Times New Roman" w:cs="Times New Roman"/>
          <w:lang w:eastAsia="en-US"/>
        </w:rPr>
        <w:t>.2024</w:t>
      </w:r>
      <w:r>
        <w:rPr>
          <w:rFonts w:ascii="Times New Roman" w:eastAsiaTheme="minorHAnsi" w:hAnsi="Times New Roman" w:cs="Times New Roman"/>
          <w:lang w:eastAsia="en-US"/>
        </w:rPr>
        <w:t xml:space="preserve"> г.</w:t>
      </w:r>
    </w:p>
    <w:p w14:paraId="08077F1B" w14:textId="69F1BCAA" w:rsidR="00DA58DB" w:rsidRPr="00DA58DB" w:rsidRDefault="007F7169" w:rsidP="00DA58DB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bCs/>
          <w:color w:val="auto"/>
          <w:lang w:eastAsia="en-US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DA58DB" w:rsidRPr="00DA58DB">
        <w:rPr>
          <w:rFonts w:ascii="Times New Roman" w:eastAsia="Calibri" w:hAnsi="Times New Roman" w:cs="Times New Roman"/>
          <w:b/>
          <w:bCs/>
          <w:color w:val="auto"/>
          <w:lang w:eastAsia="en-US"/>
        </w:rPr>
        <w:t>120</w:t>
      </w:r>
      <w:r w:rsidR="00DA58DB"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</w:t>
      </w:r>
      <w:r w:rsidR="00DA58DB" w:rsidRPr="00DA58DB">
        <w:rPr>
          <w:rFonts w:ascii="Times New Roman" w:eastAsia="Calibri" w:hAnsi="Times New Roman" w:cs="Times New Roman"/>
          <w:b/>
          <w:bCs/>
          <w:color w:val="auto"/>
          <w:lang w:eastAsia="en-US"/>
        </w:rPr>
        <w:t>400</w:t>
      </w:r>
    </w:p>
    <w:p w14:paraId="3ACCF892" w14:textId="3C486529" w:rsidR="0035454C" w:rsidRDefault="007F7169" w:rsidP="00260F30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6468D50D" w14:textId="4013E39B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DA58DB">
        <w:rPr>
          <w:rFonts w:ascii="Times New Roman" w:eastAsia="Calibri" w:hAnsi="Times New Roman" w:cs="Times New Roman"/>
          <w:color w:val="auto"/>
          <w:lang w:eastAsia="en-US" w:bidi="ar-SA"/>
        </w:rPr>
        <w:t>60 200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</w:t>
      </w:r>
    </w:p>
    <w:p w14:paraId="24C22FA9" w14:textId="1F0F6CBF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DA58DB">
        <w:rPr>
          <w:rFonts w:ascii="Times New Roman" w:eastAsia="Calibri" w:hAnsi="Times New Roman" w:cs="Times New Roman"/>
          <w:color w:val="auto"/>
          <w:lang w:eastAsia="en-US" w:bidi="ar-SA"/>
        </w:rPr>
        <w:t>6 020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</w:t>
      </w:r>
    </w:p>
    <w:p w14:paraId="48AB3B5D" w14:textId="77777777" w:rsidR="0035454C" w:rsidRPr="00D22023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</w:p>
    <w:p w14:paraId="545C9DD3" w14:textId="6A355E60" w:rsidR="00D21BA2" w:rsidRPr="00D21BA2" w:rsidRDefault="00D21BA2" w:rsidP="00D21BA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6" w:name="_Hlk193633645"/>
      <w:r w:rsidRPr="00D21BA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Лот № </w:t>
      </w:r>
      <w:r w:rsidR="00B00BB8">
        <w:rPr>
          <w:rFonts w:ascii="Times New Roman" w:eastAsia="Times New Roman" w:hAnsi="Times New Roman" w:cs="Times New Roman"/>
          <w:b/>
          <w:color w:val="auto"/>
          <w:lang w:bidi="ar-SA"/>
        </w:rPr>
        <w:t>3</w:t>
      </w:r>
      <w:r w:rsidRPr="00D21BA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 право на заключение договора аренды </w:t>
      </w:r>
      <w:r w:rsidRPr="00D21BA2"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</w:t>
      </w:r>
      <w:r w:rsidRPr="00D21BA2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>сроком 20 лет,</w:t>
      </w:r>
      <w:r w:rsidRPr="00D21BA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относящегося к категории земель населенных пунктов, с кадастровым номером 04:08:010302:177, площадью 1999 кв. м, местоположение: </w:t>
      </w:r>
      <w:r w:rsidRPr="00D21BA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Республика Алтай, Усть-Коксинский район, поселок </w:t>
      </w:r>
      <w:proofErr w:type="spellStart"/>
      <w:r w:rsidRPr="00D21BA2">
        <w:rPr>
          <w:rFonts w:ascii="Times New Roman" w:eastAsia="Times New Roman" w:hAnsi="Times New Roman" w:cs="Times New Roman"/>
          <w:b/>
          <w:color w:val="auto"/>
          <w:lang w:bidi="ar-SA"/>
        </w:rPr>
        <w:t>Тюгурюк</w:t>
      </w:r>
      <w:proofErr w:type="spellEnd"/>
      <w:r w:rsidRPr="00D21BA2">
        <w:rPr>
          <w:rFonts w:ascii="Times New Roman" w:eastAsia="Times New Roman" w:hAnsi="Times New Roman" w:cs="Times New Roman"/>
          <w:b/>
          <w:color w:val="auto"/>
          <w:lang w:bidi="ar-SA"/>
        </w:rPr>
        <w:t>, улица Речная, земельный участок 9</w:t>
      </w:r>
      <w:r w:rsidRPr="00D21BA2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для индивидуального жилищного строительства.</w:t>
      </w:r>
    </w:p>
    <w:p w14:paraId="178ABDB6" w14:textId="1922E455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3FC5E063" w14:textId="77777777" w:rsidR="00260F30" w:rsidRPr="006B7501" w:rsidRDefault="00260F30" w:rsidP="00260F3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7" w:name="_Hlk210511859"/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bookmarkEnd w:id="7"/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>отсутствуют.</w:t>
      </w:r>
    </w:p>
    <w:p w14:paraId="253E1760" w14:textId="39A511AB" w:rsidR="00260F30" w:rsidRDefault="00260F30" w:rsidP="00260F3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8" w:name="_Hlk210511668"/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DA58DB">
        <w:rPr>
          <w:rFonts w:ascii="Times New Roman" w:eastAsia="Calibri" w:hAnsi="Times New Roman" w:cs="Times New Roman"/>
          <w:bCs/>
          <w:color w:val="auto"/>
          <w:lang w:bidi="ar-SA"/>
        </w:rPr>
        <w:t>Усть-Коксинского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 </w:t>
      </w:r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и определены в прилагаемом Градостроительном плане земельного участка № </w:t>
      </w:r>
      <w:r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РФ-04-4-06-2-06-2025-</w:t>
      </w:r>
      <w:r w:rsidRPr="00546BB1">
        <w:rPr>
          <w:rFonts w:ascii="Times New Roman" w:eastAsia="Times New Roman" w:hAnsi="Times New Roman" w:cs="Times New Roman"/>
          <w:bCs/>
          <w:color w:val="auto"/>
          <w:lang w:bidi="ar-SA"/>
        </w:rPr>
        <w:t>0</w:t>
      </w:r>
      <w:r w:rsidR="002378FE" w:rsidRPr="00546BB1">
        <w:rPr>
          <w:rFonts w:ascii="Times New Roman" w:eastAsia="Times New Roman" w:hAnsi="Times New Roman" w:cs="Times New Roman"/>
          <w:bCs/>
          <w:color w:val="auto"/>
          <w:lang w:bidi="ar-SA"/>
        </w:rPr>
        <w:t>1</w:t>
      </w:r>
      <w:r w:rsidR="00546BB1" w:rsidRPr="00546BB1">
        <w:rPr>
          <w:rFonts w:ascii="Times New Roman" w:eastAsia="Times New Roman" w:hAnsi="Times New Roman" w:cs="Times New Roman"/>
          <w:bCs/>
          <w:color w:val="auto"/>
          <w:lang w:bidi="ar-SA"/>
        </w:rPr>
        <w:t>24</w:t>
      </w:r>
      <w:r w:rsidRPr="00546BB1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bookmarkEnd w:id="8"/>
    <w:p w14:paraId="7167C624" w14:textId="77777777" w:rsidR="0035454C" w:rsidRDefault="007F7169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lastRenderedPageBreak/>
        <w:t xml:space="preserve">Сведения о технических условиях подключения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(технологического присоединения) объекта капитального строительства к сетям инженерно - технического обеспечения: </w:t>
      </w:r>
    </w:p>
    <w:p w14:paraId="35294C3D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 соответствии с информацией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C5E8F10" w14:textId="767F0D13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6" w:history="1">
        <w:r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настоящего </w:t>
      </w:r>
      <w:r w:rsidRPr="00E92E52">
        <w:rPr>
          <w:rFonts w:ascii="Times New Roman" w:eastAsiaTheme="minorHAnsi" w:hAnsi="Times New Roman" w:cs="Times New Roman"/>
          <w:lang w:eastAsia="en-US"/>
        </w:rPr>
        <w:t>Кодекса</w:t>
      </w:r>
      <w:r w:rsidRPr="00E92E52">
        <w:t xml:space="preserve"> </w:t>
      </w:r>
      <w:r w:rsidR="00E92E52" w:rsidRPr="00E92E52">
        <w:rPr>
          <w:rFonts w:ascii="Times New Roman" w:eastAsiaTheme="minorHAnsi" w:hAnsi="Times New Roman" w:cs="Times New Roman"/>
          <w:lang w:eastAsia="en-US"/>
        </w:rPr>
        <w:t>23.08</w:t>
      </w:r>
      <w:r w:rsidRPr="00E92E52">
        <w:rPr>
          <w:rFonts w:ascii="Times New Roman" w:eastAsiaTheme="minorHAnsi" w:hAnsi="Times New Roman" w:cs="Times New Roman"/>
          <w:lang w:eastAsia="en-US"/>
        </w:rPr>
        <w:t>.2024 г.</w:t>
      </w:r>
    </w:p>
    <w:p w14:paraId="22A3168E" w14:textId="62E140CA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DA58DB" w:rsidRPr="00DA58DB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171 914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</w:t>
      </w:r>
    </w:p>
    <w:p w14:paraId="65A512D6" w14:textId="26748C18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DA58DB" w:rsidRPr="00DA58DB">
        <w:rPr>
          <w:rFonts w:ascii="Times New Roman" w:eastAsia="Calibri" w:hAnsi="Times New Roman" w:cs="Times New Roman"/>
          <w:color w:val="auto"/>
          <w:lang w:eastAsia="en-US" w:bidi="ar-SA"/>
        </w:rPr>
        <w:t>85</w:t>
      </w:r>
      <w:r w:rsidR="00DA58DB"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="00DA58DB" w:rsidRPr="00DA58DB">
        <w:rPr>
          <w:rFonts w:ascii="Times New Roman" w:eastAsia="Calibri" w:hAnsi="Times New Roman" w:cs="Times New Roman"/>
          <w:color w:val="auto"/>
          <w:lang w:eastAsia="en-US" w:bidi="ar-SA"/>
        </w:rPr>
        <w:t>957</w:t>
      </w:r>
      <w:r w:rsidR="00DA58DB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08D08000" w14:textId="2143936A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DA58DB" w:rsidRPr="00DA58DB">
        <w:rPr>
          <w:rFonts w:ascii="Times New Roman" w:eastAsia="Calibri" w:hAnsi="Times New Roman" w:cs="Times New Roman"/>
          <w:color w:val="auto"/>
          <w:lang w:eastAsia="en-US" w:bidi="ar-SA"/>
        </w:rPr>
        <w:t>8</w:t>
      </w:r>
      <w:r w:rsidR="00DA58DB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DA58DB" w:rsidRPr="00DA58DB">
        <w:rPr>
          <w:rFonts w:ascii="Times New Roman" w:eastAsia="Calibri" w:hAnsi="Times New Roman" w:cs="Times New Roman"/>
          <w:color w:val="auto"/>
          <w:lang w:eastAsia="en-US" w:bidi="ar-SA"/>
        </w:rPr>
        <w:t>596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</w:t>
      </w:r>
    </w:p>
    <w:p w14:paraId="0F0E5658" w14:textId="77777777" w:rsidR="00DA58DB" w:rsidRDefault="00DA58DB" w:rsidP="00D21BA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D97934F" w14:textId="7015E08A" w:rsidR="00D21BA2" w:rsidRPr="00D21BA2" w:rsidRDefault="00D21BA2" w:rsidP="00D21BA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D21BA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Лот № </w:t>
      </w:r>
      <w:r w:rsidR="00B00BB8">
        <w:rPr>
          <w:rFonts w:ascii="Times New Roman" w:eastAsia="Times New Roman" w:hAnsi="Times New Roman" w:cs="Times New Roman"/>
          <w:b/>
          <w:color w:val="auto"/>
          <w:lang w:bidi="ar-SA"/>
        </w:rPr>
        <w:t>4</w:t>
      </w:r>
      <w:r w:rsidRPr="00D21BA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 право на заключение договора аренды </w:t>
      </w:r>
      <w:r w:rsidRPr="00D21BA2"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</w:t>
      </w:r>
      <w:r w:rsidRPr="00D21BA2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>сроком 20 лет,</w:t>
      </w:r>
      <w:r w:rsidRPr="00D21BA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относящегося к категории земель населенных пунктов, с кадастровым номером 04:08:010302:170, площадью 1383 кв. м, местоположение: </w:t>
      </w:r>
      <w:r w:rsidRPr="00D21BA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Республика Алтай, Усть-Коксинский район, поселок </w:t>
      </w:r>
      <w:proofErr w:type="spellStart"/>
      <w:r w:rsidRPr="00D21BA2">
        <w:rPr>
          <w:rFonts w:ascii="Times New Roman" w:eastAsia="Times New Roman" w:hAnsi="Times New Roman" w:cs="Times New Roman"/>
          <w:b/>
          <w:color w:val="auto"/>
          <w:lang w:bidi="ar-SA"/>
        </w:rPr>
        <w:t>Тюгурюк</w:t>
      </w:r>
      <w:proofErr w:type="spellEnd"/>
      <w:r w:rsidRPr="00D21BA2">
        <w:rPr>
          <w:rFonts w:ascii="Times New Roman" w:eastAsia="Times New Roman" w:hAnsi="Times New Roman" w:cs="Times New Roman"/>
          <w:b/>
          <w:color w:val="auto"/>
          <w:lang w:bidi="ar-SA"/>
        </w:rPr>
        <w:t>, улица Речная, земельный участок 1 Г</w:t>
      </w:r>
      <w:r w:rsidRPr="00D21BA2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для индивидуального жилищного строительства.</w:t>
      </w:r>
    </w:p>
    <w:p w14:paraId="0E5A7BB3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23FA2217" w14:textId="77777777" w:rsidR="00DA58DB" w:rsidRPr="006B7501" w:rsidRDefault="00DA58DB" w:rsidP="00DA58DB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>отсутствуют.</w:t>
      </w:r>
    </w:p>
    <w:p w14:paraId="210EFD23" w14:textId="6878AF6C" w:rsidR="00DA58DB" w:rsidRDefault="00DA58DB" w:rsidP="00DA58DB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>Усть-Коксинского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 </w:t>
      </w:r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и определены в прилагаемом Градостроительном плане земельного участка № </w:t>
      </w:r>
      <w:r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РФ-04-4-06-2-06-2025-</w:t>
      </w:r>
      <w:r w:rsidRPr="00546BB1">
        <w:rPr>
          <w:rFonts w:ascii="Times New Roman" w:eastAsia="Times New Roman" w:hAnsi="Times New Roman" w:cs="Times New Roman"/>
          <w:bCs/>
          <w:color w:val="auto"/>
          <w:lang w:bidi="ar-SA"/>
        </w:rPr>
        <w:t>01</w:t>
      </w:r>
      <w:r w:rsidR="00546BB1" w:rsidRPr="00546BB1">
        <w:rPr>
          <w:rFonts w:ascii="Times New Roman" w:eastAsia="Times New Roman" w:hAnsi="Times New Roman" w:cs="Times New Roman"/>
          <w:bCs/>
          <w:color w:val="auto"/>
          <w:lang w:bidi="ar-SA"/>
        </w:rPr>
        <w:t>25</w:t>
      </w:r>
      <w:r w:rsidRPr="00546BB1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21761310" w14:textId="7516C9C7" w:rsidR="0035454C" w:rsidRDefault="007F7169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49C60DC6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 соответствии с информацией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</w:t>
      </w:r>
    </w:p>
    <w:p w14:paraId="4E0B5147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2339DD4C" w14:textId="6E088438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color w:val="auto"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в соответствии с </w:t>
      </w:r>
      <w:hyperlink r:id="rId17" w:history="1">
        <w:r>
          <w:rPr>
            <w:rFonts w:ascii="Times New Roman" w:eastAsiaTheme="minorHAnsi" w:hAnsi="Times New Roman" w:cs="Times New Roman"/>
            <w:color w:val="auto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настоящего Кодекса: </w:t>
      </w:r>
      <w:r w:rsidR="00DA58DB">
        <w:rPr>
          <w:rFonts w:ascii="Times New Roman" w:eastAsiaTheme="minorHAnsi" w:hAnsi="Times New Roman" w:cs="Times New Roman"/>
          <w:color w:val="auto"/>
          <w:lang w:eastAsia="en-US"/>
        </w:rPr>
        <w:t>28</w:t>
      </w:r>
      <w:r w:rsidR="00A0327F">
        <w:rPr>
          <w:rFonts w:ascii="Times New Roman" w:eastAsiaTheme="minorHAnsi" w:hAnsi="Times New Roman" w:cs="Times New Roman"/>
          <w:color w:val="auto"/>
          <w:lang w:eastAsia="en-US"/>
        </w:rPr>
        <w:t>.03</w:t>
      </w:r>
      <w:r>
        <w:rPr>
          <w:rFonts w:ascii="Times New Roman" w:eastAsiaTheme="minorHAnsi" w:hAnsi="Times New Roman" w:cs="Times New Roman"/>
          <w:color w:val="auto"/>
          <w:lang w:eastAsia="en-US"/>
        </w:rPr>
        <w:t>.2024 г.</w:t>
      </w:r>
    </w:p>
    <w:p w14:paraId="7DEB718A" w14:textId="53EC50FA" w:rsidR="0035454C" w:rsidRPr="00A0327F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DA58DB" w:rsidRPr="00DA58DB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118 938</w:t>
      </w:r>
      <w:r w:rsidR="00DA58DB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A0327F">
        <w:rPr>
          <w:rFonts w:ascii="Times New Roman" w:eastAsia="Times New Roman" w:hAnsi="Times New Roman" w:cs="Times New Roman"/>
          <w:b/>
          <w:color w:val="auto"/>
          <w:lang w:bidi="ar-SA"/>
        </w:rPr>
        <w:t>руб.</w:t>
      </w:r>
    </w:p>
    <w:p w14:paraId="4C6FBF88" w14:textId="35D0A868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DA58DB" w:rsidRPr="00DA58DB">
        <w:rPr>
          <w:rFonts w:ascii="Times New Roman" w:eastAsia="Calibri" w:hAnsi="Times New Roman" w:cs="Times New Roman"/>
          <w:color w:val="auto"/>
          <w:lang w:eastAsia="en-US" w:bidi="ar-SA"/>
        </w:rPr>
        <w:t>59</w:t>
      </w:r>
      <w:r w:rsidR="00DA58DB"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="00DA58DB" w:rsidRPr="00DA58DB">
        <w:rPr>
          <w:rFonts w:ascii="Times New Roman" w:eastAsia="Calibri" w:hAnsi="Times New Roman" w:cs="Times New Roman"/>
          <w:color w:val="auto"/>
          <w:lang w:eastAsia="en-US" w:bidi="ar-SA"/>
        </w:rPr>
        <w:t>469</w:t>
      </w:r>
      <w:r w:rsidR="00DA58DB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76139CBE" w14:textId="63F6CF5C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аукциона: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DA58DB" w:rsidRPr="00DA58DB">
        <w:rPr>
          <w:rFonts w:ascii="Times New Roman" w:eastAsia="Calibri" w:hAnsi="Times New Roman" w:cs="Times New Roman"/>
          <w:color w:val="auto"/>
          <w:lang w:eastAsia="en-US" w:bidi="ar-SA"/>
        </w:rPr>
        <w:t>5</w:t>
      </w:r>
      <w:r w:rsidR="00DA58DB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DA58DB" w:rsidRPr="00DA58DB">
        <w:rPr>
          <w:rFonts w:ascii="Times New Roman" w:eastAsia="Calibri" w:hAnsi="Times New Roman" w:cs="Times New Roman"/>
          <w:color w:val="auto"/>
          <w:lang w:eastAsia="en-US" w:bidi="ar-SA"/>
        </w:rPr>
        <w:t>947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</w:t>
      </w:r>
    </w:p>
    <w:bookmarkEnd w:id="6"/>
    <w:p w14:paraId="0DA58D9A" w14:textId="77777777" w:rsidR="00DA58DB" w:rsidRDefault="00DA58DB" w:rsidP="00D21BA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756A75CB" w14:textId="3C8BD870" w:rsidR="00D21BA2" w:rsidRPr="00D21BA2" w:rsidRDefault="00D21BA2" w:rsidP="00D21BA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D21BA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Лот № </w:t>
      </w:r>
      <w:r w:rsidR="00B00BB8">
        <w:rPr>
          <w:rFonts w:ascii="Times New Roman" w:eastAsia="Times New Roman" w:hAnsi="Times New Roman" w:cs="Times New Roman"/>
          <w:b/>
          <w:color w:val="auto"/>
          <w:lang w:bidi="ar-SA"/>
        </w:rPr>
        <w:t>5</w:t>
      </w:r>
      <w:bookmarkStart w:id="9" w:name="_GoBack"/>
      <w:bookmarkEnd w:id="9"/>
      <w:r w:rsidRPr="00D21BA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 право на заключение договора аренды </w:t>
      </w:r>
      <w:r w:rsidRPr="00D21BA2"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</w:t>
      </w:r>
      <w:r w:rsidRPr="00D21BA2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>сроком 20 лет,</w:t>
      </w:r>
      <w:r w:rsidRPr="00D21BA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относящегося к категории земель населенных пунктов, с кадастровым номером 04:08:090201:95, площадью 1904 кв. м, местоположение: </w:t>
      </w:r>
      <w:r w:rsidRPr="00D21BA2">
        <w:rPr>
          <w:rFonts w:ascii="Times New Roman" w:eastAsia="Times New Roman" w:hAnsi="Times New Roman" w:cs="Times New Roman"/>
          <w:b/>
          <w:color w:val="auto"/>
          <w:lang w:bidi="ar-SA"/>
        </w:rPr>
        <w:t>Республика Алтай, Усть-Коксинский район, поселок Гагарка, ул. Луговая, д. 15</w:t>
      </w:r>
      <w:r w:rsidRPr="00D21BA2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для индивидуального жилищного строительства.</w:t>
      </w:r>
    </w:p>
    <w:p w14:paraId="03E5C7B3" w14:textId="77777777" w:rsidR="00D21BA2" w:rsidRPr="00546BB1" w:rsidRDefault="00D21BA2" w:rsidP="00D21BA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государственная неразграниченная </w:t>
      </w:r>
      <w:r w:rsidRPr="00546BB1">
        <w:rPr>
          <w:rFonts w:ascii="Times New Roman" w:eastAsia="Calibri" w:hAnsi="Times New Roman" w:cs="Times New Roman"/>
          <w:color w:val="auto"/>
          <w:lang w:eastAsia="en-US" w:bidi="ar-SA"/>
        </w:rPr>
        <w:t>собственность.</w:t>
      </w:r>
    </w:p>
    <w:p w14:paraId="212AE2F7" w14:textId="77777777" w:rsidR="00D21BA2" w:rsidRPr="00546BB1" w:rsidRDefault="00D21BA2" w:rsidP="00D21BA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  <w:r w:rsidRPr="00546BB1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</w:p>
    <w:p w14:paraId="1AC0AF74" w14:textId="2768F6BA" w:rsidR="00546BB1" w:rsidRPr="00546BB1" w:rsidRDefault="00546BB1" w:rsidP="00546BB1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546BB1"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 xml:space="preserve">Зона умеренного подтопления </w:t>
      </w:r>
      <w:proofErr w:type="gramStart"/>
      <w:r w:rsidRPr="00546BB1">
        <w:rPr>
          <w:rFonts w:ascii="Times New Roman" w:eastAsia="Calibri" w:hAnsi="Times New Roman" w:cs="Times New Roman"/>
          <w:color w:val="auto"/>
          <w:lang w:eastAsia="en-US" w:bidi="ar-SA"/>
        </w:rPr>
        <w:t>в</w:t>
      </w:r>
      <w:proofErr w:type="gramEnd"/>
      <w:r w:rsidRPr="00546BB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proofErr w:type="gramStart"/>
      <w:r w:rsidRPr="00546BB1">
        <w:rPr>
          <w:rFonts w:ascii="Times New Roman" w:eastAsia="Calibri" w:hAnsi="Times New Roman" w:cs="Times New Roman"/>
          <w:color w:val="auto"/>
          <w:lang w:eastAsia="en-US" w:bidi="ar-SA"/>
        </w:rPr>
        <w:t>с</w:t>
      </w:r>
      <w:proofErr w:type="gramEnd"/>
      <w:r w:rsidRPr="00546BB1">
        <w:rPr>
          <w:rFonts w:ascii="Times New Roman" w:eastAsia="Calibri" w:hAnsi="Times New Roman" w:cs="Times New Roman"/>
          <w:color w:val="auto"/>
          <w:lang w:eastAsia="en-US" w:bidi="ar-SA"/>
        </w:rPr>
        <w:t>. Гагарка Усть-Коксинского района Республики Алтай.</w:t>
      </w:r>
      <w:r w:rsidRPr="00546BB1">
        <w:rPr>
          <w:rFonts w:ascii="Times New Roman" w:hAnsi="Times New Roman" w:cs="Times New Roman"/>
          <w:color w:val="auto"/>
          <w:lang w:bidi="ar-SA"/>
        </w:rPr>
        <w:t xml:space="preserve"> Номер зоны 04:08-6.471.</w:t>
      </w:r>
      <w:r w:rsidRPr="00546BB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D21BA2" w:rsidRPr="00546BB1">
        <w:rPr>
          <w:rFonts w:ascii="Times New Roman" w:eastAsia="Calibri" w:hAnsi="Times New Roman" w:cs="Times New Roman"/>
          <w:color w:val="auto"/>
          <w:lang w:eastAsia="en-US" w:bidi="ar-SA"/>
        </w:rPr>
        <w:t>Ограничения прав на земельный участок, предусмотренные статьей 56 Земельного кодекса Российско</w:t>
      </w:r>
      <w:r w:rsidRPr="00546BB1">
        <w:rPr>
          <w:rFonts w:ascii="Times New Roman" w:eastAsia="Calibri" w:hAnsi="Times New Roman" w:cs="Times New Roman"/>
          <w:color w:val="auto"/>
          <w:lang w:eastAsia="en-US" w:bidi="ar-SA"/>
        </w:rPr>
        <w:t>й Федерации; срок действия: c 26</w:t>
      </w:r>
      <w:r w:rsidR="00D21BA2" w:rsidRPr="00546BB1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  <w:r w:rsidRPr="00546BB1">
        <w:rPr>
          <w:rFonts w:ascii="Times New Roman" w:eastAsia="Calibri" w:hAnsi="Times New Roman" w:cs="Times New Roman"/>
          <w:color w:val="auto"/>
          <w:lang w:eastAsia="en-US" w:bidi="ar-SA"/>
        </w:rPr>
        <w:t>09</w:t>
      </w:r>
      <w:r w:rsidR="00D21BA2" w:rsidRPr="00546BB1">
        <w:rPr>
          <w:rFonts w:ascii="Times New Roman" w:eastAsia="Calibri" w:hAnsi="Times New Roman" w:cs="Times New Roman"/>
          <w:color w:val="auto"/>
          <w:lang w:eastAsia="en-US" w:bidi="ar-SA"/>
        </w:rPr>
        <w:t>.202</w:t>
      </w:r>
      <w:r w:rsidRPr="00546BB1">
        <w:rPr>
          <w:rFonts w:ascii="Times New Roman" w:eastAsia="Calibri" w:hAnsi="Times New Roman" w:cs="Times New Roman"/>
          <w:color w:val="auto"/>
          <w:lang w:eastAsia="en-US" w:bidi="ar-SA"/>
        </w:rPr>
        <w:t>2</w:t>
      </w:r>
      <w:r w:rsidR="00D21BA2" w:rsidRPr="00546BB1">
        <w:rPr>
          <w:rFonts w:ascii="Times New Roman" w:eastAsia="Calibri" w:hAnsi="Times New Roman" w:cs="Times New Roman"/>
          <w:color w:val="auto"/>
          <w:lang w:eastAsia="en-US" w:bidi="ar-SA"/>
        </w:rPr>
        <w:t xml:space="preserve">; Реквизиты документа-основания: </w:t>
      </w:r>
      <w:r w:rsidRPr="00546BB1">
        <w:rPr>
          <w:rFonts w:ascii="Times New Roman" w:eastAsia="Calibri" w:hAnsi="Times New Roman" w:cs="Times New Roman"/>
          <w:color w:val="auto"/>
          <w:lang w:eastAsia="en-US" w:bidi="ar-SA"/>
        </w:rPr>
        <w:t xml:space="preserve">Решение об установлении или изменении границ зон с особыми условиями использования  территорий Приказ "Об определении границ зон подтопления водными объектами территории </w:t>
      </w:r>
      <w:proofErr w:type="gramStart"/>
      <w:r w:rsidRPr="00546BB1">
        <w:rPr>
          <w:rFonts w:ascii="Times New Roman" w:eastAsia="Calibri" w:hAnsi="Times New Roman" w:cs="Times New Roman"/>
          <w:color w:val="auto"/>
          <w:lang w:eastAsia="en-US" w:bidi="ar-SA"/>
        </w:rPr>
        <w:t>с</w:t>
      </w:r>
      <w:proofErr w:type="gramEnd"/>
      <w:r w:rsidRPr="00546BB1">
        <w:rPr>
          <w:rFonts w:ascii="Times New Roman" w:eastAsia="Calibri" w:hAnsi="Times New Roman" w:cs="Times New Roman"/>
          <w:color w:val="auto"/>
          <w:lang w:eastAsia="en-US" w:bidi="ar-SA"/>
        </w:rPr>
        <w:t xml:space="preserve">. </w:t>
      </w:r>
      <w:proofErr w:type="gramStart"/>
      <w:r w:rsidRPr="00546BB1">
        <w:rPr>
          <w:rFonts w:ascii="Times New Roman" w:eastAsia="Calibri" w:hAnsi="Times New Roman" w:cs="Times New Roman"/>
          <w:color w:val="auto"/>
          <w:lang w:eastAsia="en-US" w:bidi="ar-SA"/>
        </w:rPr>
        <w:t>Гагарка</w:t>
      </w:r>
      <w:proofErr w:type="gramEnd"/>
      <w:r w:rsidRPr="00546BB1">
        <w:rPr>
          <w:rFonts w:ascii="Times New Roman" w:eastAsia="Calibri" w:hAnsi="Times New Roman" w:cs="Times New Roman"/>
          <w:color w:val="auto"/>
          <w:lang w:eastAsia="en-US" w:bidi="ar-SA"/>
        </w:rPr>
        <w:t xml:space="preserve"> Усть-Коксинского района Республики Алтай", 70пр, 2022-07-08, Федеральное агентство водных ресурсов (Верхне-Обское бассейновое водное управление).</w:t>
      </w:r>
    </w:p>
    <w:p w14:paraId="7F9844FD" w14:textId="6D17B953" w:rsidR="00D21BA2" w:rsidRDefault="00546BB1" w:rsidP="00546BB1">
      <w:pPr>
        <w:pStyle w:val="ad"/>
        <w:autoSpaceDE w:val="0"/>
        <w:autoSpaceDN w:val="0"/>
        <w:adjustRightInd w:val="0"/>
        <w:ind w:left="0"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546BB1"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 w:rsidR="00D21BA2" w:rsidRPr="00546BB1"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 w:rsidR="00D21BA2" w:rsidRPr="00546BB1"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 w:rsidR="00D21BA2" w:rsidRPr="00546BB1"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 w:rsidR="00D21BA2" w:rsidRPr="00546BB1"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Pr="00546BB1">
        <w:rPr>
          <w:rFonts w:ascii="Times New Roman" w:eastAsia="Calibri" w:hAnsi="Times New Roman" w:cs="Times New Roman"/>
          <w:bCs/>
          <w:color w:val="auto"/>
          <w:lang w:bidi="ar-SA"/>
        </w:rPr>
        <w:t>Верх-</w:t>
      </w:r>
      <w:proofErr w:type="spellStart"/>
      <w:r w:rsidRPr="00546BB1">
        <w:rPr>
          <w:rFonts w:ascii="Times New Roman" w:eastAsia="Calibri" w:hAnsi="Times New Roman" w:cs="Times New Roman"/>
          <w:bCs/>
          <w:color w:val="auto"/>
          <w:lang w:bidi="ar-SA"/>
        </w:rPr>
        <w:t>Уймонского</w:t>
      </w:r>
      <w:proofErr w:type="spellEnd"/>
      <w:r w:rsidR="00D21BA2" w:rsidRPr="00546BB1"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 </w:t>
      </w:r>
      <w:r w:rsidR="00D21BA2" w:rsidRPr="00546BB1">
        <w:rPr>
          <w:rFonts w:ascii="Times New Roman" w:eastAsia="Times New Roman" w:hAnsi="Times New Roman" w:cs="Times New Roman"/>
          <w:bCs/>
          <w:color w:val="auto"/>
          <w:lang w:bidi="ar-SA"/>
        </w:rPr>
        <w:t>и определены в прилагаемом Градостроительном плане земельного участка № РФ-04-4-06-2-06-2025-01</w:t>
      </w:r>
      <w:r w:rsidRPr="00546BB1">
        <w:rPr>
          <w:rFonts w:ascii="Times New Roman" w:eastAsia="Times New Roman" w:hAnsi="Times New Roman" w:cs="Times New Roman"/>
          <w:bCs/>
          <w:color w:val="auto"/>
          <w:lang w:bidi="ar-SA"/>
        </w:rPr>
        <w:t>27</w:t>
      </w:r>
      <w:r w:rsidR="00D21BA2" w:rsidRPr="00546BB1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0F9B8AA2" w14:textId="77777777" w:rsidR="00D21BA2" w:rsidRDefault="00D21BA2" w:rsidP="00D21BA2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5D2231E8" w14:textId="77777777" w:rsidR="00D21BA2" w:rsidRDefault="00D21BA2" w:rsidP="00D21BA2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 соответствии с информацией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</w:t>
      </w:r>
    </w:p>
    <w:p w14:paraId="03E16EF2" w14:textId="77777777" w:rsidR="00D21BA2" w:rsidRPr="00E92E52" w:rsidRDefault="00D21BA2" w:rsidP="00D21BA2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Ввиду отсутствия на территории Усть-Коксинского района централизованного </w:t>
      </w:r>
      <w:r w:rsidRPr="00E92E52">
        <w:rPr>
          <w:rFonts w:ascii="Times New Roman" w:eastAsia="Times New Roman" w:hAnsi="Times New Roman" w:cs="Times New Roman"/>
          <w:color w:val="auto"/>
          <w:lang w:bidi="ar-SA"/>
        </w:rPr>
        <w:t>газоснабжения, технологическое присоединение к сетям газоснабжения также невозможно.</w:t>
      </w:r>
    </w:p>
    <w:p w14:paraId="7A69EF56" w14:textId="12457B1E" w:rsidR="00D21BA2" w:rsidRPr="00E92E52" w:rsidRDefault="00D21BA2" w:rsidP="00D21BA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E92E52">
        <w:rPr>
          <w:rFonts w:ascii="Times New Roman" w:hAnsi="Times New Roman" w:cs="Times New Roman"/>
          <w:b/>
          <w:bCs/>
          <w:color w:val="auto"/>
        </w:rPr>
        <w:t xml:space="preserve">Сведения </w:t>
      </w:r>
      <w:r w:rsidRPr="00E92E52">
        <w:rPr>
          <w:rFonts w:ascii="Times New Roman" w:eastAsiaTheme="minorHAnsi" w:hAnsi="Times New Roman" w:cs="Times New Roman"/>
          <w:b/>
          <w:bCs/>
          <w:color w:val="auto"/>
          <w:lang w:eastAsia="en-US"/>
        </w:rPr>
        <w:t>о дате размещения извещения</w:t>
      </w:r>
      <w:r w:rsidRPr="00E92E52">
        <w:rPr>
          <w:rFonts w:ascii="Times New Roman" w:eastAsiaTheme="minorHAnsi" w:hAnsi="Times New Roman" w:cs="Times New Roman"/>
          <w:color w:val="auto"/>
          <w:lang w:eastAsia="en-US"/>
        </w:rPr>
        <w:t xml:space="preserve"> в соответствии с </w:t>
      </w:r>
      <w:hyperlink r:id="rId18" w:history="1">
        <w:r w:rsidRPr="00E92E52">
          <w:rPr>
            <w:rFonts w:ascii="Times New Roman" w:eastAsiaTheme="minorHAnsi" w:hAnsi="Times New Roman" w:cs="Times New Roman"/>
            <w:color w:val="auto"/>
            <w:lang w:eastAsia="en-US"/>
          </w:rPr>
          <w:t>подпунктом 1 пункта 1 статьи 39.18</w:t>
        </w:r>
      </w:hyperlink>
      <w:r w:rsidRPr="00E92E52">
        <w:rPr>
          <w:rFonts w:ascii="Times New Roman" w:eastAsiaTheme="minorHAnsi" w:hAnsi="Times New Roman" w:cs="Times New Roman"/>
          <w:color w:val="auto"/>
          <w:lang w:eastAsia="en-US"/>
        </w:rPr>
        <w:t xml:space="preserve"> настоящего Кодекса: 1</w:t>
      </w:r>
      <w:r w:rsidR="00E92E52" w:rsidRPr="00E92E52">
        <w:rPr>
          <w:rFonts w:ascii="Times New Roman" w:eastAsiaTheme="minorHAnsi" w:hAnsi="Times New Roman" w:cs="Times New Roman"/>
          <w:color w:val="auto"/>
          <w:lang w:eastAsia="en-US"/>
        </w:rPr>
        <w:t>8</w:t>
      </w:r>
      <w:r w:rsidRPr="00E92E52">
        <w:rPr>
          <w:rFonts w:ascii="Times New Roman" w:eastAsiaTheme="minorHAnsi" w:hAnsi="Times New Roman" w:cs="Times New Roman"/>
          <w:color w:val="auto"/>
          <w:lang w:eastAsia="en-US"/>
        </w:rPr>
        <w:t>.03.202</w:t>
      </w:r>
      <w:r w:rsidR="00E92E52" w:rsidRPr="00E92E52">
        <w:rPr>
          <w:rFonts w:ascii="Times New Roman" w:eastAsiaTheme="minorHAnsi" w:hAnsi="Times New Roman" w:cs="Times New Roman"/>
          <w:color w:val="auto"/>
          <w:lang w:eastAsia="en-US"/>
        </w:rPr>
        <w:t>5</w:t>
      </w:r>
      <w:r w:rsidRPr="00E92E52">
        <w:rPr>
          <w:rFonts w:ascii="Times New Roman" w:eastAsiaTheme="minorHAnsi" w:hAnsi="Times New Roman" w:cs="Times New Roman"/>
          <w:color w:val="auto"/>
          <w:lang w:eastAsia="en-US"/>
        </w:rPr>
        <w:t xml:space="preserve"> г.</w:t>
      </w:r>
    </w:p>
    <w:p w14:paraId="4D0FA3A3" w14:textId="52338449" w:rsidR="00D21BA2" w:rsidRPr="00C930A8" w:rsidRDefault="00D21BA2" w:rsidP="00D21BA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C930A8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C930A8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C930A8" w:rsidRPr="00C930A8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163 744 </w:t>
      </w:r>
      <w:r w:rsidRPr="00C930A8">
        <w:rPr>
          <w:rFonts w:ascii="Times New Roman" w:eastAsia="Times New Roman" w:hAnsi="Times New Roman" w:cs="Times New Roman"/>
          <w:b/>
          <w:color w:val="auto"/>
          <w:lang w:bidi="ar-SA"/>
        </w:rPr>
        <w:t>руб.</w:t>
      </w:r>
    </w:p>
    <w:p w14:paraId="6C05858B" w14:textId="3B2FD4A6" w:rsidR="00D21BA2" w:rsidRPr="00C930A8" w:rsidRDefault="00D21BA2" w:rsidP="00D21BA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930A8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C930A8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C930A8" w:rsidRPr="00C930A8">
        <w:rPr>
          <w:rFonts w:ascii="Times New Roman" w:eastAsia="Calibri" w:hAnsi="Times New Roman" w:cs="Times New Roman"/>
          <w:color w:val="auto"/>
          <w:lang w:eastAsia="en-US" w:bidi="ar-SA"/>
        </w:rPr>
        <w:t xml:space="preserve">81 872 </w:t>
      </w:r>
      <w:r w:rsidRPr="00C930A8"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359109AD" w14:textId="0C656EA9" w:rsidR="0035454C" w:rsidRDefault="00D21BA2" w:rsidP="00D21BA2">
      <w:pPr>
        <w:pStyle w:val="24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rFonts w:eastAsia="Calibri"/>
          <w:color w:val="auto"/>
          <w:lang w:eastAsia="en-US" w:bidi="ar-SA"/>
        </w:rPr>
      </w:pPr>
      <w:r w:rsidRPr="00C930A8">
        <w:rPr>
          <w:rFonts w:eastAsia="Calibri"/>
          <w:b/>
          <w:bCs/>
          <w:color w:val="auto"/>
          <w:lang w:eastAsia="en-US" w:bidi="ar-SA"/>
        </w:rPr>
        <w:t>Шаг аукциона:</w:t>
      </w:r>
      <w:r w:rsidRPr="00C930A8">
        <w:rPr>
          <w:rFonts w:eastAsia="Calibri"/>
          <w:color w:val="auto"/>
          <w:lang w:eastAsia="en-US" w:bidi="ar-SA"/>
        </w:rPr>
        <w:t xml:space="preserve"> </w:t>
      </w:r>
      <w:r w:rsidR="00C930A8" w:rsidRPr="00C930A8">
        <w:rPr>
          <w:color w:val="auto"/>
        </w:rPr>
        <w:t xml:space="preserve">8 187 </w:t>
      </w:r>
      <w:r w:rsidRPr="00C930A8">
        <w:rPr>
          <w:rFonts w:eastAsia="Calibri"/>
          <w:color w:val="auto"/>
          <w:lang w:eastAsia="en-US" w:bidi="ar-SA"/>
        </w:rPr>
        <w:t>руб.</w:t>
      </w:r>
    </w:p>
    <w:p w14:paraId="2E369309" w14:textId="4D1D8449" w:rsidR="00D21BA2" w:rsidRDefault="00C930A8" w:rsidP="00D21BA2">
      <w:pPr>
        <w:pStyle w:val="24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color w:val="auto"/>
        </w:rPr>
      </w:pPr>
      <w:r w:rsidRPr="00C930A8">
        <w:rPr>
          <w:color w:val="auto"/>
        </w:rPr>
        <w:tab/>
      </w:r>
    </w:p>
    <w:p w14:paraId="182D0685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 xml:space="preserve">5. Сроки, время подачи заявок и проведения аукциона, </w:t>
      </w:r>
    </w:p>
    <w:p w14:paraId="125FD989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требования к участникам аукциона</w:t>
      </w:r>
    </w:p>
    <w:p w14:paraId="02291F9C" w14:textId="77777777" w:rsidR="0035454C" w:rsidRDefault="0035454C">
      <w:pPr>
        <w:pStyle w:val="24"/>
        <w:shd w:val="clear" w:color="auto" w:fill="auto"/>
        <w:tabs>
          <w:tab w:val="left" w:pos="1191"/>
        </w:tabs>
        <w:spacing w:after="0" w:line="274" w:lineRule="exact"/>
        <w:ind w:firstLine="0"/>
        <w:jc w:val="left"/>
        <w:rPr>
          <w:b/>
          <w:color w:val="auto"/>
        </w:rPr>
      </w:pPr>
    </w:p>
    <w:p w14:paraId="7EAE580B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5.1.</w:t>
      </w:r>
      <w:r>
        <w:rPr>
          <w:color w:val="auto"/>
        </w:rPr>
        <w:t xml:space="preserve"> Указанное в настоящей документации об аукционе </w:t>
      </w:r>
      <w:r>
        <w:rPr>
          <w:b/>
          <w:color w:val="auto"/>
        </w:rPr>
        <w:t>время –</w:t>
      </w:r>
      <w:r>
        <w:rPr>
          <w:color w:val="auto"/>
        </w:rPr>
        <w:t xml:space="preserve"> </w:t>
      </w:r>
      <w:r>
        <w:rPr>
          <w:b/>
          <w:color w:val="auto"/>
        </w:rPr>
        <w:t>местное.</w:t>
      </w:r>
    </w:p>
    <w:p w14:paraId="01749CEE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Cs/>
          <w:color w:val="auto"/>
        </w:rPr>
      </w:pPr>
      <w:r>
        <w:rPr>
          <w:b/>
          <w:color w:val="auto"/>
        </w:rPr>
        <w:t>5.2.</w:t>
      </w:r>
      <w:r>
        <w:rPr>
          <w:color w:val="auto"/>
        </w:rPr>
        <w:t xml:space="preserve"> Место приёма заявок и документации - электронная площадка ООО «РТС- тендер» </w:t>
      </w:r>
      <w:r>
        <w:rPr>
          <w:bCs/>
          <w:color w:val="auto"/>
        </w:rPr>
        <w:t>(работает по московскому времени).</w:t>
      </w:r>
      <w:bookmarkStart w:id="10" w:name="bookmark4"/>
    </w:p>
    <w:p w14:paraId="71B51579" w14:textId="632D2932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/>
          <w:color w:val="auto"/>
        </w:rPr>
      </w:pPr>
      <w:r>
        <w:rPr>
          <w:b/>
          <w:color w:val="auto"/>
        </w:rPr>
        <w:t>Дата, время и место проведения аукциона</w:t>
      </w:r>
      <w:r>
        <w:rPr>
          <w:color w:val="auto"/>
        </w:rPr>
        <w:t xml:space="preserve">: </w:t>
      </w:r>
      <w:r w:rsidR="00D21BA2">
        <w:rPr>
          <w:b/>
          <w:bCs/>
          <w:color w:val="auto"/>
          <w:shd w:val="clear" w:color="auto" w:fill="C7D9F1" w:themeFill="text2" w:themeFillTint="32"/>
        </w:rPr>
        <w:t>10</w:t>
      </w:r>
      <w:r>
        <w:rPr>
          <w:b/>
          <w:color w:val="auto"/>
          <w:shd w:val="clear" w:color="auto" w:fill="C7D9F1" w:themeFill="text2" w:themeFillTint="32"/>
        </w:rPr>
        <w:t>.</w:t>
      </w:r>
      <w:r w:rsidR="00A0327F">
        <w:rPr>
          <w:b/>
          <w:color w:val="auto"/>
          <w:shd w:val="clear" w:color="auto" w:fill="DBE5F1" w:themeFill="accent1" w:themeFillTint="33"/>
        </w:rPr>
        <w:t>1</w:t>
      </w:r>
      <w:r w:rsidR="00D21BA2">
        <w:rPr>
          <w:b/>
          <w:color w:val="auto"/>
          <w:shd w:val="clear" w:color="auto" w:fill="DBE5F1" w:themeFill="accent1" w:themeFillTint="33"/>
        </w:rPr>
        <w:t>1</w:t>
      </w:r>
      <w:r>
        <w:rPr>
          <w:b/>
          <w:color w:val="auto"/>
          <w:shd w:val="clear" w:color="auto" w:fill="DBE5F1" w:themeFill="accent1" w:themeFillTint="33"/>
        </w:rPr>
        <w:t>.2025 в 14:00</w:t>
      </w:r>
      <w:r>
        <w:rPr>
          <w:b/>
          <w:color w:val="auto"/>
        </w:rPr>
        <w:t xml:space="preserve"> </w:t>
      </w:r>
      <w:r>
        <w:rPr>
          <w:color w:val="auto"/>
        </w:rPr>
        <w:t xml:space="preserve">(время местное), место - ООО «РТС-тендер», </w:t>
      </w:r>
      <w:hyperlink r:id="rId19" w:history="1">
        <w:r>
          <w:rPr>
            <w:rStyle w:val="a5"/>
            <w:color w:val="auto"/>
          </w:rPr>
          <w:t>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  <w:r>
        <w:rPr>
          <w:color w:val="auto"/>
          <w:lang w:eastAsia="en-US" w:bidi="en-US"/>
        </w:rPr>
        <w:t xml:space="preserve"> </w:t>
      </w:r>
      <w:bookmarkStart w:id="11" w:name="bookmark10"/>
      <w:r>
        <w:rPr>
          <w:b/>
          <w:color w:val="auto"/>
        </w:rPr>
        <w:t>(работает по московскому времени).</w:t>
      </w:r>
      <w:bookmarkEnd w:id="11"/>
    </w:p>
    <w:p w14:paraId="4B05B9F2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rStyle w:val="a5"/>
          <w:color w:val="auto"/>
          <w:lang w:eastAsia="en-US" w:bidi="en-US"/>
        </w:rPr>
      </w:pPr>
      <w:r>
        <w:rPr>
          <w:b/>
          <w:color w:val="auto"/>
        </w:rPr>
        <w:t>Место приема заявок:</w:t>
      </w:r>
      <w:bookmarkEnd w:id="10"/>
      <w:r>
        <w:rPr>
          <w:color w:val="auto"/>
        </w:rPr>
        <w:t xml:space="preserve"> ООО «РТС-тендер»,</w:t>
      </w:r>
      <w:hyperlink r:id="rId20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  <w:bookmarkStart w:id="12" w:name="bookmark5"/>
    </w:p>
    <w:p w14:paraId="35BB4903" w14:textId="0342CA8B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и время начала подачи заявок на участие в аукционе:</w:t>
      </w:r>
      <w:bookmarkEnd w:id="12"/>
      <w:r>
        <w:rPr>
          <w:b/>
          <w:color w:val="auto"/>
        </w:rPr>
        <w:t xml:space="preserve"> </w:t>
      </w:r>
      <w:r w:rsidR="00D21BA2">
        <w:rPr>
          <w:b/>
          <w:color w:val="auto"/>
        </w:rPr>
        <w:t>24</w:t>
      </w:r>
      <w:r>
        <w:rPr>
          <w:b/>
          <w:color w:val="auto"/>
          <w:shd w:val="clear" w:color="auto" w:fill="DBE5F1" w:themeFill="accent1" w:themeFillTint="33"/>
        </w:rPr>
        <w:t>.</w:t>
      </w:r>
      <w:r w:rsidR="00A0327F">
        <w:rPr>
          <w:b/>
          <w:color w:val="auto"/>
          <w:shd w:val="clear" w:color="auto" w:fill="DBE5F1" w:themeFill="accent1" w:themeFillTint="33"/>
        </w:rPr>
        <w:t>10</w:t>
      </w:r>
      <w:r>
        <w:rPr>
          <w:b/>
          <w:color w:val="auto"/>
          <w:shd w:val="clear" w:color="auto" w:fill="DBE5F1" w:themeFill="accent1" w:themeFillTint="33"/>
        </w:rPr>
        <w:t>.2025 г. 09:00</w:t>
      </w:r>
      <w:r>
        <w:rPr>
          <w:color w:val="auto"/>
          <w:shd w:val="clear" w:color="auto" w:fill="DBE5F1" w:themeFill="accent1" w:themeFillTint="33"/>
        </w:rPr>
        <w:t>.</w:t>
      </w:r>
      <w:r>
        <w:rPr>
          <w:color w:val="auto"/>
        </w:rPr>
        <w:t xml:space="preserve"> (время – местное);</w:t>
      </w:r>
      <w:bookmarkStart w:id="13" w:name="bookmark6"/>
    </w:p>
    <w:p w14:paraId="6CECD898" w14:textId="0A0EB99E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и время окончания подачи заявок на участие в аукционе:</w:t>
      </w:r>
      <w:bookmarkEnd w:id="13"/>
      <w:r>
        <w:rPr>
          <w:b/>
          <w:color w:val="auto"/>
        </w:rPr>
        <w:t xml:space="preserve"> </w:t>
      </w:r>
      <w:r w:rsidR="00D21BA2">
        <w:rPr>
          <w:b/>
          <w:color w:val="auto"/>
          <w:shd w:val="clear" w:color="auto" w:fill="DBE5F1" w:themeFill="accent1" w:themeFillTint="33"/>
        </w:rPr>
        <w:t>06.11</w:t>
      </w:r>
      <w:r>
        <w:rPr>
          <w:b/>
          <w:color w:val="auto"/>
          <w:shd w:val="clear" w:color="auto" w:fill="DBE5F1" w:themeFill="accent1" w:themeFillTint="33"/>
        </w:rPr>
        <w:t>.2025 17:00</w:t>
      </w:r>
      <w:r>
        <w:rPr>
          <w:b/>
          <w:color w:val="auto"/>
        </w:rPr>
        <w:t xml:space="preserve"> мин</w:t>
      </w:r>
      <w:r>
        <w:rPr>
          <w:color w:val="auto"/>
        </w:rPr>
        <w:t>. (время местное).</w:t>
      </w:r>
      <w:bookmarkStart w:id="14" w:name="bookmark7"/>
    </w:p>
    <w:p w14:paraId="553E3D9F" w14:textId="18C37D46" w:rsidR="00E1207A" w:rsidRDefault="007F7169" w:rsidP="00E1207A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рассмотрения заявок на участие в аукционе:</w:t>
      </w:r>
      <w:bookmarkEnd w:id="14"/>
      <w:r>
        <w:rPr>
          <w:b/>
          <w:color w:val="auto"/>
        </w:rPr>
        <w:t xml:space="preserve"> </w:t>
      </w:r>
      <w:r w:rsidR="00D21BA2">
        <w:rPr>
          <w:b/>
          <w:color w:val="auto"/>
          <w:shd w:val="clear" w:color="auto" w:fill="DBE5F1" w:themeFill="accent1" w:themeFillTint="33"/>
        </w:rPr>
        <w:t>07.11</w:t>
      </w:r>
      <w:r>
        <w:rPr>
          <w:b/>
          <w:color w:val="auto"/>
          <w:shd w:val="clear" w:color="auto" w:fill="DBE5F1" w:themeFill="accent1" w:themeFillTint="33"/>
        </w:rPr>
        <w:t>.2025</w:t>
      </w:r>
      <w:r w:rsidR="00E1207A">
        <w:rPr>
          <w:color w:val="auto"/>
        </w:rPr>
        <w:t xml:space="preserve"> г.</w:t>
      </w:r>
    </w:p>
    <w:p w14:paraId="3A1A6B40" w14:textId="77777777" w:rsidR="00E1207A" w:rsidRPr="00E1207A" w:rsidRDefault="00E1207A" w:rsidP="00E1207A">
      <w:pPr>
        <w:numPr>
          <w:ilvl w:val="1"/>
          <w:numId w:val="8"/>
        </w:numPr>
        <w:tabs>
          <w:tab w:val="left" w:pos="567"/>
          <w:tab w:val="left" w:pos="993"/>
        </w:tabs>
        <w:spacing w:line="274" w:lineRule="exact"/>
        <w:ind w:firstLine="207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1207A">
        <w:rPr>
          <w:rFonts w:ascii="Times New Roman" w:eastAsia="Calibri" w:hAnsi="Times New Roman" w:cs="Times New Roman"/>
          <w:b/>
          <w:color w:val="auto"/>
          <w:lang w:eastAsia="en-US"/>
        </w:rPr>
        <w:t xml:space="preserve">Требования к участникам аукциона: </w:t>
      </w:r>
      <w:r w:rsidRPr="00E1207A">
        <w:rPr>
          <w:rFonts w:ascii="Times New Roman" w:eastAsia="Calibri" w:hAnsi="Times New Roman" w:cs="Times New Roman"/>
          <w:bCs/>
          <w:color w:val="auto"/>
          <w:lang w:eastAsia="en-US"/>
        </w:rPr>
        <w:t>В</w:t>
      </w:r>
      <w:r w:rsidRPr="00E1207A">
        <w:rPr>
          <w:rFonts w:ascii="Times New Roman" w:eastAsia="Times New Roman" w:hAnsi="Times New Roman" w:cs="Times New Roman"/>
          <w:color w:val="auto"/>
        </w:rPr>
        <w:t xml:space="preserve"> силу п. 10 ст. 39.11 Земельного кодекса Российской Федерации, у</w:t>
      </w:r>
      <w:r w:rsidRPr="00E1207A">
        <w:rPr>
          <w:rFonts w:ascii="Times New Roman" w:eastAsiaTheme="minorHAnsi" w:hAnsi="Times New Roman" w:cs="Times New Roman"/>
          <w:color w:val="auto"/>
          <w:lang w:eastAsia="en-US"/>
        </w:rPr>
        <w:t>частниками аукциона могут являться только граждане.</w:t>
      </w:r>
    </w:p>
    <w:p w14:paraId="4F84072A" w14:textId="77777777" w:rsidR="0035454C" w:rsidRDefault="0035454C">
      <w:pPr>
        <w:pStyle w:val="24"/>
        <w:shd w:val="clear" w:color="auto" w:fill="auto"/>
        <w:tabs>
          <w:tab w:val="left" w:pos="567"/>
          <w:tab w:val="left" w:pos="993"/>
        </w:tabs>
        <w:spacing w:after="0" w:line="274" w:lineRule="exact"/>
        <w:ind w:left="567" w:firstLine="0"/>
        <w:jc w:val="both"/>
        <w:rPr>
          <w:rFonts w:eastAsiaTheme="minorHAnsi"/>
          <w:color w:val="auto"/>
          <w:lang w:eastAsia="en-US"/>
        </w:rPr>
      </w:pPr>
    </w:p>
    <w:p w14:paraId="1713BDBD" w14:textId="77777777" w:rsidR="0035454C" w:rsidRDefault="007F7169">
      <w:pPr>
        <w:pStyle w:val="24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6. Условия допуска к участию в аукционе</w:t>
      </w:r>
    </w:p>
    <w:p w14:paraId="6B62A937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rStyle w:val="20"/>
          <w:color w:val="auto"/>
          <w:u w:val="none"/>
        </w:rPr>
      </w:pPr>
      <w:r>
        <w:rPr>
          <w:rStyle w:val="20"/>
          <w:color w:val="auto"/>
          <w:u w:val="none"/>
        </w:rPr>
        <w:t xml:space="preserve">  </w:t>
      </w:r>
      <w:r>
        <w:rPr>
          <w:rStyle w:val="20"/>
          <w:color w:val="auto"/>
          <w:u w:val="none"/>
        </w:rPr>
        <w:tab/>
      </w:r>
    </w:p>
    <w:p w14:paraId="43028D9B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rStyle w:val="20"/>
          <w:b/>
          <w:color w:val="auto"/>
          <w:u w:val="none"/>
        </w:rPr>
        <w:t xml:space="preserve">6.1. </w:t>
      </w:r>
      <w:r>
        <w:rPr>
          <w:rStyle w:val="20"/>
          <w:color w:val="auto"/>
          <w:u w:val="none"/>
        </w:rPr>
        <w:t xml:space="preserve">Заявитель </w:t>
      </w:r>
      <w:r>
        <w:rPr>
          <w:rStyle w:val="20"/>
          <w:b/>
          <w:bCs/>
          <w:color w:val="auto"/>
          <w:u w:val="none"/>
        </w:rPr>
        <w:t>не допускается</w:t>
      </w:r>
      <w:r>
        <w:rPr>
          <w:rStyle w:val="20"/>
          <w:color w:val="auto"/>
          <w:u w:val="none"/>
        </w:rPr>
        <w:t xml:space="preserve"> к участию в аукционе по следующим основаниям:</w:t>
      </w:r>
    </w:p>
    <w:p w14:paraId="53FF3911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непредставление необходимых для участия в аукционе документов или представление недостоверных сведений;</w:t>
      </w:r>
    </w:p>
    <w:p w14:paraId="013D1F24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непоступление задатка на дату рассмотрения заявок на участие в аукционе;</w:t>
      </w:r>
    </w:p>
    <w:p w14:paraId="20E05304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58DD7700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 xml:space="preserve">наличие сведений о заявителе, об учредителях (участниках), о членах </w:t>
      </w:r>
      <w:r>
        <w:rPr>
          <w:color w:val="auto"/>
        </w:rPr>
        <w:lastRenderedPageBreak/>
        <w:t>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432B2955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ab/>
      </w:r>
      <w:r>
        <w:rPr>
          <w:b/>
          <w:color w:val="auto"/>
        </w:rPr>
        <w:t>6.2.</w:t>
      </w:r>
      <w:r>
        <w:rPr>
          <w:color w:val="auto"/>
        </w:rPr>
        <w:t xml:space="preserve"> Перечень указанных оснований отказа Заявителю в участии в аукционе в электронной форме является исчерпывающим.</w:t>
      </w:r>
    </w:p>
    <w:p w14:paraId="69DD7A71" w14:textId="77777777" w:rsidR="0035454C" w:rsidRDefault="007F7169">
      <w:pPr>
        <w:pStyle w:val="24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 xml:space="preserve">         </w:t>
      </w:r>
      <w:r>
        <w:rPr>
          <w:b/>
          <w:color w:val="auto"/>
        </w:rPr>
        <w:t>6.3.</w:t>
      </w:r>
      <w:r>
        <w:rPr>
          <w:color w:val="auto"/>
        </w:rPr>
        <w:t xml:space="preserve"> В случае установления факта недостоверности сведений, содержащихся в документах, представленных Заявителями или участниками аукциона, такие Заявители или участники отстраняются Организатором торгов от участия в аукционе в электронной форме на любом этапе проведения аукциона. Решение Организатора торгов оформляется отдельным протоколом, в котором указываются выявленные нарушения. Протокол размещается на официальном сайте не позднее дня, следующего за днем принятия решения.</w:t>
      </w:r>
    </w:p>
    <w:p w14:paraId="70AF35B6" w14:textId="77777777" w:rsidR="0035454C" w:rsidRDefault="0035454C">
      <w:pPr>
        <w:pStyle w:val="24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</w:p>
    <w:p w14:paraId="0CAC8034" w14:textId="77777777" w:rsidR="0035454C" w:rsidRDefault="007F7169">
      <w:pPr>
        <w:pStyle w:val="24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7. Порядок регистрации на электронной торговой площадке</w:t>
      </w:r>
    </w:p>
    <w:p w14:paraId="50BF12BF" w14:textId="77777777" w:rsidR="0035454C" w:rsidRDefault="0035454C">
      <w:pPr>
        <w:pStyle w:val="24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4D3F0AA5" w14:textId="77777777" w:rsidR="0035454C" w:rsidRDefault="007F7169">
      <w:pPr>
        <w:pStyle w:val="24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  <w:rPr>
          <w:rStyle w:val="a5"/>
          <w:color w:val="auto"/>
          <w:lang w:eastAsia="en-US" w:bidi="en-US"/>
        </w:rPr>
      </w:pPr>
      <w:r>
        <w:rPr>
          <w:b/>
          <w:color w:val="auto"/>
        </w:rPr>
        <w:t xml:space="preserve">         7.1.</w:t>
      </w:r>
      <w:r>
        <w:rPr>
          <w:color w:val="auto"/>
        </w:rPr>
        <w:t xml:space="preserve"> 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21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 xml:space="preserve"> </w:t>
        </w:r>
      </w:hyperlink>
      <w:r>
        <w:rPr>
          <w:color w:val="auto"/>
        </w:rPr>
        <w:t>в соответствии с Регламентом электронной площадки ООО «РТС-тендер»</w:t>
      </w:r>
      <w:hyperlink r:id="rId22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</w:p>
    <w:p w14:paraId="06882CF1" w14:textId="77777777" w:rsidR="0035454C" w:rsidRDefault="0035454C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</w:p>
    <w:p w14:paraId="3130DA97" w14:textId="77777777" w:rsidR="0035454C" w:rsidRDefault="007F7169">
      <w:pPr>
        <w:pStyle w:val="24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8. Порядок подачи заявок на участие в аукционе</w:t>
      </w:r>
    </w:p>
    <w:p w14:paraId="3A3E9FCF" w14:textId="77777777" w:rsidR="0035454C" w:rsidRDefault="0035454C">
      <w:pPr>
        <w:pStyle w:val="24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0F859095" w14:textId="77777777" w:rsidR="0035454C" w:rsidRDefault="0035454C">
      <w:pPr>
        <w:pStyle w:val="ad"/>
        <w:numPr>
          <w:ilvl w:val="0"/>
          <w:numId w:val="10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12086971" w14:textId="77777777" w:rsidR="0035454C" w:rsidRDefault="007F7169">
      <w:pPr>
        <w:pStyle w:val="24"/>
        <w:shd w:val="clear" w:color="auto" w:fill="auto"/>
        <w:tabs>
          <w:tab w:val="left" w:pos="426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ab/>
        <w:t xml:space="preserve">  </w:t>
      </w:r>
      <w:r>
        <w:rPr>
          <w:b/>
          <w:color w:val="auto"/>
        </w:rPr>
        <w:t>8.1.</w:t>
      </w:r>
      <w:r>
        <w:rPr>
          <w:color w:val="auto"/>
        </w:rPr>
        <w:t xml:space="preserve"> 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23" w:history="1">
        <w:r>
          <w:rPr>
            <w:rStyle w:val="a5"/>
            <w:color w:val="auto"/>
          </w:rPr>
          <w:t xml:space="preserve"> https://www.rts-</w:t>
        </w:r>
      </w:hyperlink>
      <w:r>
        <w:rPr>
          <w:rStyle w:val="21"/>
          <w:color w:val="auto"/>
          <w:lang w:val="ru-RU"/>
        </w:rPr>
        <w:t xml:space="preserve"> </w:t>
      </w:r>
      <w:hyperlink r:id="rId24" w:history="1">
        <w:r>
          <w:rPr>
            <w:rStyle w:val="a5"/>
            <w:color w:val="auto"/>
          </w:rPr>
          <w:t>tender.ru.</w:t>
        </w:r>
      </w:hyperlink>
    </w:p>
    <w:p w14:paraId="67C1C833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Подача заявки на участие в аукционе является акцептом оферты в соответствии со ст. 438 Гражданского кодекса РФ.</w:t>
      </w:r>
    </w:p>
    <w:p w14:paraId="102A368E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Одно лицо имеет право подать только одну заявку на один лот.</w:t>
      </w:r>
    </w:p>
    <w:p w14:paraId="3E7B99E3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Заявка подается на электронную площадку ООО «РТС-тендер»</w:t>
      </w:r>
      <w:hyperlink r:id="rId25" w:history="1">
        <w:r>
          <w:rPr>
            <w:rStyle w:val="a5"/>
            <w:color w:val="auto"/>
          </w:rPr>
          <w:t xml:space="preserve"> https://www.rts-</w:t>
        </w:r>
      </w:hyperlink>
      <w:r>
        <w:rPr>
          <w:rStyle w:val="21"/>
          <w:color w:val="auto"/>
          <w:lang w:val="ru-RU"/>
        </w:rPr>
        <w:t xml:space="preserve"> </w:t>
      </w:r>
      <w:hyperlink r:id="rId26" w:history="1">
        <w:r>
          <w:rPr>
            <w:rStyle w:val="a5"/>
            <w:color w:val="auto"/>
          </w:rPr>
          <w:t>tender.ru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  <w:lang w:eastAsia="en-US" w:bidi="en-US"/>
        </w:rPr>
        <w:t xml:space="preserve"> </w:t>
      </w:r>
      <w:r>
        <w:rPr>
          <w:color w:val="auto"/>
        </w:rP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26CB6B10" w14:textId="77777777" w:rsidR="0035454C" w:rsidRDefault="007F7169">
      <w:pPr>
        <w:pStyle w:val="24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 № 63-ФЗ «Об электронной подписи».</w:t>
      </w:r>
    </w:p>
    <w:p w14:paraId="64D7173B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Заявки с прилагаемыми к ней документами, поданные с нарушением установленного срока, не регистрируются программными средствами электронной торговой площадки.</w:t>
      </w:r>
    </w:p>
    <w:p w14:paraId="2AA32B25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Информацию о поступлении заявки Оператор сообщает Заявителю путем направления уведомления.</w:t>
      </w:r>
    </w:p>
    <w:p w14:paraId="50BAF5D2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Решение о допуске или не допуске Заявителей к участию в аукционе в электронной форме принимает исключительно Организатор торгов.</w:t>
      </w:r>
    </w:p>
    <w:p w14:paraId="2F7548CA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41763C82" w14:textId="77777777" w:rsidR="0035454C" w:rsidRDefault="007F7169">
      <w:pPr>
        <w:pStyle w:val="24"/>
        <w:shd w:val="clear" w:color="auto" w:fill="auto"/>
        <w:tabs>
          <w:tab w:val="left" w:pos="1077"/>
        </w:tabs>
        <w:spacing w:after="0" w:line="274" w:lineRule="exact"/>
        <w:ind w:firstLine="0"/>
        <w:jc w:val="both"/>
        <w:rPr>
          <w:color w:val="auto"/>
        </w:rPr>
      </w:pPr>
      <w:r>
        <w:rPr>
          <w:rStyle w:val="20"/>
          <w:color w:val="auto"/>
          <w:u w:val="none"/>
        </w:rPr>
        <w:t xml:space="preserve">          </w:t>
      </w:r>
      <w:r>
        <w:rPr>
          <w:rStyle w:val="20"/>
          <w:b/>
          <w:color w:val="auto"/>
          <w:u w:val="none"/>
        </w:rPr>
        <w:t>8.2.</w:t>
      </w:r>
      <w:r>
        <w:rPr>
          <w:rStyle w:val="20"/>
          <w:color w:val="auto"/>
          <w:u w:val="none"/>
        </w:rPr>
        <w:t xml:space="preserve"> Для участия в аукционе заявители представляют:</w:t>
      </w:r>
    </w:p>
    <w:p w14:paraId="6FFC19DF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35796744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копии документов, удостоверяющих личность заявителя (для граждан);</w:t>
      </w:r>
    </w:p>
    <w:p w14:paraId="0D7B5ADF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5059D535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  <w:sz w:val="26"/>
          <w:szCs w:val="26"/>
        </w:rPr>
      </w:pPr>
      <w:r>
        <w:rPr>
          <w:color w:val="auto"/>
        </w:rPr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215534F0" w14:textId="77777777" w:rsidR="0035454C" w:rsidRDefault="007F7169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jc w:val="both"/>
        <w:rPr>
          <w:color w:val="auto"/>
        </w:rPr>
      </w:pPr>
      <w:bookmarkStart w:id="15" w:name="bookmark11"/>
      <w:r>
        <w:rPr>
          <w:color w:val="auto"/>
        </w:rPr>
        <w:lastRenderedPageBreak/>
        <w:t>Приём документов прекращается не ранее чем за три рабочих дня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14:paraId="5CDC9721" w14:textId="77777777" w:rsidR="0035454C" w:rsidRDefault="0035454C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jc w:val="both"/>
        <w:rPr>
          <w:color w:val="auto"/>
        </w:rPr>
      </w:pPr>
    </w:p>
    <w:p w14:paraId="159EB2D2" w14:textId="77777777" w:rsidR="0035454C" w:rsidRDefault="007F7169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  <w:r>
        <w:rPr>
          <w:b/>
          <w:color w:val="auto"/>
        </w:rPr>
        <w:t>9. Отзыв заявок на участие в торгах</w:t>
      </w:r>
      <w:bookmarkEnd w:id="15"/>
    </w:p>
    <w:p w14:paraId="043ED000" w14:textId="77777777" w:rsidR="0035454C" w:rsidRDefault="0035454C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</w:p>
    <w:p w14:paraId="78BE3BD4" w14:textId="77777777" w:rsidR="0035454C" w:rsidRDefault="0035454C">
      <w:pPr>
        <w:pStyle w:val="ad"/>
        <w:numPr>
          <w:ilvl w:val="0"/>
          <w:numId w:val="10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50A3E2F" w14:textId="77777777" w:rsidR="0035454C" w:rsidRDefault="007F7169">
      <w:pPr>
        <w:pStyle w:val="24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  <w:rPr>
          <w:color w:val="auto"/>
          <w:shd w:val="clear" w:color="auto" w:fill="FFFFFF"/>
        </w:rPr>
      </w:pPr>
      <w:r>
        <w:rPr>
          <w:color w:val="auto"/>
        </w:rPr>
        <w:t xml:space="preserve">          </w:t>
      </w:r>
      <w:r>
        <w:rPr>
          <w:b/>
          <w:color w:val="auto"/>
        </w:rPr>
        <w:t>9.1.</w:t>
      </w:r>
      <w:r>
        <w:rPr>
          <w:color w:val="auto"/>
        </w:rPr>
        <w:t xml:space="preserve"> </w:t>
      </w:r>
      <w:r>
        <w:rPr>
          <w:color w:val="auto"/>
          <w:shd w:val="clear" w:color="auto" w:fill="FFFFFF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</w:t>
      </w:r>
    </w:p>
    <w:p w14:paraId="650068D0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5BC1E84D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0"/>
        <w:jc w:val="both"/>
        <w:rPr>
          <w:color w:val="auto"/>
        </w:rPr>
      </w:pPr>
      <w:r>
        <w:rPr>
          <w:color w:val="auto"/>
        </w:rPr>
        <w:t xml:space="preserve">          </w:t>
      </w:r>
      <w:r>
        <w:rPr>
          <w:b/>
          <w:color w:val="auto"/>
        </w:rPr>
        <w:t xml:space="preserve">9.2. </w:t>
      </w:r>
      <w:r>
        <w:rPr>
          <w:color w:val="auto"/>
        </w:rPr>
        <w:t xml:space="preserve">Организатор аукциона вправе отказаться от проведения аукциона в случае выявления обстоятельств, предусмотренных п. 8 ст. 39.11 Земельного кодекса РФ. </w:t>
      </w:r>
    </w:p>
    <w:p w14:paraId="38F9ABAA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Извещение об отказе в проведении аукциона размещается на официальном сайте:</w:t>
      </w:r>
      <w:hyperlink r:id="rId27"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proofErr w:type="spellStart"/>
        <w:r>
          <w:rPr>
            <w:rStyle w:val="a5"/>
            <w:color w:val="auto"/>
            <w:lang w:val="en-US" w:eastAsia="en-US" w:bidi="en-US"/>
          </w:rPr>
          <w:t>torgi</w:t>
        </w:r>
        <w:proofErr w:type="spellEnd"/>
        <w:r>
          <w:rPr>
            <w:rStyle w:val="a5"/>
            <w:color w:val="auto"/>
            <w:lang w:eastAsia="en-US" w:bidi="en-US"/>
          </w:rPr>
          <w:t>.</w:t>
        </w:r>
        <w:proofErr w:type="spellStart"/>
        <w:r>
          <w:rPr>
            <w:rStyle w:val="a5"/>
            <w:color w:val="auto"/>
            <w:lang w:val="en-US" w:eastAsia="en-US" w:bidi="en-US"/>
          </w:rPr>
          <w:t>gov</w:t>
        </w:r>
        <w:proofErr w:type="spellEnd"/>
        <w:r>
          <w:rPr>
            <w:rStyle w:val="a5"/>
            <w:color w:val="auto"/>
            <w:lang w:eastAsia="en-US" w:bidi="en-US"/>
          </w:rPr>
          <w:t>.</w:t>
        </w:r>
        <w:proofErr w:type="spellStart"/>
        <w:r>
          <w:rPr>
            <w:rStyle w:val="a5"/>
            <w:color w:val="auto"/>
            <w:lang w:val="en-US" w:eastAsia="en-US" w:bidi="en-US"/>
          </w:rPr>
          <w:t>ru</w:t>
        </w:r>
        <w:proofErr w:type="spellEnd"/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организатором аукциона в течение 3 (трех) дней со дня принятия данного решения. </w:t>
      </w:r>
    </w:p>
    <w:p w14:paraId="5D3B5C7E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 xml:space="preserve">Организатор аукциона в течение 3 (трех)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 в порядке, предусмотренном регламентом электронной площадки. </w:t>
      </w:r>
    </w:p>
    <w:p w14:paraId="49582F68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Извещение об отказе в проведении аукциона размещается на сайтах:</w:t>
      </w:r>
      <w:hyperlink r:id="rId28"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torgi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29" w:history="1">
        <w:r>
          <w:rPr>
            <w:rStyle w:val="a5"/>
            <w:color w:val="auto"/>
          </w:rPr>
          <w:t>www.rts-tender.ru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30" w:history="1">
        <w:r>
          <w:rPr>
            <w:rStyle w:val="a5"/>
            <w:color w:val="auto"/>
          </w:rPr>
          <w:t>https://ust-koksa-altay.ru/</w:t>
        </w:r>
      </w:hyperlink>
    </w:p>
    <w:p w14:paraId="571F7642" w14:textId="77777777" w:rsidR="0035454C" w:rsidRDefault="0035454C">
      <w:pPr>
        <w:pStyle w:val="24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auto"/>
          <w:u w:val="single"/>
        </w:rPr>
      </w:pPr>
    </w:p>
    <w:p w14:paraId="6D0894C5" w14:textId="77777777" w:rsidR="0035454C" w:rsidRDefault="007F7169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  <w:color w:val="auto"/>
        </w:rPr>
      </w:pPr>
      <w:bookmarkStart w:id="16" w:name="bookmark12"/>
      <w:r>
        <w:rPr>
          <w:b/>
          <w:color w:val="auto"/>
        </w:rPr>
        <w:t>10. Обеспечение заявки на участие в торгах</w:t>
      </w:r>
      <w:bookmarkEnd w:id="16"/>
    </w:p>
    <w:p w14:paraId="7D403EC0" w14:textId="77777777" w:rsidR="0035454C" w:rsidRDefault="007F7169">
      <w:pPr>
        <w:pStyle w:val="24"/>
        <w:shd w:val="clear" w:color="auto" w:fill="auto"/>
        <w:spacing w:before="240" w:after="0" w:line="274" w:lineRule="exact"/>
        <w:ind w:firstLine="567"/>
        <w:jc w:val="both"/>
        <w:rPr>
          <w:color w:val="auto"/>
        </w:rPr>
      </w:pPr>
      <w:r>
        <w:rPr>
          <w:b/>
          <w:bCs/>
          <w:color w:val="auto"/>
        </w:rPr>
        <w:t>10.1</w:t>
      </w:r>
      <w:r>
        <w:rPr>
          <w:color w:val="auto"/>
        </w:rPr>
        <w:t>. Порядок внесения суммы задатка осуществляется в соответствии с регламентом электронной площадки (https://www.rts-tender.ru/tariffs/platform-44-tariffs).</w:t>
      </w:r>
    </w:p>
    <w:p w14:paraId="24B44F40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Перечисление денежных средств производится на счёт оператора электронной </w:t>
      </w:r>
      <w:r w:rsidRPr="00255CC7">
        <w:rPr>
          <w:color w:val="auto"/>
        </w:rPr>
        <w:t xml:space="preserve">площадки в соответствии с регламентом площадки, по следующим реквизитам: </w:t>
      </w:r>
    </w:p>
    <w:p w14:paraId="34511BB3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255CC7">
        <w:rPr>
          <w:color w:val="auto"/>
        </w:rPr>
        <w:t>Получатель: ООО «РТС-тендер»</w:t>
      </w:r>
    </w:p>
    <w:p w14:paraId="26A06684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255CC7">
        <w:rPr>
          <w:color w:val="auto"/>
        </w:rPr>
        <w:t xml:space="preserve">  Наименование банка: Филиал «Корпоративный» </w:t>
      </w:r>
      <w:proofErr w:type="spellStart"/>
      <w:r w:rsidRPr="00255CC7">
        <w:rPr>
          <w:color w:val="auto"/>
        </w:rPr>
        <w:t>ПАО</w:t>
      </w:r>
      <w:proofErr w:type="spellEnd"/>
      <w:r w:rsidRPr="00255CC7">
        <w:rPr>
          <w:color w:val="auto"/>
        </w:rPr>
        <w:t xml:space="preserve"> «</w:t>
      </w:r>
      <w:proofErr w:type="spellStart"/>
      <w:r w:rsidRPr="00255CC7">
        <w:rPr>
          <w:color w:val="auto"/>
        </w:rPr>
        <w:t>Совкомбанк</w:t>
      </w:r>
      <w:proofErr w:type="spellEnd"/>
      <w:r w:rsidRPr="00255CC7">
        <w:rPr>
          <w:color w:val="auto"/>
        </w:rPr>
        <w:t>»</w:t>
      </w:r>
    </w:p>
    <w:p w14:paraId="72898A2D" w14:textId="422822A1" w:rsidR="0035454C" w:rsidRPr="00255CC7" w:rsidRDefault="007F7169">
      <w:pPr>
        <w:pStyle w:val="24"/>
        <w:shd w:val="clear" w:color="auto" w:fill="auto"/>
        <w:spacing w:after="0" w:line="274" w:lineRule="exact"/>
        <w:ind w:left="567" w:right="5360" w:firstLine="0"/>
        <w:jc w:val="both"/>
        <w:rPr>
          <w:color w:val="auto"/>
        </w:rPr>
      </w:pPr>
      <w:r w:rsidRPr="00255CC7">
        <w:rPr>
          <w:color w:val="auto"/>
        </w:rPr>
        <w:t xml:space="preserve">Р/с: 40702810512030016362 </w:t>
      </w:r>
      <w:proofErr w:type="spellStart"/>
      <w:r w:rsidRPr="00255CC7">
        <w:rPr>
          <w:color w:val="auto"/>
        </w:rPr>
        <w:t>Корр.счёт</w:t>
      </w:r>
      <w:proofErr w:type="spellEnd"/>
      <w:r w:rsidRPr="00255CC7">
        <w:rPr>
          <w:color w:val="auto"/>
        </w:rPr>
        <w:t xml:space="preserve">:   30101810445250000360 </w:t>
      </w:r>
      <w:proofErr w:type="spellStart"/>
      <w:r w:rsidRPr="00255CC7">
        <w:rPr>
          <w:color w:val="auto"/>
        </w:rPr>
        <w:t>БИК</w:t>
      </w:r>
      <w:proofErr w:type="spellEnd"/>
      <w:r w:rsidRPr="00255CC7">
        <w:rPr>
          <w:color w:val="auto"/>
        </w:rPr>
        <w:t xml:space="preserve">: </w:t>
      </w:r>
      <w:r w:rsidR="00255CC7" w:rsidRPr="00255CC7">
        <w:rPr>
          <w:color w:val="auto"/>
        </w:rPr>
        <w:t>0</w:t>
      </w:r>
      <w:r w:rsidRPr="00255CC7">
        <w:rPr>
          <w:color w:val="auto"/>
        </w:rPr>
        <w:t>44525360 ИНН:7710357167 КПП:773001001</w:t>
      </w:r>
    </w:p>
    <w:p w14:paraId="2186D157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255CC7">
        <w:rPr>
          <w:color w:val="auto"/>
        </w:rPr>
        <w:t>Назначение платежа: «Внесение гарантийного обеспечения по Соглашению о внесении гарантийного обеспечения, № аналитического счета. Без НДС»</w:t>
      </w:r>
    </w:p>
    <w:p w14:paraId="4C19CD26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255CC7">
        <w:rPr>
          <w:color w:val="auto"/>
        </w:rPr>
        <w:t xml:space="preserve">  Оператор электронной площадки открывает заявителю аналитический</w:t>
      </w:r>
      <w:r>
        <w:rPr>
          <w:color w:val="auto"/>
        </w:rPr>
        <w:t xml:space="preserve">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после подачи заявки заявителем в соответствии с регламентом площадки. </w:t>
      </w:r>
    </w:p>
    <w:p w14:paraId="14DFFCC7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>Основанием для блокирования денежных средств является поданная заявка на участие в аукционе,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FF12D31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125F94E8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- для заявителя, отозвавшего заявку до окончания срока приема заявок, указанного в извещении - в течение 3 (трех) рабочих дней со дня поступления уведомления об отзыве заявки;</w:t>
      </w:r>
    </w:p>
    <w:p w14:paraId="77E05587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- для заявителя, не допущенного к участию в аукционе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743E26A8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lastRenderedPageBreak/>
        <w:t xml:space="preserve"> - 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0F5DFCBC" w14:textId="77777777" w:rsidR="0035454C" w:rsidRDefault="0035454C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</w:p>
    <w:p w14:paraId="23B57BF6" w14:textId="77777777" w:rsidR="0035454C" w:rsidRDefault="007F7169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  <w:r>
        <w:rPr>
          <w:b/>
          <w:color w:val="auto"/>
        </w:rPr>
        <w:t xml:space="preserve">11. </w:t>
      </w:r>
      <w:bookmarkStart w:id="17" w:name="bookmark15"/>
      <w:r>
        <w:rPr>
          <w:b/>
          <w:color w:val="auto"/>
        </w:rPr>
        <w:t>Условия и порядок проведения аукциона</w:t>
      </w:r>
      <w:bookmarkEnd w:id="17"/>
    </w:p>
    <w:p w14:paraId="046140AC" w14:textId="77777777" w:rsidR="0035454C" w:rsidRDefault="0035454C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</w:p>
    <w:p w14:paraId="21FAB1B8" w14:textId="77777777" w:rsidR="0035454C" w:rsidRDefault="0035454C">
      <w:pPr>
        <w:pStyle w:val="ad"/>
        <w:numPr>
          <w:ilvl w:val="0"/>
          <w:numId w:val="10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2980B244" w14:textId="77777777" w:rsidR="0035454C" w:rsidRDefault="007F7169">
      <w:pPr>
        <w:pStyle w:val="24"/>
        <w:shd w:val="clear" w:color="auto" w:fill="auto"/>
        <w:tabs>
          <w:tab w:val="left" w:pos="1318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11.1.</w:t>
      </w:r>
      <w:r>
        <w:rPr>
          <w:color w:val="auto"/>
        </w:rPr>
        <w:t xml:space="preserve"> </w:t>
      </w:r>
      <w:proofErr w:type="gramStart"/>
      <w:r>
        <w:rPr>
          <w:color w:val="auto"/>
        </w:rPr>
        <w:t>Аукцион проводится в электронном виде на электронной торговой площадке ООО «РТС-тендер»</w:t>
      </w:r>
      <w:hyperlink r:id="rId31" w:history="1"/>
      <w:r>
        <w:rPr>
          <w:rStyle w:val="a5"/>
          <w:color w:val="auto"/>
          <w:u w:val="none"/>
          <w:lang w:eastAsia="en-US" w:bidi="en-US"/>
        </w:rPr>
        <w:t xml:space="preserve"> (в соответствии с регламентом площадки)</w:t>
      </w:r>
      <w:r>
        <w:rPr>
          <w:color w:val="auto"/>
        </w:rPr>
        <w:t xml:space="preserve"> в указанный в извещении о проведении аукциона день и час путем повышения начальной (минимальной) цены договора (цены лота), указанной в извещении о проведении аукциона, на «шаг аукциона».</w:t>
      </w:r>
      <w:proofErr w:type="gramEnd"/>
    </w:p>
    <w:p w14:paraId="4943AD0D" w14:textId="77777777" w:rsidR="0035454C" w:rsidRDefault="007F7169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  <w:color w:val="auto"/>
          <w:lang w:bidi="ar-SA"/>
        </w:rPr>
        <w:t>11.2.</w:t>
      </w:r>
      <w:r>
        <w:rPr>
          <w:rFonts w:ascii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hAnsi="Times New Roman" w:cs="Times New Roman"/>
          <w:color w:val="auto"/>
        </w:rPr>
        <w:t>В аукционе могут участвовать только заявители, признанные участниками аукциона.</w:t>
      </w:r>
    </w:p>
    <w:p w14:paraId="4452971A" w14:textId="77777777" w:rsidR="0035454C" w:rsidRDefault="007F7169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color w:val="auto"/>
        </w:rPr>
        <w:t>11.3.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2F7B8FF2" w14:textId="77777777" w:rsidR="0035454C" w:rsidRDefault="007F7169">
      <w:pPr>
        <w:pStyle w:val="24"/>
        <w:shd w:val="clear" w:color="auto" w:fill="auto"/>
        <w:tabs>
          <w:tab w:val="left" w:pos="1319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11.4.</w:t>
      </w:r>
      <w:r>
        <w:rPr>
          <w:color w:val="auto"/>
        </w:rPr>
        <w:t xml:space="preserve">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14:paraId="324E060A" w14:textId="77777777" w:rsidR="0035454C" w:rsidRDefault="007F7169">
      <w:pPr>
        <w:pStyle w:val="24"/>
        <w:shd w:val="clear" w:color="auto" w:fill="auto"/>
        <w:tabs>
          <w:tab w:val="left" w:pos="1474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11.5. </w:t>
      </w:r>
      <w:r>
        <w:rPr>
          <w:color w:val="auto"/>
        </w:rPr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 взимать плату за участие в электронном аукционе с победителя электронного аукциона или иных лиц, с которыми в соответствии с п.п.13, 14, 20, 25 ст.39.12 Кодекса заключается договор аренды земельного участка.</w:t>
      </w:r>
    </w:p>
    <w:p w14:paraId="764A8047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Размер тарифа – 1% от начальной цены имущества и не более 5 000 рублей, не включая НДС 20%.</w:t>
      </w:r>
    </w:p>
    <w:p w14:paraId="23280B0C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  <w:shd w:val="clear" w:color="auto" w:fill="FFFFFF"/>
        </w:rPr>
        <w:t>Размер тарифа – 1% от начальной цены имущества и не более 2 000 рублей, включая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или муниципальной собственности, включенного в перечень государственного имущества или перечень муниципального имущества, предусмотренные ч. 4 ст. 18 ФЗ "О развитии малого и среднего предпринимательства в Российской Федерации"</w:t>
      </w:r>
      <w:r>
        <w:rPr>
          <w:color w:val="auto"/>
        </w:rPr>
        <w:t xml:space="preserve"> (информация размещена по ссылке </w:t>
      </w:r>
      <w:hyperlink r:id="rId32" w:history="1">
        <w:r>
          <w:rPr>
            <w:rStyle w:val="a5"/>
            <w:color w:val="auto"/>
          </w:rPr>
          <w:t>https://www.rts-tender.ru/tariffs/platform-property-sales-tariffs</w:t>
        </w:r>
      </w:hyperlink>
      <w:r>
        <w:rPr>
          <w:color w:val="auto"/>
        </w:rPr>
        <w:t xml:space="preserve"> в разделе «Аренда земельных участков).</w:t>
      </w:r>
    </w:p>
    <w:p w14:paraId="523C8A86" w14:textId="77777777" w:rsidR="0035454C" w:rsidRDefault="007F7169">
      <w:pPr>
        <w:pStyle w:val="24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11.6.</w:t>
      </w:r>
      <w:r>
        <w:rPr>
          <w:color w:val="auto"/>
        </w:rPr>
        <w:t xml:space="preserve"> Процедура аукциона считается завершенной с момента подписания Организатором торгов протокола об итогах аукциона.</w:t>
      </w:r>
    </w:p>
    <w:p w14:paraId="779B153C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11.7. </w:t>
      </w:r>
      <w:r>
        <w:rPr>
          <w:color w:val="auto"/>
        </w:rPr>
        <w:t>В случае,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проведении аукциона.</w:t>
      </w:r>
    </w:p>
    <w:p w14:paraId="138AA7D8" w14:textId="77777777" w:rsidR="0035454C" w:rsidRDefault="007F7169">
      <w:pPr>
        <w:pStyle w:val="24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11.8. </w:t>
      </w:r>
      <w:r>
        <w:rPr>
          <w:color w:val="auto"/>
        </w:rPr>
        <w:t>Решение о признании аукциона несостоявшимся оформляется протоколом об итогах аукциона.</w:t>
      </w:r>
    </w:p>
    <w:p w14:paraId="4955C57C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lastRenderedPageBreak/>
        <w:t xml:space="preserve">11.9. </w:t>
      </w:r>
      <w:r>
        <w:rPr>
          <w:bCs/>
          <w:color w:val="auto"/>
        </w:rPr>
        <w:t>П</w:t>
      </w:r>
      <w:r>
        <w:rPr>
          <w:color w:val="auto"/>
        </w:rPr>
        <w:t xml:space="preserve">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1 (одного) часа после окончания электронного аукциона. </w:t>
      </w:r>
    </w:p>
    <w:p w14:paraId="7A8612D7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>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48DB86C" w14:textId="5BFBC2AD" w:rsidR="0035454C" w:rsidRDefault="007F71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По результатам проведения электронного аукциона не допускается заключение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4BE8B384" w14:textId="77777777" w:rsidR="0035454C" w:rsidRDefault="0035454C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14:paraId="393BB634" w14:textId="77777777" w:rsidR="0035454C" w:rsidRDefault="007F7169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lang w:bidi="ar-SA"/>
        </w:rPr>
      </w:pPr>
      <w:r>
        <w:rPr>
          <w:rFonts w:ascii="Times New Roman" w:hAnsi="Times New Roman" w:cs="Times New Roman"/>
          <w:b/>
          <w:bCs/>
          <w:color w:val="auto"/>
          <w:lang w:bidi="ar-SA"/>
        </w:rPr>
        <w:t>12.Порядок заключения договора</w:t>
      </w:r>
    </w:p>
    <w:p w14:paraId="42C9CE45" w14:textId="0A05B4E0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color w:val="auto"/>
        </w:rPr>
        <w:t>12.1.</w:t>
      </w:r>
      <w:r>
        <w:rPr>
          <w:rFonts w:ascii="Times New Roman" w:hAnsi="Times New Roman" w:cs="Times New Roman"/>
          <w:color w:val="auto"/>
        </w:rPr>
        <w:t xml:space="preserve"> Протокол рассмотрения заявок на участие в аукционе является основанием для заключения договора аренды</w:t>
      </w:r>
      <w:r w:rsidR="000C2632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 xml:space="preserve">с лицом, </w:t>
      </w:r>
      <w:r>
        <w:rPr>
          <w:rFonts w:ascii="Times New Roman" w:hAnsi="Times New Roman" w:cs="Times New Roman"/>
          <w:color w:val="auto"/>
          <w:lang w:bidi="ar-SA"/>
        </w:rPr>
        <w:t>признанным единственным участником аукциона.</w:t>
      </w:r>
    </w:p>
    <w:p w14:paraId="52FAFDB0" w14:textId="7E635C99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12.2</w:t>
      </w:r>
      <w:r>
        <w:rPr>
          <w:rFonts w:ascii="Times New Roman" w:hAnsi="Times New Roman" w:cs="Times New Roman"/>
          <w:color w:val="auto"/>
        </w:rPr>
        <w:t>. Протокол аукциона является основанием для заключения договора аренды</w:t>
      </w:r>
      <w:r w:rsidR="00D21BA2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с победителем аукциона или с </w:t>
      </w:r>
      <w:r>
        <w:rPr>
          <w:rFonts w:ascii="Times New Roman" w:hAnsi="Times New Roman" w:cs="Times New Roman"/>
          <w:color w:val="auto"/>
          <w:lang w:bidi="ar-SA"/>
        </w:rPr>
        <w:t>единственным принявшим участие в аукционе его участником</w:t>
      </w:r>
      <w:r>
        <w:rPr>
          <w:rFonts w:ascii="Times New Roman" w:hAnsi="Times New Roman" w:cs="Times New Roman"/>
          <w:color w:val="auto"/>
        </w:rPr>
        <w:t>.</w:t>
      </w:r>
    </w:p>
    <w:p w14:paraId="01E333DD" w14:textId="77777777" w:rsidR="0035454C" w:rsidRDefault="007F7169">
      <w:pPr>
        <w:pStyle w:val="24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12.2.</w:t>
      </w:r>
      <w:r>
        <w:rPr>
          <w:color w:val="auto"/>
        </w:rPr>
        <w:t xml:space="preserve"> Не допускается заключение указанного договора ранее чем через 10 (десять) дней со дня размещения информации о результатах аукциона (результатах рассмотрения заявок на участие в аукционе) на официальном сайте.</w:t>
      </w:r>
    </w:p>
    <w:p w14:paraId="0449607C" w14:textId="646851C5" w:rsidR="0035454C" w:rsidRDefault="007F7169">
      <w:pPr>
        <w:pStyle w:val="24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Уполномоченный орган обязан в течение 5 (пяти) дней со дня </w:t>
      </w:r>
      <w:r>
        <w:rPr>
          <w:color w:val="auto"/>
          <w:lang w:bidi="ar-SA"/>
        </w:rPr>
        <w:t>со дня размещения протокола рассмотрения заявок на участие в электронном аукционе</w:t>
      </w:r>
      <w:r>
        <w:rPr>
          <w:color w:val="auto"/>
        </w:rPr>
        <w:t xml:space="preserve"> направить победителю аукциона или единственному принявшему участие в аукционе его участнику подписанный проект договора аренды</w:t>
      </w:r>
      <w:r w:rsidR="000C2632">
        <w:rPr>
          <w:color w:val="auto"/>
        </w:rPr>
        <w:t xml:space="preserve"> </w:t>
      </w:r>
      <w:r>
        <w:rPr>
          <w:color w:val="auto"/>
        </w:rPr>
        <w:t>земельного участка. 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</w:p>
    <w:p w14:paraId="0E071532" w14:textId="77777777" w:rsidR="0035454C" w:rsidRDefault="007F7169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Арендная плата за первый отчетный год аренды за вычетом задатка подлежит внесению арендатором в день подписания договора аренды земельного участка.</w:t>
      </w:r>
    </w:p>
    <w:p w14:paraId="40C4E6B6" w14:textId="77777777" w:rsidR="0035454C" w:rsidRDefault="007F7169">
      <w:pPr>
        <w:pStyle w:val="24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12.3.</w:t>
      </w:r>
      <w:r>
        <w:rPr>
          <w:color w:val="auto"/>
        </w:rPr>
        <w:t xml:space="preserve"> Если договор аренды земельного участка в течение 10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5CD3B09D" w14:textId="44E4518B" w:rsidR="0035454C" w:rsidRDefault="007F7169">
      <w:pPr>
        <w:pStyle w:val="24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12.4.</w:t>
      </w:r>
      <w:r>
        <w:rPr>
          <w:color w:val="auto"/>
        </w:rPr>
        <w:t xml:space="preserve"> В случае, если в течение 10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402B6D1F" w14:textId="654A1082" w:rsidR="0035454C" w:rsidRDefault="007F7169">
      <w:pPr>
        <w:tabs>
          <w:tab w:val="left" w:pos="1148"/>
        </w:tabs>
        <w:spacing w:line="274" w:lineRule="exact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12.5.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По результатам проведения электронного аукциона договор </w:t>
      </w:r>
      <w:r w:rsidR="00D21BA2">
        <w:rPr>
          <w:rFonts w:ascii="Times New Roman" w:eastAsia="Times New Roman" w:hAnsi="Times New Roman" w:cs="Times New Roman"/>
          <w:color w:val="auto"/>
          <w:lang w:bidi="ar-SA"/>
        </w:rPr>
        <w:t xml:space="preserve">аренды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находящегося в государственной или муниципальной собственности, заключается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в электронной форме на государственной информационной системе «Официальный сайт Российской Федерации в информационно-телекоммуникационной сети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 xml:space="preserve">«Интернет» </w:t>
      </w:r>
      <w:hyperlink r:id="rId33" w:history="1">
        <w:r>
          <w:rPr>
            <w:rStyle w:val="a5"/>
            <w:rFonts w:ascii="Times New Roman" w:eastAsia="Times New Roman" w:hAnsi="Times New Roman" w:cs="Times New Roman"/>
            <w:b/>
            <w:bCs/>
            <w:lang w:bidi="ar-SA"/>
          </w:rPr>
          <w:t>www.torgi.gov.ru,</w:t>
        </w:r>
      </w:hyperlink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либо РТС-тендер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 подписывается усиленной квалифицированной электронной подписью сторон такого договора.</w:t>
      </w:r>
    </w:p>
    <w:p w14:paraId="5D06224A" w14:textId="14673B78" w:rsidR="0035454C" w:rsidRDefault="007F7169">
      <w:pPr>
        <w:pStyle w:val="24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  <w:lang w:bidi="ar-SA"/>
        </w:rPr>
      </w:pPr>
      <w:r>
        <w:rPr>
          <w:b/>
          <w:bCs/>
          <w:color w:val="auto"/>
        </w:rPr>
        <w:t>12.6.</w:t>
      </w:r>
      <w:r>
        <w:rPr>
          <w:color w:val="auto"/>
        </w:rPr>
        <w:t xml:space="preserve"> </w:t>
      </w:r>
      <w:r>
        <w:rPr>
          <w:color w:val="auto"/>
          <w:lang w:bidi="ar-SA"/>
        </w:rPr>
        <w:t xml:space="preserve">Сведения о победителях аукционов, уклонившихся от заключения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34" w:history="1">
        <w:r>
          <w:rPr>
            <w:color w:val="0000FF"/>
            <w:lang w:bidi="ar-SA"/>
          </w:rPr>
          <w:t>пунктом 13</w:t>
        </w:r>
      </w:hyperlink>
      <w:r>
        <w:rPr>
          <w:color w:val="auto"/>
          <w:lang w:bidi="ar-SA"/>
        </w:rPr>
        <w:t xml:space="preserve">, </w:t>
      </w:r>
      <w:hyperlink r:id="rId35" w:history="1">
        <w:r>
          <w:rPr>
            <w:color w:val="0000FF"/>
            <w:lang w:bidi="ar-SA"/>
          </w:rPr>
          <w:t>14</w:t>
        </w:r>
      </w:hyperlink>
      <w:r>
        <w:rPr>
          <w:color w:val="auto"/>
          <w:lang w:bidi="ar-SA"/>
        </w:rPr>
        <w:t xml:space="preserve">, </w:t>
      </w:r>
      <w:hyperlink r:id="rId36" w:history="1">
        <w:r>
          <w:rPr>
            <w:color w:val="0000FF"/>
            <w:lang w:bidi="ar-SA"/>
          </w:rPr>
          <w:t>20</w:t>
        </w:r>
      </w:hyperlink>
      <w:r>
        <w:rPr>
          <w:color w:val="auto"/>
          <w:lang w:bidi="ar-SA"/>
        </w:rPr>
        <w:t xml:space="preserve"> или </w:t>
      </w:r>
      <w:hyperlink r:id="rId37" w:history="1">
        <w:r>
          <w:rPr>
            <w:color w:val="0000FF"/>
            <w:lang w:bidi="ar-SA"/>
          </w:rPr>
          <w:t>25</w:t>
        </w:r>
      </w:hyperlink>
      <w:r>
        <w:rPr>
          <w:color w:val="auto"/>
          <w:lang w:bidi="ar-SA"/>
        </w:rPr>
        <w:t xml:space="preserve"> статьи 39.12 Земельного кодекса РФ и которые уклонились от их заключения, включаются в реестр недобросовестных участников аукциона.</w:t>
      </w:r>
    </w:p>
    <w:p w14:paraId="4F5E5D87" w14:textId="57613A1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7236EC6A" w14:textId="33F1BD66" w:rsidR="0035454C" w:rsidRDefault="007F716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В случае, если победитель аукциона или иное лицо, с которым договор аренды земельного участка заключается в соответствии с </w:t>
      </w:r>
      <w:hyperlink r:id="rId38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пунктом 13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9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40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20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или </w:t>
      </w:r>
      <w:hyperlink r:id="rId41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25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42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подпунктами 1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- </w:t>
      </w:r>
      <w:hyperlink r:id="rId43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3 пункта 29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40189FAF" w14:textId="77777777" w:rsidR="0035454C" w:rsidRDefault="007F7169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0BB2DC1C" w14:textId="77777777" w:rsidR="0035454C" w:rsidRDefault="0035454C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14:paraId="67B2E859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 xml:space="preserve">Условия и сроки внесения ежегодной арендной платы: </w:t>
      </w:r>
    </w:p>
    <w:p w14:paraId="558897CA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74340B14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0B99F149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2BCA2A1A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05BE0436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</w:p>
    <w:p w14:paraId="65B43A25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Иные сведения:</w:t>
      </w:r>
    </w:p>
    <w:p w14:paraId="4E2795ED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5FAF81EF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6B1889AF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</w:t>
      </w:r>
      <w:r>
        <w:rPr>
          <w:rFonts w:ascii="Times New Roman" w:eastAsia="Calibri" w:hAnsi="Times New Roman" w:cs="Times New Roman"/>
          <w:lang w:eastAsia="en-US"/>
        </w:rPr>
        <w:lastRenderedPageBreak/>
        <w:t xml:space="preserve">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44" w:history="1">
        <w:r>
          <w:rPr>
            <w:rStyle w:val="a5"/>
            <w:rFonts w:ascii="Times New Roman" w:eastAsia="Calibri" w:hAnsi="Times New Roman" w:cs="Times New Roman"/>
            <w:lang w:eastAsia="en-US"/>
          </w:rPr>
          <w:t>www.torgi.gov.ru</w:t>
        </w:r>
      </w:hyperlink>
      <w:r>
        <w:rPr>
          <w:rFonts w:ascii="Times New Roman" w:eastAsia="Calibri" w:hAnsi="Times New Roman" w:cs="Times New Roman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2766F2F1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3382BE79" w14:textId="77777777" w:rsidR="0035454C" w:rsidRDefault="007F7169">
      <w:pPr>
        <w:pStyle w:val="ae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39D20744" w14:textId="77777777" w:rsidR="0035454C" w:rsidRDefault="007F7169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Протокол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 (www.torgi.gov.ru), на официальном сайте организатора (https://ust-koksa-altay.ru/) и на электронной торговой площадке, на которой проводился аукцион.</w:t>
      </w:r>
    </w:p>
    <w:p w14:paraId="496D9757" w14:textId="77777777" w:rsidR="0035454C" w:rsidRDefault="0035454C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jc w:val="left"/>
        <w:rPr>
          <w:b/>
          <w:color w:val="auto"/>
        </w:rPr>
      </w:pPr>
      <w:bookmarkStart w:id="18" w:name="bookmark16"/>
    </w:p>
    <w:bookmarkEnd w:id="18"/>
    <w:p w14:paraId="0C53C411" w14:textId="77777777" w:rsidR="0035454C" w:rsidRDefault="0035454C">
      <w:pPr>
        <w:pStyle w:val="ad"/>
        <w:tabs>
          <w:tab w:val="left" w:pos="1316"/>
        </w:tabs>
        <w:spacing w:line="274" w:lineRule="exact"/>
        <w:ind w:left="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4958364" w14:textId="77777777" w:rsidR="0035454C" w:rsidRDefault="0035454C">
      <w:pPr>
        <w:pStyle w:val="24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76DE442E" w14:textId="77777777" w:rsidR="0035454C" w:rsidRDefault="007F7169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  <w:color w:val="auto"/>
        </w:rPr>
      </w:pPr>
      <w:bookmarkStart w:id="19" w:name="bookmark17"/>
      <w:r>
        <w:rPr>
          <w:b/>
          <w:color w:val="auto"/>
        </w:rPr>
        <w:t>13. Разъяснение положений аукционной документации и внесение изменений</w:t>
      </w:r>
      <w:bookmarkEnd w:id="19"/>
    </w:p>
    <w:p w14:paraId="47EA8309" w14:textId="77777777" w:rsidR="0035454C" w:rsidRDefault="0035454C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p w14:paraId="0AB1C085" w14:textId="77777777" w:rsidR="0035454C" w:rsidRDefault="007F7169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Организатор аукциона обеспечивает размещение аукционной документации на официальных сайтах: </w:t>
      </w:r>
      <w:hyperlink w:history="1">
        <w:r>
          <w:rPr>
            <w:rStyle w:val="a5"/>
            <w:color w:val="auto"/>
            <w:u w:val="none"/>
          </w:rPr>
          <w:t xml:space="preserve"> </w:t>
        </w:r>
        <w:r>
          <w:rPr>
            <w:rStyle w:val="a5"/>
            <w:color w:val="auto"/>
            <w:u w:val="none"/>
            <w:lang w:val="en-US" w:eastAsia="en-US" w:bidi="en-US"/>
          </w:rPr>
          <w:t>www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torgi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gov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ru</w:t>
        </w:r>
        <w:r>
          <w:rPr>
            <w:rStyle w:val="a5"/>
            <w:color w:val="auto"/>
            <w:u w:val="none"/>
            <w:lang w:eastAsia="en-US" w:bidi="en-US"/>
          </w:rPr>
          <w:t xml:space="preserve"> и</w:t>
        </w:r>
      </w:hyperlink>
      <w:r>
        <w:rPr>
          <w:color w:val="auto"/>
        </w:rPr>
        <w:t xml:space="preserve"> </w:t>
      </w:r>
      <w:hyperlink r:id="rId45" w:history="1">
        <w:r>
          <w:rPr>
            <w:rStyle w:val="a5"/>
            <w:color w:val="auto"/>
            <w:u w:val="none"/>
          </w:rPr>
          <w:t>https://ust-koksa-altay.ru/</w:t>
        </w:r>
      </w:hyperlink>
      <w:r>
        <w:rPr>
          <w:color w:val="auto"/>
        </w:rPr>
        <w:t>.</w:t>
      </w:r>
    </w:p>
    <w:p w14:paraId="60337665" w14:textId="77777777" w:rsidR="0035454C" w:rsidRDefault="007F7169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С аукционной документацией, формой заявки на участие в аукционе можно ознакомиться на официальных сайтах:</w:t>
      </w:r>
      <w:hyperlink w:history="1">
        <w:r>
          <w:rPr>
            <w:rStyle w:val="a5"/>
            <w:color w:val="auto"/>
            <w:u w:val="none"/>
          </w:rPr>
          <w:t xml:space="preserve"> </w:t>
        </w:r>
        <w:r>
          <w:rPr>
            <w:rStyle w:val="a5"/>
            <w:color w:val="auto"/>
            <w:u w:val="none"/>
            <w:lang w:val="en-US" w:eastAsia="en-US" w:bidi="en-US"/>
          </w:rPr>
          <w:t>www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torgi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gov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ru</w:t>
        </w:r>
        <w:r>
          <w:rPr>
            <w:rStyle w:val="a5"/>
            <w:color w:val="auto"/>
            <w:u w:val="none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46" w:history="1">
        <w:r>
          <w:rPr>
            <w:rStyle w:val="a5"/>
            <w:color w:val="auto"/>
            <w:u w:val="none"/>
          </w:rPr>
          <w:t>www.rts-tender.ru</w:t>
        </w:r>
        <w:r>
          <w:rPr>
            <w:rStyle w:val="a5"/>
            <w:color w:val="auto"/>
            <w:u w:val="none"/>
            <w:lang w:eastAsia="en-US" w:bidi="en-US"/>
          </w:rPr>
          <w:t>,</w:t>
        </w:r>
      </w:hyperlink>
      <w:r>
        <w:rPr>
          <w:rStyle w:val="20"/>
          <w:color w:val="auto"/>
          <w:u w:val="none"/>
          <w:lang w:eastAsia="en-US" w:bidi="en-US"/>
        </w:rPr>
        <w:t xml:space="preserve"> </w:t>
      </w:r>
      <w:hyperlink r:id="rId47" w:history="1">
        <w:r>
          <w:rPr>
            <w:rStyle w:val="a5"/>
            <w:color w:val="auto"/>
            <w:u w:val="none"/>
          </w:rPr>
          <w:t>https://ust-koksa-altay.ru/</w:t>
        </w:r>
      </w:hyperlink>
      <w:r>
        <w:rPr>
          <w:color w:val="auto"/>
        </w:rPr>
        <w:t>.</w:t>
      </w:r>
    </w:p>
    <w:p w14:paraId="3151F6DB" w14:textId="77777777" w:rsidR="0035454C" w:rsidRDefault="0035454C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sectPr w:rsidR="0035454C">
      <w:headerReference w:type="default" r:id="rId48"/>
      <w:pgSz w:w="11900" w:h="16840"/>
      <w:pgMar w:top="851" w:right="850" w:bottom="568" w:left="1701" w:header="0" w:footer="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112947" w14:textId="77777777" w:rsidR="005438F7" w:rsidRDefault="005438F7"/>
  </w:endnote>
  <w:endnote w:type="continuationSeparator" w:id="0">
    <w:p w14:paraId="346E5CBA" w14:textId="77777777" w:rsidR="005438F7" w:rsidRDefault="005438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38AA76" w14:textId="77777777" w:rsidR="005438F7" w:rsidRDefault="005438F7"/>
  </w:footnote>
  <w:footnote w:type="continuationSeparator" w:id="0">
    <w:p w14:paraId="5EC871F2" w14:textId="77777777" w:rsidR="005438F7" w:rsidRDefault="005438F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AB4C9" w14:textId="77777777" w:rsidR="0035454C" w:rsidRDefault="0035454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5206ED6"/>
    <w:multiLevelType w:val="singleLevel"/>
    <w:tmpl w:val="95206ED6"/>
    <w:lvl w:ilvl="0">
      <w:start w:val="1"/>
      <w:numFmt w:val="decimal"/>
      <w:suff w:val="space"/>
      <w:lvlText w:val="%1)"/>
      <w:lvlJc w:val="left"/>
    </w:lvl>
  </w:abstractNum>
  <w:abstractNum w:abstractNumId="1">
    <w:nsid w:val="9904660E"/>
    <w:multiLevelType w:val="singleLevel"/>
    <w:tmpl w:val="9904660E"/>
    <w:lvl w:ilvl="0">
      <w:start w:val="1"/>
      <w:numFmt w:val="decimal"/>
      <w:suff w:val="space"/>
      <w:lvlText w:val="%1)"/>
      <w:lvlJc w:val="left"/>
    </w:lvl>
  </w:abstractNum>
  <w:abstractNum w:abstractNumId="2">
    <w:nsid w:val="9DDEC31D"/>
    <w:multiLevelType w:val="singleLevel"/>
    <w:tmpl w:val="9DDEC31D"/>
    <w:lvl w:ilvl="0">
      <w:start w:val="1"/>
      <w:numFmt w:val="decimal"/>
      <w:suff w:val="space"/>
      <w:lvlText w:val="%1)"/>
      <w:lvlJc w:val="left"/>
    </w:lvl>
  </w:abstractNum>
  <w:abstractNum w:abstractNumId="3">
    <w:nsid w:val="109C6D6E"/>
    <w:multiLevelType w:val="multilevel"/>
    <w:tmpl w:val="109C6D6E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−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F9248F"/>
    <w:multiLevelType w:val="multilevel"/>
    <w:tmpl w:val="1CF9248F"/>
    <w:lvl w:ilvl="0">
      <w:start w:val="5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</w:rPr>
    </w:lvl>
  </w:abstractNum>
  <w:abstractNum w:abstractNumId="5">
    <w:nsid w:val="1D270DE3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DC967E6"/>
    <w:multiLevelType w:val="hybridMultilevel"/>
    <w:tmpl w:val="CB8E9228"/>
    <w:lvl w:ilvl="0" w:tplc="49604F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8BC784C"/>
    <w:multiLevelType w:val="multilevel"/>
    <w:tmpl w:val="28BC784C"/>
    <w:lvl w:ilvl="0">
      <w:start w:val="1"/>
      <w:numFmt w:val="bullet"/>
      <w:lvlText w:val="−"/>
      <w:lvlJc w:val="left"/>
      <w:pPr>
        <w:ind w:left="2141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8">
    <w:nsid w:val="29892978"/>
    <w:multiLevelType w:val="multilevel"/>
    <w:tmpl w:val="29892978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33532247"/>
    <w:multiLevelType w:val="multilevel"/>
    <w:tmpl w:val="33532247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B247184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1C87A0C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B487DD2"/>
    <w:multiLevelType w:val="multilevel"/>
    <w:tmpl w:val="6B487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70D26668"/>
    <w:multiLevelType w:val="multilevel"/>
    <w:tmpl w:val="70D266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20204C7"/>
    <w:multiLevelType w:val="multilevel"/>
    <w:tmpl w:val="720204C7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4"/>
  </w:num>
  <w:num w:numId="9">
    <w:abstractNumId w:val="9"/>
  </w:num>
  <w:num w:numId="10">
    <w:abstractNumId w:val="8"/>
  </w:num>
  <w:num w:numId="11">
    <w:abstractNumId w:val="13"/>
  </w:num>
  <w:num w:numId="12">
    <w:abstractNumId w:val="5"/>
  </w:num>
  <w:num w:numId="13">
    <w:abstractNumId w:val="11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F3061"/>
    <w:rsid w:val="000209BD"/>
    <w:rsid w:val="000250FF"/>
    <w:rsid w:val="000406FA"/>
    <w:rsid w:val="00043B30"/>
    <w:rsid w:val="00046044"/>
    <w:rsid w:val="0005034F"/>
    <w:rsid w:val="000731C8"/>
    <w:rsid w:val="00092F5E"/>
    <w:rsid w:val="000C2632"/>
    <w:rsid w:val="000E1601"/>
    <w:rsid w:val="00100227"/>
    <w:rsid w:val="0010533F"/>
    <w:rsid w:val="00111D84"/>
    <w:rsid w:val="00126197"/>
    <w:rsid w:val="00136B04"/>
    <w:rsid w:val="001404B6"/>
    <w:rsid w:val="00141B44"/>
    <w:rsid w:val="00154DD1"/>
    <w:rsid w:val="0016781F"/>
    <w:rsid w:val="0017623D"/>
    <w:rsid w:val="00181BAC"/>
    <w:rsid w:val="00197202"/>
    <w:rsid w:val="001A610C"/>
    <w:rsid w:val="001B51BE"/>
    <w:rsid w:val="001C18CF"/>
    <w:rsid w:val="001C2C2C"/>
    <w:rsid w:val="001F18EE"/>
    <w:rsid w:val="001F612D"/>
    <w:rsid w:val="002375E0"/>
    <w:rsid w:val="002378FE"/>
    <w:rsid w:val="0024347E"/>
    <w:rsid w:val="00250E51"/>
    <w:rsid w:val="00251512"/>
    <w:rsid w:val="00255CC7"/>
    <w:rsid w:val="00260F30"/>
    <w:rsid w:val="00286F41"/>
    <w:rsid w:val="00293137"/>
    <w:rsid w:val="00294C91"/>
    <w:rsid w:val="0029540A"/>
    <w:rsid w:val="002A37C4"/>
    <w:rsid w:val="002C2A42"/>
    <w:rsid w:val="002C4A05"/>
    <w:rsid w:val="002E65B8"/>
    <w:rsid w:val="002F0A07"/>
    <w:rsid w:val="002F373A"/>
    <w:rsid w:val="002F6F27"/>
    <w:rsid w:val="003020C4"/>
    <w:rsid w:val="00314F02"/>
    <w:rsid w:val="00321526"/>
    <w:rsid w:val="00321A9F"/>
    <w:rsid w:val="00322EC1"/>
    <w:rsid w:val="003350E4"/>
    <w:rsid w:val="00342010"/>
    <w:rsid w:val="0035454C"/>
    <w:rsid w:val="00355377"/>
    <w:rsid w:val="00356F70"/>
    <w:rsid w:val="003621B2"/>
    <w:rsid w:val="003646AF"/>
    <w:rsid w:val="003717A0"/>
    <w:rsid w:val="00377211"/>
    <w:rsid w:val="0038731A"/>
    <w:rsid w:val="003A6A1E"/>
    <w:rsid w:val="003B4B47"/>
    <w:rsid w:val="003C2799"/>
    <w:rsid w:val="003D0993"/>
    <w:rsid w:val="003F2387"/>
    <w:rsid w:val="003F357D"/>
    <w:rsid w:val="00401EF5"/>
    <w:rsid w:val="00410F08"/>
    <w:rsid w:val="00416287"/>
    <w:rsid w:val="00422E59"/>
    <w:rsid w:val="00437B00"/>
    <w:rsid w:val="004464FF"/>
    <w:rsid w:val="00463A45"/>
    <w:rsid w:val="004673D7"/>
    <w:rsid w:val="004711E6"/>
    <w:rsid w:val="004714C2"/>
    <w:rsid w:val="00483985"/>
    <w:rsid w:val="004E6260"/>
    <w:rsid w:val="004F01CC"/>
    <w:rsid w:val="004F3C19"/>
    <w:rsid w:val="004F7ABA"/>
    <w:rsid w:val="0050122E"/>
    <w:rsid w:val="005044BD"/>
    <w:rsid w:val="005126BF"/>
    <w:rsid w:val="0051619F"/>
    <w:rsid w:val="005438F7"/>
    <w:rsid w:val="00546BB1"/>
    <w:rsid w:val="005616B9"/>
    <w:rsid w:val="00561FDA"/>
    <w:rsid w:val="00563191"/>
    <w:rsid w:val="0059548F"/>
    <w:rsid w:val="005A0129"/>
    <w:rsid w:val="005A1209"/>
    <w:rsid w:val="005A15FD"/>
    <w:rsid w:val="005A37E8"/>
    <w:rsid w:val="005A5971"/>
    <w:rsid w:val="005B0F15"/>
    <w:rsid w:val="005B2A18"/>
    <w:rsid w:val="005C4507"/>
    <w:rsid w:val="005E6EE0"/>
    <w:rsid w:val="00602A49"/>
    <w:rsid w:val="006036AB"/>
    <w:rsid w:val="006041A3"/>
    <w:rsid w:val="0062086E"/>
    <w:rsid w:val="00647ED9"/>
    <w:rsid w:val="00650517"/>
    <w:rsid w:val="00653151"/>
    <w:rsid w:val="006539A5"/>
    <w:rsid w:val="00657E4F"/>
    <w:rsid w:val="006813E0"/>
    <w:rsid w:val="00693B1B"/>
    <w:rsid w:val="006A1D8E"/>
    <w:rsid w:val="006B0783"/>
    <w:rsid w:val="006B21AD"/>
    <w:rsid w:val="006B71A5"/>
    <w:rsid w:val="006B7501"/>
    <w:rsid w:val="006B797E"/>
    <w:rsid w:val="006C3B8E"/>
    <w:rsid w:val="006C5EF4"/>
    <w:rsid w:val="006D1621"/>
    <w:rsid w:val="00704F29"/>
    <w:rsid w:val="007072F6"/>
    <w:rsid w:val="00711178"/>
    <w:rsid w:val="00717C41"/>
    <w:rsid w:val="00723000"/>
    <w:rsid w:val="00734043"/>
    <w:rsid w:val="00752615"/>
    <w:rsid w:val="00753711"/>
    <w:rsid w:val="00754F2E"/>
    <w:rsid w:val="0079774A"/>
    <w:rsid w:val="007A2C91"/>
    <w:rsid w:val="007D1605"/>
    <w:rsid w:val="007E01FA"/>
    <w:rsid w:val="007E2F73"/>
    <w:rsid w:val="007E6655"/>
    <w:rsid w:val="007E7EA9"/>
    <w:rsid w:val="007F2FEE"/>
    <w:rsid w:val="007F7169"/>
    <w:rsid w:val="00811A17"/>
    <w:rsid w:val="00812443"/>
    <w:rsid w:val="00813675"/>
    <w:rsid w:val="00822994"/>
    <w:rsid w:val="008255A8"/>
    <w:rsid w:val="00826BDD"/>
    <w:rsid w:val="008318B3"/>
    <w:rsid w:val="008414CF"/>
    <w:rsid w:val="00852FED"/>
    <w:rsid w:val="0085582B"/>
    <w:rsid w:val="00867A6D"/>
    <w:rsid w:val="0087203C"/>
    <w:rsid w:val="00875922"/>
    <w:rsid w:val="00881C22"/>
    <w:rsid w:val="008939DD"/>
    <w:rsid w:val="00896697"/>
    <w:rsid w:val="008B3F5F"/>
    <w:rsid w:val="008C4AA3"/>
    <w:rsid w:val="008D0930"/>
    <w:rsid w:val="008D175F"/>
    <w:rsid w:val="008E6AA1"/>
    <w:rsid w:val="008F3061"/>
    <w:rsid w:val="008F6220"/>
    <w:rsid w:val="008F798B"/>
    <w:rsid w:val="00903F89"/>
    <w:rsid w:val="009112D6"/>
    <w:rsid w:val="00922554"/>
    <w:rsid w:val="00922678"/>
    <w:rsid w:val="0092577C"/>
    <w:rsid w:val="0093766A"/>
    <w:rsid w:val="009457E1"/>
    <w:rsid w:val="00950E0C"/>
    <w:rsid w:val="00951BBB"/>
    <w:rsid w:val="00963E14"/>
    <w:rsid w:val="00963FF8"/>
    <w:rsid w:val="00980DCD"/>
    <w:rsid w:val="00982379"/>
    <w:rsid w:val="00984F69"/>
    <w:rsid w:val="00987102"/>
    <w:rsid w:val="009A7B8F"/>
    <w:rsid w:val="009B25A2"/>
    <w:rsid w:val="009D6C5F"/>
    <w:rsid w:val="009E086E"/>
    <w:rsid w:val="00A0327F"/>
    <w:rsid w:val="00A037C2"/>
    <w:rsid w:val="00A04AFC"/>
    <w:rsid w:val="00A06F36"/>
    <w:rsid w:val="00A11985"/>
    <w:rsid w:val="00A1335C"/>
    <w:rsid w:val="00A14E1C"/>
    <w:rsid w:val="00A45CDD"/>
    <w:rsid w:val="00A52910"/>
    <w:rsid w:val="00A5576C"/>
    <w:rsid w:val="00A61738"/>
    <w:rsid w:val="00A6604A"/>
    <w:rsid w:val="00A7185E"/>
    <w:rsid w:val="00A83363"/>
    <w:rsid w:val="00A90030"/>
    <w:rsid w:val="00A91008"/>
    <w:rsid w:val="00A92131"/>
    <w:rsid w:val="00A9582E"/>
    <w:rsid w:val="00AB7F66"/>
    <w:rsid w:val="00AC7B6B"/>
    <w:rsid w:val="00AD1B78"/>
    <w:rsid w:val="00AD3E3B"/>
    <w:rsid w:val="00AD567B"/>
    <w:rsid w:val="00AD7C4A"/>
    <w:rsid w:val="00AE114B"/>
    <w:rsid w:val="00AE36F3"/>
    <w:rsid w:val="00AE6342"/>
    <w:rsid w:val="00B00BB8"/>
    <w:rsid w:val="00B00FF2"/>
    <w:rsid w:val="00B046AD"/>
    <w:rsid w:val="00B06671"/>
    <w:rsid w:val="00B11213"/>
    <w:rsid w:val="00B17C72"/>
    <w:rsid w:val="00B345C3"/>
    <w:rsid w:val="00B34B91"/>
    <w:rsid w:val="00B55A2A"/>
    <w:rsid w:val="00B80BB7"/>
    <w:rsid w:val="00B81ADB"/>
    <w:rsid w:val="00B82CED"/>
    <w:rsid w:val="00B94C67"/>
    <w:rsid w:val="00BB293F"/>
    <w:rsid w:val="00BB3597"/>
    <w:rsid w:val="00BC6717"/>
    <w:rsid w:val="00BE22C4"/>
    <w:rsid w:val="00BE57FE"/>
    <w:rsid w:val="00C023E2"/>
    <w:rsid w:val="00C04403"/>
    <w:rsid w:val="00C07625"/>
    <w:rsid w:val="00C111D2"/>
    <w:rsid w:val="00C15FC1"/>
    <w:rsid w:val="00C3356F"/>
    <w:rsid w:val="00C52DC8"/>
    <w:rsid w:val="00C711E6"/>
    <w:rsid w:val="00C72307"/>
    <w:rsid w:val="00C7462C"/>
    <w:rsid w:val="00C800D4"/>
    <w:rsid w:val="00C83F16"/>
    <w:rsid w:val="00C8414A"/>
    <w:rsid w:val="00C87140"/>
    <w:rsid w:val="00C8733B"/>
    <w:rsid w:val="00C930A8"/>
    <w:rsid w:val="00CA70AE"/>
    <w:rsid w:val="00CC30BE"/>
    <w:rsid w:val="00CE08A8"/>
    <w:rsid w:val="00CE19D9"/>
    <w:rsid w:val="00CE70AB"/>
    <w:rsid w:val="00CE7406"/>
    <w:rsid w:val="00CF0EF3"/>
    <w:rsid w:val="00D0270B"/>
    <w:rsid w:val="00D14832"/>
    <w:rsid w:val="00D21BA2"/>
    <w:rsid w:val="00D22023"/>
    <w:rsid w:val="00D23717"/>
    <w:rsid w:val="00D37B21"/>
    <w:rsid w:val="00D50E62"/>
    <w:rsid w:val="00D53CF9"/>
    <w:rsid w:val="00D85963"/>
    <w:rsid w:val="00D940AA"/>
    <w:rsid w:val="00DA176E"/>
    <w:rsid w:val="00DA3533"/>
    <w:rsid w:val="00DA58DB"/>
    <w:rsid w:val="00DB3819"/>
    <w:rsid w:val="00DC38FC"/>
    <w:rsid w:val="00DE379B"/>
    <w:rsid w:val="00DE66A9"/>
    <w:rsid w:val="00DF04CE"/>
    <w:rsid w:val="00E02F37"/>
    <w:rsid w:val="00E1207A"/>
    <w:rsid w:val="00E138B5"/>
    <w:rsid w:val="00E208A5"/>
    <w:rsid w:val="00E56B9E"/>
    <w:rsid w:val="00E702F2"/>
    <w:rsid w:val="00E7086B"/>
    <w:rsid w:val="00E75929"/>
    <w:rsid w:val="00E92E52"/>
    <w:rsid w:val="00EA244C"/>
    <w:rsid w:val="00ED4558"/>
    <w:rsid w:val="00ED5F04"/>
    <w:rsid w:val="00EF4F8E"/>
    <w:rsid w:val="00F07686"/>
    <w:rsid w:val="00F24EBF"/>
    <w:rsid w:val="00F42999"/>
    <w:rsid w:val="00F545EA"/>
    <w:rsid w:val="00F55C72"/>
    <w:rsid w:val="00F61A87"/>
    <w:rsid w:val="00F81CF3"/>
    <w:rsid w:val="00F82FD8"/>
    <w:rsid w:val="00F84ED5"/>
    <w:rsid w:val="00F976C4"/>
    <w:rsid w:val="00FA10D1"/>
    <w:rsid w:val="00FA1C16"/>
    <w:rsid w:val="00FC3022"/>
    <w:rsid w:val="00FD1AAE"/>
    <w:rsid w:val="00FD7982"/>
    <w:rsid w:val="00FE1CDE"/>
    <w:rsid w:val="0C9576C0"/>
    <w:rsid w:val="0EFF09AB"/>
    <w:rsid w:val="17F341DA"/>
    <w:rsid w:val="19625331"/>
    <w:rsid w:val="1B042BF6"/>
    <w:rsid w:val="1C906294"/>
    <w:rsid w:val="1F942298"/>
    <w:rsid w:val="2A0C5BFF"/>
    <w:rsid w:val="2CA14D11"/>
    <w:rsid w:val="317578C7"/>
    <w:rsid w:val="336462FB"/>
    <w:rsid w:val="3554618D"/>
    <w:rsid w:val="38206490"/>
    <w:rsid w:val="383516E0"/>
    <w:rsid w:val="428F3F37"/>
    <w:rsid w:val="43B84329"/>
    <w:rsid w:val="47631957"/>
    <w:rsid w:val="489B05F3"/>
    <w:rsid w:val="50006175"/>
    <w:rsid w:val="5642720A"/>
    <w:rsid w:val="626E3343"/>
    <w:rsid w:val="6A855D52"/>
    <w:rsid w:val="6D8256D1"/>
    <w:rsid w:val="722A7366"/>
    <w:rsid w:val="73236F21"/>
    <w:rsid w:val="732B2C8C"/>
    <w:rsid w:val="74102D99"/>
    <w:rsid w:val="749B1DF5"/>
    <w:rsid w:val="77F24622"/>
    <w:rsid w:val="78E2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0E2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uiPriority="0" w:unhideWhenUsed="0" w:qFormat="1"/>
    <w:lsdException w:name="Table Grid" w:uiPriority="59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60F30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qFormat/>
    <w:rPr>
      <w:color w:val="0066CC"/>
      <w:u w:val="single"/>
    </w:rPr>
  </w:style>
  <w:style w:type="paragraph" w:styleId="a6">
    <w:name w:val="Balloon Text"/>
    <w:basedOn w:val="a"/>
    <w:link w:val="a7"/>
    <w:semiHidden/>
    <w:qFormat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paragraph" w:styleId="a8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">
    <w:name w:val="Основной текст (2)_"/>
    <w:basedOn w:val="a0"/>
    <w:link w:val="24"/>
    <w:qFormat/>
    <w:rPr>
      <w:rFonts w:ascii="Times New Roman" w:eastAsia="Times New Roman" w:hAnsi="Times New Roman" w:cs="Times New Roman"/>
      <w:u w:val="none"/>
    </w:rPr>
  </w:style>
  <w:style w:type="paragraph" w:customStyle="1" w:styleId="24">
    <w:name w:val="Основной текст (2)4"/>
    <w:basedOn w:val="a"/>
    <w:link w:val="2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character" w:customStyle="1" w:styleId="20">
    <w:name w:val="Основной текст (2)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">
    <w:name w:val="Основной текст (2)1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">
    <w:name w:val="Основной текст (2)2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2"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32">
    <w:name w:val="Основной текст (3)2"/>
    <w:basedOn w:val="a"/>
    <w:link w:val="3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9">
    <w:name w:val="Колонтитул_"/>
    <w:basedOn w:val="a0"/>
    <w:link w:val="11"/>
    <w:rPr>
      <w:rFonts w:ascii="Times New Roman" w:eastAsia="Times New Roman" w:hAnsi="Times New Roman" w:cs="Times New Roman"/>
      <w:i/>
      <w:iCs/>
      <w:sz w:val="22"/>
      <w:szCs w:val="22"/>
      <w:u w:val="none"/>
    </w:rPr>
  </w:style>
  <w:style w:type="paragraph" w:customStyle="1" w:styleId="11">
    <w:name w:val="Колонтитул1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aa">
    <w:name w:val="Колонтитул"/>
    <w:basedOn w:val="a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sz w:val="22"/>
      <w:szCs w:val="22"/>
      <w:u w:val="non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5">
    <w:name w:val="Основной текст (5)_"/>
    <w:basedOn w:val="a0"/>
    <w:link w:val="51"/>
    <w:rPr>
      <w:rFonts w:ascii="Times New Roman" w:eastAsia="Times New Roman" w:hAnsi="Times New Roman" w:cs="Times New Roman"/>
      <w:i/>
      <w:iCs/>
      <w:u w:val="none"/>
    </w:rPr>
  </w:style>
  <w:style w:type="paragraph" w:customStyle="1" w:styleId="51">
    <w:name w:val="Основной текст (5)1"/>
    <w:basedOn w:val="a"/>
    <w:link w:val="5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character" w:customStyle="1" w:styleId="30">
    <w:name w:val="Основной текст (3)"/>
    <w:basedOn w:val="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1">
    <w:name w:val="Основной текст (3)1"/>
    <w:basedOn w:val="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1"/>
    <w:qFormat/>
    <w:rPr>
      <w:rFonts w:ascii="Times New Roman" w:eastAsia="Times New Roman" w:hAnsi="Times New Roman" w:cs="Times New Roman"/>
      <w:i/>
      <w:iCs/>
      <w:sz w:val="22"/>
      <w:szCs w:val="22"/>
      <w:u w:val="none"/>
    </w:rPr>
  </w:style>
  <w:style w:type="paragraph" w:customStyle="1" w:styleId="61">
    <w:name w:val="Основной текст (6)1"/>
    <w:basedOn w:val="a"/>
    <w:link w:val="6"/>
    <w:qFormat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60">
    <w:name w:val="Основной текст (6)"/>
    <w:basedOn w:val="6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qFormat/>
    <w:rPr>
      <w:rFonts w:ascii="Lucida Sans Unicode" w:eastAsia="Lucida Sans Unicode" w:hAnsi="Lucida Sans Unicode" w:cs="Lucida Sans Unicode"/>
      <w:i/>
      <w:i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i/>
      <w:iCs/>
      <w:sz w:val="20"/>
      <w:szCs w:val="20"/>
      <w:u w:val="none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b">
    <w:name w:val="Подпись к таблице_"/>
    <w:basedOn w:val="a0"/>
    <w:link w:val="ac"/>
    <w:qFormat/>
    <w:rPr>
      <w:rFonts w:ascii="Times New Roman" w:eastAsia="Times New Roman" w:hAnsi="Times New Roman" w:cs="Times New Roman"/>
      <w:u w:val="none"/>
    </w:rPr>
  </w:style>
  <w:style w:type="paragraph" w:customStyle="1" w:styleId="ac">
    <w:name w:val="Подпись к таблице"/>
    <w:basedOn w:val="a"/>
    <w:link w:val="ab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23">
    <w:name w:val="Основной текст (2)3"/>
    <w:basedOn w:val="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0">
    <w:name w:val="Основной текст (5) + Не курсив"/>
    <w:basedOn w:val="5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semiHidden/>
    <w:qFormat/>
    <w:rPr>
      <w:rFonts w:ascii="Tahoma" w:eastAsia="SimSun" w:hAnsi="Tahoma" w:cs="Tahoma"/>
      <w:sz w:val="16"/>
      <w:szCs w:val="16"/>
      <w:lang w:eastAsia="zh-CN" w:bidi="ar-SA"/>
    </w:rPr>
  </w:style>
  <w:style w:type="character" w:customStyle="1" w:styleId="ConsPlusNormal">
    <w:name w:val="ConsPlusNormal Знак"/>
    <w:link w:val="ConsPlusNormal0"/>
    <w:qFormat/>
    <w:locked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bidi="ru-RU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relative">
    <w:name w:val="relative"/>
    <w:basedOn w:val="a0"/>
    <w:qFormat/>
  </w:style>
  <w:style w:type="character" w:customStyle="1" w:styleId="ml-1">
    <w:name w:val="ml-1"/>
    <w:basedOn w:val="a0"/>
    <w:qFormat/>
  </w:style>
  <w:style w:type="character" w:customStyle="1" w:styleId="max-w-full">
    <w:name w:val="max-w-full"/>
    <w:basedOn w:val="a0"/>
    <w:qFormat/>
  </w:style>
  <w:style w:type="paragraph" w:styleId="ae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table" w:styleId="af">
    <w:name w:val="Table Grid"/>
    <w:basedOn w:val="a1"/>
    <w:uiPriority w:val="59"/>
    <w:semiHidden/>
    <w:unhideWhenUsed/>
    <w:rsid w:val="001F61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st-koksa-altay.ru/" TargetMode="External"/><Relationship Id="rId18" Type="http://schemas.openxmlformats.org/officeDocument/2006/relationships/hyperlink" Target="https://login.consultant.ru/link/?req=doc&amp;base=LAW&amp;n=483141&amp;dst=2788" TargetMode="External"/><Relationship Id="rId26" Type="http://schemas.openxmlformats.org/officeDocument/2006/relationships/hyperlink" Target="https://www.rts-tender.ru/" TargetMode="External"/><Relationship Id="rId39" Type="http://schemas.openxmlformats.org/officeDocument/2006/relationships/hyperlink" Target="https://login.consultant.ru/link/?req=doc&amp;base=LAW&amp;n=483141&amp;dst=2772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3141&amp;dst=689" TargetMode="External"/><Relationship Id="rId42" Type="http://schemas.openxmlformats.org/officeDocument/2006/relationships/hyperlink" Target="https://login.consultant.ru/link/?req=doc&amp;base=LAW&amp;n=483141&amp;dst=712" TargetMode="External"/><Relationship Id="rId47" Type="http://schemas.openxmlformats.org/officeDocument/2006/relationships/hyperlink" Target="https://ust-koksa-altay.ru/" TargetMode="Externa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rts-tender.ru" TargetMode="External"/><Relationship Id="rId17" Type="http://schemas.openxmlformats.org/officeDocument/2006/relationships/hyperlink" Target="https://login.consultant.ru/link/?req=doc&amp;base=LAW&amp;n=483141&amp;dst=2788" TargetMode="External"/><Relationship Id="rId25" Type="http://schemas.openxmlformats.org/officeDocument/2006/relationships/hyperlink" Target="https://www.rts-tender.ru/" TargetMode="External"/><Relationship Id="rId33" Type="http://schemas.openxmlformats.org/officeDocument/2006/relationships/hyperlink" Target="http://www.torgi.gov.ru," TargetMode="External"/><Relationship Id="rId38" Type="http://schemas.openxmlformats.org/officeDocument/2006/relationships/hyperlink" Target="https://login.consultant.ru/link/?req=doc&amp;base=LAW&amp;n=483141&amp;dst=689" TargetMode="External"/><Relationship Id="rId46" Type="http://schemas.openxmlformats.org/officeDocument/2006/relationships/hyperlink" Target="https://www.rts-tender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41&amp;dst=2788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www.rts-tender.ru/" TargetMode="External"/><Relationship Id="rId41" Type="http://schemas.openxmlformats.org/officeDocument/2006/relationships/hyperlink" Target="https://login.consultant.ru/link/?req=doc&amp;base=LAW&amp;n=483141&amp;dst=278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9787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hyperlink" Target="https://www.rts-tender.ru/tariffs/platform-property-sales-tariffs" TargetMode="External"/><Relationship Id="rId37" Type="http://schemas.openxmlformats.org/officeDocument/2006/relationships/hyperlink" Target="https://login.consultant.ru/link/?req=doc&amp;base=LAW&amp;n=483141&amp;dst=2780" TargetMode="External"/><Relationship Id="rId40" Type="http://schemas.openxmlformats.org/officeDocument/2006/relationships/hyperlink" Target="https://login.consultant.ru/link/?req=doc&amp;base=LAW&amp;n=483141&amp;dst=2777" TargetMode="External"/><Relationship Id="rId45" Type="http://schemas.openxmlformats.org/officeDocument/2006/relationships/hyperlink" Target="https://ust-koksa-altay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3141&amp;dst=2788" TargetMode="External"/><Relationship Id="rId23" Type="http://schemas.openxmlformats.org/officeDocument/2006/relationships/hyperlink" Target="https://www.rts-tender.ru/" TargetMode="External"/><Relationship Id="rId28" Type="http://schemas.openxmlformats.org/officeDocument/2006/relationships/hyperlink" Target="http://www.torgi.gov.ru/" TargetMode="External"/><Relationship Id="rId36" Type="http://schemas.openxmlformats.org/officeDocument/2006/relationships/hyperlink" Target="https://login.consultant.ru/link/?req=doc&amp;base=LAW&amp;n=483141&amp;dst=2777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69787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yperlink" Target="https://www.rts-tender.ru/" TargetMode="External"/><Relationship Id="rId44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)." TargetMode="External"/><Relationship Id="rId14" Type="http://schemas.openxmlformats.org/officeDocument/2006/relationships/hyperlink" Target="https://login.consultant.ru/link/?req=doc&amp;base=LAW&amp;n=483141&amp;dst=2788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://www.torgi.gov.ru/" TargetMode="External"/><Relationship Id="rId30" Type="http://schemas.openxmlformats.org/officeDocument/2006/relationships/hyperlink" Target="https://ust-koksa-altay.ru/" TargetMode="External"/><Relationship Id="rId35" Type="http://schemas.openxmlformats.org/officeDocument/2006/relationships/hyperlink" Target="https://login.consultant.ru/link/?req=doc&amp;base=LAW&amp;n=483141&amp;dst=2772" TargetMode="External"/><Relationship Id="rId43" Type="http://schemas.openxmlformats.org/officeDocument/2006/relationships/hyperlink" Target="https://login.consultant.ru/link/?req=doc&amp;base=LAW&amp;n=483141&amp;dst=714" TargetMode="External"/><Relationship Id="rId48" Type="http://schemas.openxmlformats.org/officeDocument/2006/relationships/header" Target="header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DAD4C-811F-42FE-8BB6-A1ABA8522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13</Pages>
  <Words>6414</Words>
  <Characters>36566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Zem_1</cp:lastModifiedBy>
  <cp:revision>133</cp:revision>
  <cp:lastPrinted>2025-03-25T05:17:00Z</cp:lastPrinted>
  <dcterms:created xsi:type="dcterms:W3CDTF">2024-03-14T10:47:00Z</dcterms:created>
  <dcterms:modified xsi:type="dcterms:W3CDTF">2025-10-22T07:22:00Z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9B3181C762C0488FB5E6C3FD257ABF5E_12</vt:lpwstr>
  </property>
</Properties>
</file>