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A0A3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205EDB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87D5F5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CBE9E7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D1EE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AE284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4BFE8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6FD5C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6A477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E4424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73EE9A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9623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1E286C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5A24B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F403E5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A3FAE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3DE2AD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1E64B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20B1FB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FCBA74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2DC86A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260F2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1F3EC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ИЗВЕЩЕНИЕ О ПРОВЕДЕНИИ</w:t>
      </w:r>
    </w:p>
    <w:p w14:paraId="65B73CD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АУКЦИОНА В ЭЛЕКТРОННОЙ ФОРМЕ </w:t>
      </w:r>
    </w:p>
    <w:p w14:paraId="75FD0E67" w14:textId="35030DBF" w:rsidR="0035454C" w:rsidRDefault="00326ED2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>по</w:t>
      </w:r>
      <w:r w:rsidR="007F7169">
        <w:rPr>
          <w:color w:val="auto"/>
        </w:rPr>
        <w:t xml:space="preserve"> </w:t>
      </w:r>
      <w:r w:rsidR="00130707">
        <w:rPr>
          <w:color w:val="auto"/>
        </w:rPr>
        <w:t>продаж</w:t>
      </w:r>
      <w:r>
        <w:rPr>
          <w:color w:val="auto"/>
        </w:rPr>
        <w:t>е</w:t>
      </w:r>
      <w:r w:rsidR="00130707">
        <w:rPr>
          <w:color w:val="auto"/>
        </w:rPr>
        <w:t xml:space="preserve"> </w:t>
      </w:r>
      <w:r w:rsidR="007F7169">
        <w:rPr>
          <w:color w:val="auto"/>
        </w:rPr>
        <w:t>земельн</w:t>
      </w:r>
      <w:r w:rsidR="0087457D">
        <w:rPr>
          <w:color w:val="auto"/>
        </w:rPr>
        <w:t>ого</w:t>
      </w:r>
      <w:r w:rsidR="007F7169">
        <w:rPr>
          <w:color w:val="auto"/>
        </w:rPr>
        <w:t xml:space="preserve"> участк</w:t>
      </w:r>
      <w:r w:rsidR="0087457D">
        <w:rPr>
          <w:color w:val="auto"/>
        </w:rPr>
        <w:t>а</w:t>
      </w:r>
      <w:r w:rsidR="007F7169">
        <w:rPr>
          <w:color w:val="auto"/>
        </w:rPr>
        <w:t>, государственная собственность на которы</w:t>
      </w:r>
      <w:r w:rsidR="0087457D">
        <w:rPr>
          <w:color w:val="auto"/>
        </w:rPr>
        <w:t>й</w:t>
      </w:r>
      <w:r w:rsidR="007F7169">
        <w:rPr>
          <w:color w:val="auto"/>
        </w:rPr>
        <w:t xml:space="preserve"> не разграничена, расположе</w:t>
      </w:r>
      <w:r w:rsidR="0087457D">
        <w:rPr>
          <w:color w:val="auto"/>
        </w:rPr>
        <w:t>нного</w:t>
      </w:r>
      <w:r w:rsidR="007F7169">
        <w:rPr>
          <w:color w:val="auto"/>
        </w:rPr>
        <w:t xml:space="preserve"> на территории </w:t>
      </w:r>
      <w:proofErr w:type="spellStart"/>
      <w:r w:rsidR="007F7169">
        <w:rPr>
          <w:color w:val="auto"/>
        </w:rPr>
        <w:t>Усть-Коксинского</w:t>
      </w:r>
      <w:proofErr w:type="spellEnd"/>
      <w:r w:rsidR="007F7169">
        <w:rPr>
          <w:color w:val="auto"/>
        </w:rPr>
        <w:t xml:space="preserve"> района, Республики Алтай</w:t>
      </w:r>
    </w:p>
    <w:p w14:paraId="081E8C84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17016A9D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2C63C787" w14:textId="77777777" w:rsidR="0035454C" w:rsidRDefault="0035454C">
      <w:pPr>
        <w:pStyle w:val="24"/>
        <w:spacing w:line="240" w:lineRule="exact"/>
        <w:ind w:firstLine="0"/>
        <w:jc w:val="left"/>
        <w:rPr>
          <w:b/>
          <w:bCs/>
          <w:color w:val="auto"/>
        </w:rPr>
      </w:pPr>
    </w:p>
    <w:p w14:paraId="0AEA4C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97C14A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8314FF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6D595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E4198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B437B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BCB5CD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B5CF1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D6928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2C0117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6B0CE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DB9B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9F851B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3DC3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049BD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BDBBA8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790DAE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B2B0A1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2FE2D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1DFF9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E3012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DAFD89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15AF4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0F282D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291A38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3A774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FFFDAB" w14:textId="77777777" w:rsidR="0035454C" w:rsidRDefault="0035454C">
      <w:pPr>
        <w:pStyle w:val="24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35454C">
          <w:pgSz w:w="11900" w:h="16840"/>
          <w:pgMar w:top="1134" w:right="850" w:bottom="1134" w:left="1701" w:header="0" w:footer="6" w:gutter="0"/>
          <w:cols w:space="720"/>
          <w:docGrid w:linePitch="360"/>
        </w:sectPr>
      </w:pPr>
    </w:p>
    <w:p w14:paraId="78B37F94" w14:textId="77777777" w:rsidR="0035454C" w:rsidRDefault="007F7169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>
        <w:rPr>
          <w:b/>
          <w:color w:val="auto"/>
        </w:rPr>
        <w:lastRenderedPageBreak/>
        <w:t>1. Основные термины и определения аукциона</w:t>
      </w:r>
      <w:bookmarkEnd w:id="0"/>
    </w:p>
    <w:p w14:paraId="193257B7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3B5BC03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Организатор торгов / Уполномоченный орган</w:t>
      </w:r>
      <w:r>
        <w:rPr>
          <w:color w:val="auto"/>
        </w:rPr>
        <w:t xml:space="preserve"> – администрация муниципального образования «</w:t>
      </w:r>
      <w:proofErr w:type="spellStart"/>
      <w:r>
        <w:rPr>
          <w:color w:val="auto"/>
        </w:rPr>
        <w:t>Усть-Коксинский</w:t>
      </w:r>
      <w:proofErr w:type="spellEnd"/>
      <w:r>
        <w:rPr>
          <w:color w:val="auto"/>
        </w:rPr>
        <w:t xml:space="preserve"> район» Республики Алтай </w:t>
      </w:r>
    </w:p>
    <w:p w14:paraId="49E9519F" w14:textId="7862DDFE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Аукционная документация </w:t>
      </w:r>
      <w:r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</w:t>
      </w:r>
      <w:r w:rsidR="00FC34DC">
        <w:rPr>
          <w:color w:val="auto"/>
        </w:rPr>
        <w:t>,</w:t>
      </w:r>
      <w:r w:rsidR="00FC34DC" w:rsidRPr="00FC34DC">
        <w:t xml:space="preserve"> </w:t>
      </w:r>
      <w:r w:rsidR="00FC34DC" w:rsidRPr="00FC34DC">
        <w:rPr>
          <w:color w:val="auto"/>
        </w:rPr>
        <w:t>либо договора купли-продажи земельного участка</w:t>
      </w:r>
      <w:r w:rsidR="00FC34DC">
        <w:rPr>
          <w:color w:val="auto"/>
        </w:rPr>
        <w:t>.</w:t>
      </w:r>
    </w:p>
    <w:p w14:paraId="16ED2C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Заявитель </w:t>
      </w:r>
      <w:r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3D4389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Заявка на участие в аукционе </w:t>
      </w:r>
      <w:r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1F8B678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Участник аукциона</w:t>
      </w:r>
      <w:r>
        <w:rPr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4210414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Победитель аукциона</w:t>
      </w:r>
      <w:r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04A4E4F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Оператор электронной</w:t>
      </w:r>
      <w:r>
        <w:rPr>
          <w:color w:val="auto"/>
        </w:rPr>
        <w:t xml:space="preserve"> </w:t>
      </w:r>
      <w:r>
        <w:rPr>
          <w:b/>
          <w:color w:val="auto"/>
        </w:rPr>
        <w:t>площадки</w:t>
      </w:r>
      <w:r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44F1671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Регистрация на электронной площадке</w:t>
      </w:r>
      <w:r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7C0DE65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Открытая часть электронной площадки</w:t>
      </w:r>
      <w:r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C4AFF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Закрытая часть электронной площадки</w:t>
      </w:r>
      <w:r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243BDE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Личный кабинет</w:t>
      </w:r>
      <w:r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7DD73F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аукцион</w:t>
      </w:r>
      <w:r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B6D37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документ</w:t>
      </w:r>
      <w:r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01DBB5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образ документа</w:t>
      </w:r>
      <w:r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4D87D0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Электронное сообщение (электронное уведомление)</w:t>
      </w:r>
      <w:r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6042A16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журнал</w:t>
      </w:r>
      <w:r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773623E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Электронная подпись (ЭП)</w:t>
      </w:r>
      <w:r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color w:val="auto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30B9BE5" w14:textId="40B60EB0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Официальные сайты</w:t>
      </w:r>
      <w:r>
        <w:rPr>
          <w:color w:val="auto"/>
        </w:rPr>
        <w:t xml:space="preserve"> </w:t>
      </w:r>
      <w:r>
        <w:rPr>
          <w:b/>
          <w:color w:val="auto"/>
        </w:rPr>
        <w:t>торгов</w:t>
      </w:r>
      <w:r>
        <w:rPr>
          <w:color w:val="auto"/>
        </w:rPr>
        <w:t xml:space="preserve"> - официальный сайт Российской Федерации для размещения информации о проведении торгов – ГИС «Торги» (</w:t>
      </w:r>
      <w:hyperlink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rStyle w:val="a5"/>
          <w:color w:val="auto"/>
          <w:lang w:eastAsia="en-US" w:bidi="en-US"/>
        </w:rPr>
        <w:t>)</w:t>
      </w:r>
      <w:r>
        <w:rPr>
          <w:color w:val="auto"/>
          <w:lang w:eastAsia="en-US" w:bidi="en-US"/>
        </w:rPr>
        <w:t xml:space="preserve">, </w:t>
      </w:r>
      <w:r>
        <w:rPr>
          <w:color w:val="auto"/>
          <w:lang w:bidi="ar-SA"/>
        </w:rPr>
        <w:t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</w:t>
      </w:r>
      <w:r w:rsidR="00FC34DC" w:rsidRPr="00FC34DC">
        <w:t xml:space="preserve"> </w:t>
      </w:r>
      <w:r w:rsidR="00FC34DC" w:rsidRPr="00FC34DC">
        <w:rPr>
          <w:color w:val="auto"/>
          <w:lang w:bidi="ar-SA"/>
        </w:rPr>
        <w:t xml:space="preserve">либо договора купли-продажи </w:t>
      </w:r>
      <w:r>
        <w:rPr>
          <w:color w:val="auto"/>
          <w:lang w:bidi="ar-SA"/>
        </w:rPr>
        <w:t xml:space="preserve">такого участка (далее - электронная площадка) - </w:t>
      </w:r>
      <w:r>
        <w:rPr>
          <w:color w:val="auto"/>
        </w:rPr>
        <w:t>ООО «РТС-тендер» (</w:t>
      </w:r>
      <w:hyperlink r:id="rId8" w:history="1">
        <w:r>
          <w:rPr>
            <w:rStyle w:val="a5"/>
            <w:color w:val="auto"/>
          </w:rPr>
          <w:t>www.rts-tender.ru)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1F6897B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Форма проведения торгов</w:t>
      </w:r>
      <w:r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0A90A372" w14:textId="77777777" w:rsidR="0035454C" w:rsidRDefault="0035454C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69DAF1BA" w14:textId="3A828D84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Условия аукциона, порядок и условия заключения договора аренды </w:t>
      </w:r>
      <w:r w:rsidR="00FC34DC" w:rsidRPr="00FC34DC">
        <w:rPr>
          <w:color w:val="auto"/>
        </w:rPr>
        <w:t xml:space="preserve">либо договора купли-продажи земельного участка </w:t>
      </w:r>
      <w:r>
        <w:rPr>
          <w:color w:val="auto"/>
        </w:rPr>
        <w:t>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F7857F2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16D29D8F" w14:textId="77777777" w:rsidR="0035454C" w:rsidRDefault="007F7169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>
        <w:rPr>
          <w:b/>
          <w:color w:val="auto"/>
        </w:rPr>
        <w:t>2. Общие положения и условия проведения аукциона</w:t>
      </w:r>
      <w:bookmarkEnd w:id="1"/>
    </w:p>
    <w:p w14:paraId="28F324BB" w14:textId="77777777" w:rsidR="0035454C" w:rsidRDefault="0035454C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12D4F31A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E7EE5C5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416852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Аукцион в электронной форме, открытый по форме подачи предложений о цене и открытого по составу </w:t>
      </w:r>
      <w:proofErr w:type="gramStart"/>
      <w:r>
        <w:rPr>
          <w:color w:val="auto"/>
        </w:rPr>
        <w:t>участников</w:t>
      </w:r>
      <w:proofErr w:type="gramEnd"/>
      <w:r>
        <w:rPr>
          <w:color w:val="auto"/>
        </w:rPr>
        <w:t xml:space="preserve"> проводится в соответствии с требованиями:</w:t>
      </w:r>
    </w:p>
    <w:p w14:paraId="294BDCA5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E5C6B06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1A82B127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2D2F532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223-ФЗ».</w:t>
      </w:r>
    </w:p>
    <w:p w14:paraId="12153258" w14:textId="77777777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52390FC4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Организатором аукциона является администрация муниципального образования «</w:t>
      </w:r>
      <w:proofErr w:type="spellStart"/>
      <w:r>
        <w:rPr>
          <w:color w:val="auto"/>
        </w:rPr>
        <w:t>Усть-Коксинский</w:t>
      </w:r>
      <w:proofErr w:type="spellEnd"/>
      <w:r>
        <w:rPr>
          <w:color w:val="auto"/>
        </w:rPr>
        <w:t xml:space="preserve"> район» Республики Алтай.</w:t>
      </w:r>
    </w:p>
    <w:p w14:paraId="721EBC13" w14:textId="79ECA4E1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</w:rPr>
        <w:t xml:space="preserve">2.3. Организатор торгов организует и проводит торги в форме электронного аукциона, открытого по составу участников и по форме подачи предложений о цене, </w:t>
      </w:r>
      <w:r w:rsidR="007B0E30">
        <w:rPr>
          <w:color w:val="auto"/>
        </w:rPr>
        <w:t>продажи</w:t>
      </w:r>
      <w:r w:rsidR="00FC34DC">
        <w:rPr>
          <w:color w:val="auto"/>
        </w:rPr>
        <w:t xml:space="preserve"> </w:t>
      </w:r>
      <w:r>
        <w:rPr>
          <w:color w:val="auto"/>
        </w:rPr>
        <w:t>земельных участков, государственная собственность на которые не разграничена (далее – Участки).</w:t>
      </w:r>
    </w:p>
    <w:p w14:paraId="202217FF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2.4.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1A0B3B36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  <w:lang w:bidi="ar-SA"/>
        </w:rPr>
        <w:t>Начальная цена предмета аукциона</w:t>
      </w:r>
      <w:r>
        <w:rPr>
          <w:color w:val="auto"/>
        </w:rPr>
        <w:t xml:space="preserve"> устанавливается без учета НДС.</w:t>
      </w:r>
    </w:p>
    <w:p w14:paraId="3BEB39A5" w14:textId="45C61018" w:rsidR="0035454C" w:rsidRDefault="00F851BC" w:rsidP="00F851BC">
      <w:pPr>
        <w:pStyle w:val="24"/>
        <w:numPr>
          <w:ilvl w:val="1"/>
          <w:numId w:val="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 xml:space="preserve">  </w:t>
      </w:r>
      <w:r w:rsidRPr="00F851BC">
        <w:rPr>
          <w:color w:val="auto"/>
        </w:rPr>
        <w:t>Победителем аукциона признается участник аукциона, предложивший наибольшую цену за земельный участок</w:t>
      </w:r>
      <w:r w:rsidR="007F7169">
        <w:rPr>
          <w:color w:val="auto"/>
        </w:rPr>
        <w:t>.</w:t>
      </w:r>
    </w:p>
    <w:p w14:paraId="4A0F3D2B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hyperlink w:history="1">
        <w:r>
          <w:rPr>
            <w:rStyle w:val="a5"/>
            <w:color w:val="auto"/>
          </w:rPr>
          <w:t xml:space="preserve"> www.torgi.gov.ru,</w:t>
        </w:r>
      </w:hyperlink>
      <w:r>
        <w:rPr>
          <w:color w:val="auto"/>
        </w:rPr>
        <w:t xml:space="preserve"> </w:t>
      </w:r>
      <w:hyperlink r:id="rId10" w:history="1">
        <w:r>
          <w:rPr>
            <w:rStyle w:val="a5"/>
            <w:color w:val="auto"/>
          </w:rPr>
          <w:t>www.rts-tender.ru</w:t>
        </w:r>
      </w:hyperlink>
      <w:r>
        <w:rPr>
          <w:color w:val="auto"/>
          <w:lang w:eastAsia="en-US" w:bidi="en-US"/>
        </w:rPr>
        <w:t xml:space="preserve">, </w:t>
      </w:r>
      <w:r>
        <w:rPr>
          <w:color w:val="auto"/>
        </w:rPr>
        <w:t xml:space="preserve">на официальном сайте </w:t>
      </w:r>
      <w:r>
        <w:rPr>
          <w:rFonts w:eastAsia="Calibri"/>
          <w:color w:val="auto"/>
          <w:lang w:eastAsia="ar-SA"/>
        </w:rPr>
        <w:t>а</w:t>
      </w:r>
      <w:r>
        <w:rPr>
          <w:color w:val="auto"/>
        </w:rPr>
        <w:t>дминистрации МО «</w:t>
      </w:r>
      <w:proofErr w:type="spellStart"/>
      <w:r>
        <w:rPr>
          <w:color w:val="auto"/>
        </w:rPr>
        <w:t>Усть-Коксинский</w:t>
      </w:r>
      <w:proofErr w:type="spellEnd"/>
      <w:r>
        <w:rPr>
          <w:color w:val="auto"/>
        </w:rPr>
        <w:t xml:space="preserve"> район» </w:t>
      </w:r>
      <w:hyperlink r:id="rId11" w:history="1">
        <w:r>
          <w:rPr>
            <w:rStyle w:val="a5"/>
            <w:color w:val="auto"/>
          </w:rPr>
          <w:t>https://ust-koksa-altay.ru/</w:t>
        </w:r>
      </w:hyperlink>
      <w:r>
        <w:rPr>
          <w:rStyle w:val="a5"/>
          <w:color w:val="auto"/>
        </w:rPr>
        <w:t>.</w:t>
      </w:r>
    </w:p>
    <w:p w14:paraId="45AA6660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5263CD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6F95815" w14:textId="77777777" w:rsidR="0035454C" w:rsidRDefault="007F7169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3. Основание проведения торгов</w:t>
      </w:r>
    </w:p>
    <w:p w14:paraId="76B4CBC8" w14:textId="0428B2DF" w:rsidR="0035454C" w:rsidRDefault="007F7169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>
        <w:rPr>
          <w:rFonts w:ascii="Times New Roman" w:hAnsi="Times New Roman" w:cs="Times New Roman"/>
          <w:b/>
          <w:bCs/>
          <w:color w:val="auto"/>
        </w:rPr>
        <w:t>дминистрации МО «</w:t>
      </w:r>
      <w:proofErr w:type="spellStart"/>
      <w:r>
        <w:rPr>
          <w:rFonts w:ascii="Times New Roman" w:hAnsi="Times New Roman" w:cs="Times New Roman"/>
          <w:b/>
          <w:bCs/>
          <w:color w:val="auto"/>
        </w:rPr>
        <w:t>Усть-Коксинский</w:t>
      </w:r>
      <w:proofErr w:type="spellEnd"/>
      <w:r>
        <w:rPr>
          <w:rFonts w:ascii="Times New Roman" w:hAnsi="Times New Roman" w:cs="Times New Roman"/>
          <w:b/>
          <w:bCs/>
          <w:color w:val="auto"/>
        </w:rPr>
        <w:t xml:space="preserve"> район» </w:t>
      </w:r>
      <w:bookmarkStart w:id="2" w:name="_GoBack"/>
      <w:bookmarkEnd w:id="2"/>
      <w:r w:rsidRPr="00A466A8">
        <w:rPr>
          <w:rFonts w:ascii="Times New Roman" w:hAnsi="Times New Roman" w:cs="Times New Roman"/>
          <w:b/>
          <w:bCs/>
          <w:color w:val="auto"/>
        </w:rPr>
        <w:t xml:space="preserve">от </w:t>
      </w:r>
      <w:r w:rsidR="00A466A8" w:rsidRPr="00A466A8">
        <w:rPr>
          <w:rFonts w:ascii="Times New Roman" w:hAnsi="Times New Roman" w:cs="Times New Roman"/>
          <w:b/>
          <w:bCs/>
          <w:color w:val="auto"/>
        </w:rPr>
        <w:t>23</w:t>
      </w:r>
      <w:r w:rsidR="00546BB1" w:rsidRPr="00A466A8">
        <w:rPr>
          <w:rFonts w:ascii="Times New Roman" w:hAnsi="Times New Roman" w:cs="Times New Roman"/>
          <w:b/>
          <w:bCs/>
          <w:color w:val="auto"/>
        </w:rPr>
        <w:t>.</w:t>
      </w:r>
      <w:r w:rsidR="00A466A8" w:rsidRPr="00A466A8">
        <w:rPr>
          <w:rFonts w:ascii="Times New Roman" w:hAnsi="Times New Roman" w:cs="Times New Roman"/>
          <w:b/>
          <w:bCs/>
          <w:color w:val="auto"/>
        </w:rPr>
        <w:t>10</w:t>
      </w:r>
      <w:r w:rsidR="002378FE" w:rsidRPr="00A466A8">
        <w:rPr>
          <w:rFonts w:ascii="Times New Roman" w:hAnsi="Times New Roman" w:cs="Times New Roman"/>
          <w:b/>
          <w:bCs/>
          <w:color w:val="auto"/>
        </w:rPr>
        <w:t>.</w:t>
      </w:r>
      <w:r w:rsidRPr="00A466A8">
        <w:rPr>
          <w:rFonts w:ascii="Times New Roman" w:hAnsi="Times New Roman" w:cs="Times New Roman"/>
          <w:b/>
          <w:bCs/>
          <w:color w:val="auto"/>
        </w:rPr>
        <w:t>202</w:t>
      </w:r>
      <w:r w:rsidR="00C477B8" w:rsidRPr="00A466A8">
        <w:rPr>
          <w:rFonts w:ascii="Times New Roman" w:hAnsi="Times New Roman" w:cs="Times New Roman"/>
          <w:b/>
          <w:bCs/>
          <w:color w:val="auto"/>
        </w:rPr>
        <w:t>6</w:t>
      </w:r>
      <w:r w:rsidRPr="00A466A8">
        <w:rPr>
          <w:rFonts w:ascii="Times New Roman" w:hAnsi="Times New Roman" w:cs="Times New Roman"/>
          <w:b/>
          <w:bCs/>
          <w:color w:val="auto"/>
        </w:rPr>
        <w:t xml:space="preserve"> г. №</w:t>
      </w:r>
      <w:r w:rsidR="00715646" w:rsidRPr="00A466A8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A466A8" w:rsidRPr="00A466A8">
        <w:rPr>
          <w:rFonts w:ascii="Times New Roman" w:hAnsi="Times New Roman" w:cs="Times New Roman"/>
          <w:b/>
          <w:bCs/>
          <w:color w:val="auto"/>
        </w:rPr>
        <w:t>900</w:t>
      </w:r>
    </w:p>
    <w:p w14:paraId="10FAB3A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7CCB4BE8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>
        <w:rPr>
          <w:b/>
          <w:color w:val="auto"/>
        </w:rPr>
        <w:t>4.Сведения о предмете аукциона</w:t>
      </w:r>
    </w:p>
    <w:p w14:paraId="1F6FEA6F" w14:textId="77777777" w:rsidR="00130707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rStyle w:val="20"/>
          <w:color w:val="auto"/>
          <w:u w:val="none"/>
        </w:rPr>
      </w:pPr>
      <w:r>
        <w:rPr>
          <w:rStyle w:val="20"/>
          <w:b/>
          <w:color w:val="auto"/>
          <w:u w:val="none"/>
        </w:rPr>
        <w:t xml:space="preserve">4.1. </w:t>
      </w:r>
      <w:r>
        <w:rPr>
          <w:rStyle w:val="20"/>
          <w:color w:val="auto"/>
          <w:u w:val="none"/>
        </w:rPr>
        <w:t>Предметом аукциона является</w:t>
      </w:r>
      <w:r w:rsidR="00130707">
        <w:rPr>
          <w:rStyle w:val="20"/>
          <w:color w:val="auto"/>
          <w:u w:val="none"/>
        </w:rPr>
        <w:t>:</w:t>
      </w:r>
    </w:p>
    <w:p w14:paraId="2905C88A" w14:textId="3C3DE04D" w:rsidR="00130707" w:rsidRDefault="00130707" w:rsidP="00130707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>-</w:t>
      </w:r>
      <w:r>
        <w:rPr>
          <w:rStyle w:val="20"/>
          <w:color w:val="auto"/>
          <w:u w:val="none"/>
        </w:rPr>
        <w:t xml:space="preserve"> </w:t>
      </w:r>
      <w:r w:rsidR="006607C8">
        <w:rPr>
          <w:rStyle w:val="20"/>
          <w:color w:val="auto"/>
          <w:u w:val="none"/>
        </w:rPr>
        <w:t xml:space="preserve">продажа </w:t>
      </w:r>
      <w:r>
        <w:rPr>
          <w:color w:val="auto"/>
        </w:rPr>
        <w:t>земел</w:t>
      </w:r>
      <w:r w:rsidR="0087457D">
        <w:rPr>
          <w:color w:val="auto"/>
        </w:rPr>
        <w:t>ьного</w:t>
      </w:r>
      <w:r>
        <w:rPr>
          <w:color w:val="auto"/>
        </w:rPr>
        <w:t xml:space="preserve"> участк</w:t>
      </w:r>
      <w:r w:rsidR="0087457D">
        <w:rPr>
          <w:color w:val="auto"/>
        </w:rPr>
        <w:t>а</w:t>
      </w:r>
      <w:r>
        <w:rPr>
          <w:color w:val="auto"/>
        </w:rPr>
        <w:t xml:space="preserve"> на условиях, предусмотренных проектом договора купли-продажи </w:t>
      </w:r>
      <w:r>
        <w:rPr>
          <w:rStyle w:val="20"/>
          <w:color w:val="auto"/>
          <w:u w:val="none"/>
        </w:rPr>
        <w:t xml:space="preserve">для использования в соответствии с целью </w:t>
      </w:r>
      <w:r w:rsidR="0087457D">
        <w:rPr>
          <w:rStyle w:val="20"/>
          <w:color w:val="auto"/>
          <w:u w:val="none"/>
        </w:rPr>
        <w:t>его</w:t>
      </w:r>
      <w:r>
        <w:rPr>
          <w:rStyle w:val="20"/>
          <w:color w:val="auto"/>
          <w:u w:val="none"/>
        </w:rPr>
        <w:t xml:space="preserve"> предоставления</w:t>
      </w:r>
      <w:r>
        <w:rPr>
          <w:color w:val="auto"/>
        </w:rPr>
        <w:t>.</w:t>
      </w:r>
    </w:p>
    <w:p w14:paraId="1A9F919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76A0E096" w14:textId="77777777" w:rsidR="0035454C" w:rsidRDefault="007F7169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Общая информация по Лотам:</w:t>
      </w:r>
    </w:p>
    <w:p w14:paraId="14D4C412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5ACB665A" w14:textId="01B2011C" w:rsidR="00715646" w:rsidRDefault="00130707" w:rsidP="00E12EDD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805DA0">
        <w:rPr>
          <w:rFonts w:ascii="Times New Roman" w:eastAsia="Times New Roman" w:hAnsi="Times New Roman" w:cs="Times New Roman"/>
          <w:b/>
          <w:color w:val="auto"/>
          <w:lang w:bidi="ar-SA"/>
        </w:rPr>
        <w:t>Лот № 1</w:t>
      </w:r>
      <w:r w:rsidRPr="00130707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-</w:t>
      </w:r>
      <w:r w:rsidRPr="0013070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bookmarkStart w:id="3" w:name="_Hlk224204608"/>
      <w:r w:rsidR="00715646" w:rsidRPr="007156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продажа земельного участка, относящегося к категории земель населенных пунктов, с кадастровым номером </w:t>
      </w:r>
      <w:r w:rsidR="007024ED" w:rsidRPr="007024ED">
        <w:rPr>
          <w:rFonts w:ascii="Times New Roman" w:eastAsia="Times New Roman" w:hAnsi="Times New Roman" w:cs="Times New Roman"/>
          <w:bCs/>
          <w:color w:val="auto"/>
          <w:lang w:bidi="ar-SA"/>
        </w:rPr>
        <w:t>04:08:0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>060701</w:t>
      </w:r>
      <w:r w:rsidR="007024ED" w:rsidRPr="007024ED">
        <w:rPr>
          <w:rFonts w:ascii="Times New Roman" w:eastAsia="Times New Roman" w:hAnsi="Times New Roman" w:cs="Times New Roman"/>
          <w:bCs/>
          <w:color w:val="auto"/>
          <w:lang w:bidi="ar-SA"/>
        </w:rPr>
        <w:t>:2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>77</w:t>
      </w:r>
      <w:r w:rsidR="00715646" w:rsidRPr="007156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>200</w:t>
      </w:r>
      <w:r w:rsidR="009239CB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715646" w:rsidRPr="007156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кв. м, местоположение: </w:t>
      </w:r>
      <w:r w:rsidR="00715646"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Республика Алтай, </w:t>
      </w:r>
      <w:proofErr w:type="spellStart"/>
      <w:r w:rsidR="00715646"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Усть-Коксинский</w:t>
      </w:r>
      <w:proofErr w:type="spellEnd"/>
      <w:r w:rsidR="00715646"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район, село </w:t>
      </w:r>
      <w:proofErr w:type="spellStart"/>
      <w:proofErr w:type="gramStart"/>
      <w:r w:rsidR="00A3320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Кайтанак</w:t>
      </w:r>
      <w:proofErr w:type="spellEnd"/>
      <w:r w:rsidR="00715646"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,  </w:t>
      </w:r>
      <w:r w:rsidR="00A3320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ул</w:t>
      </w:r>
      <w:r w:rsidR="007024E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.</w:t>
      </w:r>
      <w:proofErr w:type="gramEnd"/>
      <w:r w:rsidR="007024E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="00A3320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Ленина</w:t>
      </w:r>
      <w:r w:rsidR="00715646"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, земельный участок </w:t>
      </w:r>
      <w:r w:rsidR="00A3320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57</w:t>
      </w:r>
      <w:r w:rsidR="007024E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="00A3320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Л</w:t>
      </w:r>
      <w:r w:rsidR="00715646" w:rsidRPr="007156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с разрешённым использованием: </w:t>
      </w:r>
      <w:r w:rsidR="00E12EDD" w:rsidRPr="00E12ED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для 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>индивидуального жилищного строительства</w:t>
      </w:r>
      <w:r w:rsidR="00E12EDD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6429A185" w14:textId="48226DD3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0C7BCF6D" w14:textId="027DACB7" w:rsidR="006B7501" w:rsidRPr="006B7501" w:rsidRDefault="007F7169" w:rsidP="006B750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Ограничения прав на земельный участок,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предусмотренные статьей 56 Земельного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кодекса Российской Федерации; срок действия: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c 13.12.2024; Реквизиты документа-основания: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Приказ "Об установлении местоположения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береговых линий (границ водных объектов)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границ водоохранных зон и прибрежных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защитных полос реки Катунь от истока р.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Катунь до с. Чемал на территории Республики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Алтай" от 2018-11-23 № 840 выдан: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Министерство природных ресурсов и экологии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Республики Алтай. Вид ограничения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(обременения): Ограничения прав на земельный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участок, предусмотренные статьей 56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Земельного кодекса Российской Федерации;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срок действия: c 13.12.2024; Реквизиты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документа-основания: Приказ "Об установлении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местоположения береговых линий (границ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водных объектов) границ водоохранных зон и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прибрежных защитных полос реки Катунь от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истока р. Катунь до с. Чемал на территории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Республики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Алтай" от 2018-11-23 № 840 выдан: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Министерство природных ресурсов и экологии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Республики Алтай. Земельный участок подлежит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снятию с государственного кадастрового учета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по истечении пяти лет со дня его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государственного кадастрового учета, если на</w:t>
      </w:r>
      <w:r w:rsidR="00A3320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33204"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него не будут зарегистрированы права.</w:t>
      </w:r>
      <w:r w:rsidR="009239CB" w:rsidRPr="009239CB">
        <w:t xml:space="preserve"> </w:t>
      </w:r>
      <w:r w:rsidR="009239CB"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Водоохранная зона реки Катунь от истока р.</w:t>
      </w:r>
      <w:r w:rsidR="009239C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9239CB"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Катунь до с. Чемал на территории Республики</w:t>
      </w:r>
      <w:r w:rsidR="009239C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9239CB"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Алтай</w:t>
      </w:r>
      <w:r w:rsidR="009239C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</w:t>
      </w:r>
      <w:r w:rsidR="009239CB"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Прибрежная защитная полоса реки Катунь от</w:t>
      </w:r>
      <w:r w:rsidR="009239C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9239CB"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истока р. Катунь до с. Чемал на территории</w:t>
      </w:r>
      <w:r w:rsidR="009239C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9239CB"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Республики Алтай</w:t>
      </w:r>
      <w:r w:rsidR="009239CB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655F9123" w14:textId="0BD0DB5E" w:rsidR="006B7501" w:rsidRDefault="007F7169" w:rsidP="006B7501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4" w:name="_Hlk212485502"/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proofErr w:type="spellStart"/>
      <w:proofErr w:type="gramStart"/>
      <w:r w:rsidR="00A33204">
        <w:rPr>
          <w:rFonts w:ascii="Times New Roman" w:eastAsia="Calibri" w:hAnsi="Times New Roman" w:cs="Times New Roman"/>
          <w:bCs/>
          <w:color w:val="auto"/>
          <w:lang w:bidi="ar-SA"/>
        </w:rPr>
        <w:t>Огневского</w:t>
      </w:r>
      <w:proofErr w:type="spellEnd"/>
      <w:r w:rsidR="008A2B36">
        <w:rPr>
          <w:rFonts w:ascii="Times New Roman" w:eastAsia="Calibri" w:hAnsi="Times New Roman" w:cs="Times New Roman"/>
          <w:bCs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</w:t>
      </w:r>
      <w:proofErr w:type="gramEnd"/>
      <w:r>
        <w:rPr>
          <w:rFonts w:ascii="Times New Roman" w:eastAsia="Calibri" w:hAnsi="Times New Roman" w:cs="Times New Roman"/>
          <w:color w:val="auto"/>
          <w:lang w:bidi="ar-SA"/>
        </w:rPr>
        <w:t xml:space="preserve"> поселения</w:t>
      </w:r>
      <w:r w:rsidR="006B7501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 определены в прилагаемом Градостроительном плане земельного участка № </w:t>
      </w:r>
      <w:r w:rsidR="006B7501" w:rsidRPr="00CD68C0">
        <w:rPr>
          <w:rFonts w:ascii="Times New Roman" w:eastAsia="Times New Roman" w:hAnsi="Times New Roman" w:cs="Times New Roman"/>
          <w:bCs/>
          <w:color w:val="auto"/>
          <w:lang w:bidi="ar-SA"/>
        </w:rPr>
        <w:t>РФ-</w:t>
      </w:r>
      <w:r w:rsidR="00CD68C0" w:rsidRPr="00CD68C0">
        <w:rPr>
          <w:rFonts w:ascii="Times New Roman" w:eastAsia="Times New Roman" w:hAnsi="Times New Roman" w:cs="Times New Roman"/>
          <w:bCs/>
          <w:color w:val="auto"/>
          <w:lang w:bidi="ar-SA"/>
        </w:rPr>
        <w:t>04-4-06-2-06-2026-0214</w:t>
      </w:r>
      <w:r w:rsidR="006B7501" w:rsidRPr="00CD68C0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04793D9A" w14:textId="77777777" w:rsidR="00715646" w:rsidRPr="00AD567B" w:rsidRDefault="00715646" w:rsidP="00715646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5" w:name="_Hlk212485549"/>
      <w:bookmarkEnd w:id="4"/>
      <w:r w:rsidRPr="00AD567B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AD567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AD567B">
        <w:rPr>
          <w:rFonts w:ascii="Times New Roman" w:eastAsia="Times New Roman" w:hAnsi="Times New Roman" w:cs="Times New Roman"/>
          <w:bCs/>
          <w:color w:val="auto"/>
          <w:lang w:bidi="ar-SA"/>
        </w:rPr>
        <w:t>инженерно</w:t>
      </w:r>
      <w:proofErr w:type="spellEnd"/>
      <w:r w:rsidRPr="00AD567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технического обеспечения: </w:t>
      </w:r>
    </w:p>
    <w:p w14:paraId="4C7D32EA" w14:textId="77777777" w:rsidR="00715646" w:rsidRPr="00AD567B" w:rsidRDefault="00715646" w:rsidP="00715646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D567B">
        <w:rPr>
          <w:rFonts w:ascii="Times New Roman" w:eastAsia="Times New Roman" w:hAnsi="Times New Roman" w:cs="Times New Roman"/>
          <w:color w:val="auto"/>
          <w:lang w:bidi="ar-SA"/>
        </w:rPr>
        <w:t>В соответствии с информацией МУП «</w:t>
      </w:r>
      <w:proofErr w:type="spellStart"/>
      <w:r w:rsidRPr="00AD567B">
        <w:rPr>
          <w:rFonts w:ascii="Times New Roman" w:eastAsia="Times New Roman" w:hAnsi="Times New Roman" w:cs="Times New Roman"/>
          <w:color w:val="auto"/>
          <w:lang w:bidi="ar-SA"/>
        </w:rPr>
        <w:t>ТепловодСтрой</w:t>
      </w:r>
      <w:proofErr w:type="spellEnd"/>
      <w:r w:rsidRPr="00AD567B">
        <w:rPr>
          <w:rFonts w:ascii="Times New Roman" w:eastAsia="Times New Roman" w:hAnsi="Times New Roman" w:cs="Times New Roman"/>
          <w:color w:val="auto"/>
          <w:lang w:bidi="ar-SA"/>
        </w:rPr>
        <w:t xml:space="preserve"> Сервис» и МУП «</w:t>
      </w:r>
      <w:proofErr w:type="spellStart"/>
      <w:r w:rsidRPr="00AD567B">
        <w:rPr>
          <w:rFonts w:ascii="Times New Roman" w:eastAsia="Times New Roman" w:hAnsi="Times New Roman" w:cs="Times New Roman"/>
          <w:color w:val="auto"/>
          <w:lang w:bidi="ar-SA"/>
        </w:rPr>
        <w:t>Теплоресурс</w:t>
      </w:r>
      <w:proofErr w:type="spellEnd"/>
      <w:r w:rsidRPr="00AD567B">
        <w:rPr>
          <w:rFonts w:ascii="Times New Roman" w:eastAsia="Times New Roman" w:hAnsi="Times New Roman" w:cs="Times New Roman"/>
          <w:color w:val="auto"/>
          <w:lang w:bidi="ar-SA"/>
        </w:rPr>
        <w:t xml:space="preserve">» возможность технологического присоединения к сетям горячего водоснабжения, теплоснабжения и водоотведения отсутствует. Ввиду отсутствия на территории </w:t>
      </w:r>
      <w:proofErr w:type="spellStart"/>
      <w:r w:rsidRPr="00AD567B">
        <w:rPr>
          <w:rFonts w:ascii="Times New Roman" w:eastAsia="Times New Roman" w:hAnsi="Times New Roman" w:cs="Times New Roman"/>
          <w:color w:val="auto"/>
          <w:lang w:bidi="ar-SA"/>
        </w:rPr>
        <w:t>Усть-Коксинского</w:t>
      </w:r>
      <w:proofErr w:type="spellEnd"/>
      <w:r w:rsidRPr="00AD567B">
        <w:rPr>
          <w:rFonts w:ascii="Times New Roman" w:eastAsia="Times New Roman" w:hAnsi="Times New Roman" w:cs="Times New Roman"/>
          <w:color w:val="auto"/>
          <w:lang w:bidi="ar-SA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 w:rsidRPr="00AD567B">
        <w:rPr>
          <w:rFonts w:ascii="Times New Roman" w:eastAsia="Times New Roman" w:hAnsi="Times New Roman" w:cs="Times New Roman"/>
          <w:color w:val="auto"/>
          <w:lang w:bidi="ar-SA"/>
        </w:rPr>
        <w:t>не возможно</w:t>
      </w:r>
      <w:proofErr w:type="gramEnd"/>
      <w:r w:rsidRPr="00AD567B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3092BA3" w14:textId="43E29DD8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2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6B7501">
        <w:rPr>
          <w:rFonts w:ascii="Times New Roman" w:eastAsiaTheme="minorHAnsi" w:hAnsi="Times New Roman" w:cs="Times New Roman"/>
          <w:lang w:eastAsia="en-US"/>
        </w:rPr>
        <w:t xml:space="preserve">Земельного </w:t>
      </w:r>
      <w:r w:rsidRPr="006B7501">
        <w:rPr>
          <w:rFonts w:ascii="Times New Roman" w:eastAsiaTheme="minorHAnsi" w:hAnsi="Times New Roman" w:cs="Times New Roman"/>
          <w:lang w:eastAsia="en-US"/>
        </w:rPr>
        <w:t>Кодекса</w:t>
      </w:r>
      <w:r w:rsidRPr="006B7501">
        <w:t xml:space="preserve"> </w:t>
      </w:r>
      <w:r w:rsidR="00A33204" w:rsidRPr="00A33204">
        <w:rPr>
          <w:rFonts w:ascii="Times New Roman" w:eastAsiaTheme="minorHAnsi" w:hAnsi="Times New Roman" w:cs="Times New Roman"/>
          <w:lang w:eastAsia="en-US"/>
        </w:rPr>
        <w:t>25.10.2001 N 136-ФЗ (ред. от 04.08.2026)</w:t>
      </w:r>
      <w:r w:rsidR="00E92E52">
        <w:rPr>
          <w:rFonts w:ascii="Times New Roman" w:eastAsiaTheme="minorHAnsi" w:hAnsi="Times New Roman" w:cs="Times New Roman"/>
          <w:lang w:eastAsia="en-US"/>
        </w:rPr>
        <w:t>.</w:t>
      </w:r>
    </w:p>
    <w:p w14:paraId="31DBBFD7" w14:textId="5214C084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A33204">
        <w:rPr>
          <w:rFonts w:ascii="Times New Roman" w:eastAsia="Calibri" w:hAnsi="Times New Roman" w:cs="Times New Roman"/>
          <w:b/>
          <w:bCs/>
          <w:color w:val="auto"/>
          <w:lang w:eastAsia="en-US"/>
        </w:rPr>
        <w:t>172 000</w:t>
      </w:r>
      <w:r w:rsidR="00A843E9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  <w:r w:rsidR="00A222FE" w:rsidRPr="00A222FE">
        <w:rPr>
          <w:rFonts w:ascii="Times New Roman" w:eastAsia="Calibri" w:hAnsi="Times New Roman" w:cs="Times New Roman"/>
          <w:color w:val="auto"/>
          <w:lang w:eastAsia="en-US" w:bidi="ar-SA"/>
        </w:rPr>
        <w:t>(</w:t>
      </w:r>
      <w:r w:rsidR="00A33204">
        <w:rPr>
          <w:rFonts w:ascii="Times New Roman" w:eastAsia="Calibri" w:hAnsi="Times New Roman" w:cs="Times New Roman"/>
          <w:color w:val="auto"/>
          <w:lang w:eastAsia="en-US" w:bidi="ar-SA"/>
        </w:rPr>
        <w:t>размер ежегодной арендной платы</w:t>
      </w:r>
      <w:r w:rsidR="00A222FE" w:rsidRPr="00A222FE">
        <w:rPr>
          <w:rFonts w:ascii="Times New Roman" w:eastAsia="Calibri" w:hAnsi="Times New Roman" w:cs="Times New Roman"/>
          <w:color w:val="auto"/>
          <w:lang w:eastAsia="en-US" w:bidi="ar-SA"/>
        </w:rPr>
        <w:t>).</w:t>
      </w:r>
    </w:p>
    <w:p w14:paraId="565B7AB7" w14:textId="0414F451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A33204" w:rsidRPr="00A33204">
        <w:rPr>
          <w:rFonts w:ascii="Times New Roman" w:eastAsia="Calibri" w:hAnsi="Times New Roman" w:cs="Times New Roman"/>
          <w:color w:val="auto"/>
          <w:lang w:eastAsia="en-US" w:bidi="ar-SA"/>
        </w:rPr>
        <w:t>86 000</w:t>
      </w:r>
      <w:r w:rsidR="007024E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736C61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E7F8FA2" w14:textId="00160626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lastRenderedPageBreak/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A33204">
        <w:rPr>
          <w:rFonts w:ascii="Times New Roman" w:eastAsia="Calibri" w:hAnsi="Times New Roman" w:cs="Times New Roman"/>
          <w:color w:val="auto"/>
          <w:lang w:eastAsia="en-US" w:bidi="ar-SA"/>
        </w:rPr>
        <w:t>8 600</w:t>
      </w:r>
      <w:r w:rsidR="007024E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736C61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bookmarkEnd w:id="3"/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67F6821F" w14:textId="77777777" w:rsidR="009239CB" w:rsidRDefault="009239CB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bookmarkEnd w:id="5"/>
    <w:p w14:paraId="7F5B98EE" w14:textId="0CF37630" w:rsidR="009239CB" w:rsidRDefault="009239CB" w:rsidP="009239CB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805DA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>2</w:t>
      </w:r>
      <w:r w:rsidRPr="00130707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-</w:t>
      </w:r>
      <w:r w:rsidRPr="0013070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7156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продажа земельного участка, относящегося к категории земель населенных пунктов, с кадастровым номером </w:t>
      </w:r>
      <w:r w:rsidRPr="007024ED">
        <w:rPr>
          <w:rFonts w:ascii="Times New Roman" w:eastAsia="Times New Roman" w:hAnsi="Times New Roman" w:cs="Times New Roman"/>
          <w:bCs/>
          <w:color w:val="auto"/>
          <w:lang w:bidi="ar-SA"/>
        </w:rPr>
        <w:t>04:08:0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060701</w:t>
      </w:r>
      <w:r w:rsidRPr="007024ED">
        <w:rPr>
          <w:rFonts w:ascii="Times New Roman" w:eastAsia="Times New Roman" w:hAnsi="Times New Roman" w:cs="Times New Roman"/>
          <w:bCs/>
          <w:color w:val="auto"/>
          <w:lang w:bidi="ar-SA"/>
        </w:rPr>
        <w:t>:2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78</w:t>
      </w:r>
      <w:r w:rsidRPr="007156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2000</w:t>
      </w:r>
      <w:r w:rsidRPr="007156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кв. м, местоположение: </w:t>
      </w:r>
      <w:r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Республика Алтай, </w:t>
      </w:r>
      <w:proofErr w:type="spellStart"/>
      <w:r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Усть-Коксинский</w:t>
      </w:r>
      <w:proofErr w:type="spellEnd"/>
      <w:r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район, село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Кайтанак</w:t>
      </w:r>
      <w:proofErr w:type="spellEnd"/>
      <w:r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, 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ул.</w:t>
      </w:r>
      <w:proofErr w:type="gramEnd"/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Ленина</w:t>
      </w:r>
      <w:r w:rsidRPr="0071564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, земельный участок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57 Ж</w:t>
      </w:r>
      <w:r w:rsidRPr="007156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с разрешённым использованием: </w:t>
      </w:r>
      <w:r w:rsidRPr="00E12ED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для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индивидуального жилищного строительства.</w:t>
      </w:r>
    </w:p>
    <w:p w14:paraId="7806D3E6" w14:textId="77777777" w:rsidR="009239CB" w:rsidRDefault="009239CB" w:rsidP="009239CB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38FC1F0F" w14:textId="16FB2B72" w:rsidR="009239CB" w:rsidRPr="006B7501" w:rsidRDefault="009239CB" w:rsidP="009239C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Ограничения прав на земельный участок,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предусмотренные статьей 56 Земельного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кодекса Российской Федерации; срок действия: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c 16.12.2024; Реквизиты документа-основания: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Приказ "Об установлении местоположения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береговых линий (границ водных объектов)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границ водоохранных зон и прибрежных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защитных полос реки Катунь от истока р.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Катунь до с. Чемал на территории Республики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Алтай" от 2018-11-23 № 840 выдан: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Министерство природных ресурсов и экологии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Республики Алтай. Вид ограничения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(обременения): Ограничения прав на земельный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участок, предусмотренные статьей 56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Земельного кодекса Российской Федерации;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срок действия: c 16.12.2024; Реквизиты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документа-основания: Приказ "Об установлении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местоположения береговых линий (границ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водных объектов) границ водоохранных зон и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прибрежных защитных полос реки Катунь от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истока р. Катунь до с. Чемал на территории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Республики Алтай" от 2018-11-23 № 840 выдан: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Министерство природных ресурсов и экологии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Республики Алтай. Земельный участок подлежит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снятию с государственного кадастрового учета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по истечении пяти лет со дня его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государственного кадастрового учета, если на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него не будут зарегистрированы </w:t>
      </w:r>
      <w:proofErr w:type="gramStart"/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права.</w:t>
      </w:r>
      <w:r w:rsidRPr="00A33204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  <w:proofErr w:type="gramEnd"/>
      <w:r w:rsidRPr="009239CB"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Водоохранная зона реки Катунь от истока р.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Катунь до с. Чемал на территории Республики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Алтай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Прибрежная защитная полоса реки Катунь от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истока р. Катунь до с. Чемал на территории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9239CB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Республики Алтай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3B4049B5" w14:textId="3EE63582" w:rsidR="009239CB" w:rsidRDefault="009239CB" w:rsidP="009239CB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proofErr w:type="spellStart"/>
      <w:proofErr w:type="gramStart"/>
      <w:r>
        <w:rPr>
          <w:rFonts w:ascii="Times New Roman" w:eastAsia="Calibri" w:hAnsi="Times New Roman" w:cs="Times New Roman"/>
          <w:bCs/>
          <w:color w:val="auto"/>
          <w:lang w:bidi="ar-SA"/>
        </w:rPr>
        <w:t>Огневского</w:t>
      </w:r>
      <w:proofErr w:type="spellEnd"/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</w:t>
      </w:r>
      <w:proofErr w:type="gramEnd"/>
      <w:r>
        <w:rPr>
          <w:rFonts w:ascii="Times New Roman" w:eastAsia="Calibri" w:hAnsi="Times New Roman" w:cs="Times New Roman"/>
          <w:color w:val="auto"/>
          <w:lang w:bidi="ar-SA"/>
        </w:rPr>
        <w:t xml:space="preserve"> поселения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 определены в прилагаемом Градостроительном плане земельного участка </w:t>
      </w:r>
      <w:r w:rsidRPr="00CD68C0">
        <w:rPr>
          <w:rFonts w:ascii="Times New Roman" w:eastAsia="Times New Roman" w:hAnsi="Times New Roman" w:cs="Times New Roman"/>
          <w:bCs/>
          <w:color w:val="auto"/>
          <w:lang w:bidi="ar-SA"/>
        </w:rPr>
        <w:t>№ РФ-</w:t>
      </w:r>
      <w:r w:rsidR="00CD68C0" w:rsidRPr="00CD68C0">
        <w:rPr>
          <w:rFonts w:ascii="Times New Roman" w:eastAsia="Times New Roman" w:hAnsi="Times New Roman" w:cs="Times New Roman"/>
          <w:bCs/>
          <w:color w:val="auto"/>
          <w:lang w:bidi="ar-SA"/>
        </w:rPr>
        <w:t>04-4-06-2-06-2026-0215</w:t>
      </w:r>
      <w:r w:rsidRPr="00CD68C0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2C5874A1" w14:textId="77777777" w:rsidR="009239CB" w:rsidRPr="00AD567B" w:rsidRDefault="009239CB" w:rsidP="009239CB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AD567B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AD567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AD567B">
        <w:rPr>
          <w:rFonts w:ascii="Times New Roman" w:eastAsia="Times New Roman" w:hAnsi="Times New Roman" w:cs="Times New Roman"/>
          <w:bCs/>
          <w:color w:val="auto"/>
          <w:lang w:bidi="ar-SA"/>
        </w:rPr>
        <w:t>инженерно</w:t>
      </w:r>
      <w:proofErr w:type="spellEnd"/>
      <w:r w:rsidRPr="00AD567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технического обеспечения: </w:t>
      </w:r>
    </w:p>
    <w:p w14:paraId="587F1017" w14:textId="2566BAB0" w:rsidR="009239CB" w:rsidRPr="00AD567B" w:rsidRDefault="009239CB" w:rsidP="009239CB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D567B">
        <w:rPr>
          <w:rFonts w:ascii="Times New Roman" w:eastAsia="Times New Roman" w:hAnsi="Times New Roman" w:cs="Times New Roman"/>
          <w:color w:val="auto"/>
          <w:lang w:bidi="ar-SA"/>
        </w:rPr>
        <w:t>В соответствии с информацией МУП «</w:t>
      </w:r>
      <w:proofErr w:type="spellStart"/>
      <w:r w:rsidRPr="00AD567B">
        <w:rPr>
          <w:rFonts w:ascii="Times New Roman" w:eastAsia="Times New Roman" w:hAnsi="Times New Roman" w:cs="Times New Roman"/>
          <w:color w:val="auto"/>
          <w:lang w:bidi="ar-SA"/>
        </w:rPr>
        <w:t>ТепловодСтрой</w:t>
      </w:r>
      <w:proofErr w:type="spellEnd"/>
      <w:r w:rsidRPr="00AD567B">
        <w:rPr>
          <w:rFonts w:ascii="Times New Roman" w:eastAsia="Times New Roman" w:hAnsi="Times New Roman" w:cs="Times New Roman"/>
          <w:color w:val="auto"/>
          <w:lang w:bidi="ar-SA"/>
        </w:rPr>
        <w:t xml:space="preserve"> Сервис» и МУП «</w:t>
      </w:r>
      <w:proofErr w:type="spellStart"/>
      <w:r w:rsidRPr="00AD567B">
        <w:rPr>
          <w:rFonts w:ascii="Times New Roman" w:eastAsia="Times New Roman" w:hAnsi="Times New Roman" w:cs="Times New Roman"/>
          <w:color w:val="auto"/>
          <w:lang w:bidi="ar-SA"/>
        </w:rPr>
        <w:t>Теплоресурс</w:t>
      </w:r>
      <w:proofErr w:type="spellEnd"/>
      <w:r w:rsidRPr="00AD567B">
        <w:rPr>
          <w:rFonts w:ascii="Times New Roman" w:eastAsia="Times New Roman" w:hAnsi="Times New Roman" w:cs="Times New Roman"/>
          <w:color w:val="auto"/>
          <w:lang w:bidi="ar-SA"/>
        </w:rPr>
        <w:t xml:space="preserve">» возможность технологического присоединения к сетям горячего водоснабжения, теплоснабжения и водоотведения отсутствует. Ввиду отсутствия на территории </w:t>
      </w:r>
      <w:proofErr w:type="spellStart"/>
      <w:r w:rsidRPr="00AD567B">
        <w:rPr>
          <w:rFonts w:ascii="Times New Roman" w:eastAsia="Times New Roman" w:hAnsi="Times New Roman" w:cs="Times New Roman"/>
          <w:color w:val="auto"/>
          <w:lang w:bidi="ar-SA"/>
        </w:rPr>
        <w:t>Усть-Коксинского</w:t>
      </w:r>
      <w:proofErr w:type="spellEnd"/>
      <w:r w:rsidRPr="00AD567B">
        <w:rPr>
          <w:rFonts w:ascii="Times New Roman" w:eastAsia="Times New Roman" w:hAnsi="Times New Roman" w:cs="Times New Roman"/>
          <w:color w:val="auto"/>
          <w:lang w:bidi="ar-SA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 w:rsidRPr="00AD567B">
        <w:rPr>
          <w:rFonts w:ascii="Times New Roman" w:eastAsia="Times New Roman" w:hAnsi="Times New Roman" w:cs="Times New Roman"/>
          <w:color w:val="auto"/>
          <w:lang w:bidi="ar-SA"/>
        </w:rPr>
        <w:t>не возможно</w:t>
      </w:r>
      <w:proofErr w:type="gramEnd"/>
      <w:r w:rsidRPr="00AD567B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1D9926C3" w14:textId="77777777" w:rsidR="009239CB" w:rsidRDefault="009239CB" w:rsidP="009239CB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3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Земельного </w:t>
      </w:r>
      <w:r w:rsidRPr="006B7501">
        <w:rPr>
          <w:rFonts w:ascii="Times New Roman" w:eastAsiaTheme="minorHAnsi" w:hAnsi="Times New Roman" w:cs="Times New Roman"/>
          <w:lang w:eastAsia="en-US"/>
        </w:rPr>
        <w:t>Кодекса</w:t>
      </w:r>
      <w:r w:rsidRPr="006B7501">
        <w:t xml:space="preserve"> </w:t>
      </w:r>
      <w:r w:rsidRPr="00A33204">
        <w:rPr>
          <w:rFonts w:ascii="Times New Roman" w:eastAsiaTheme="minorHAnsi" w:hAnsi="Times New Roman" w:cs="Times New Roman"/>
          <w:lang w:eastAsia="en-US"/>
        </w:rPr>
        <w:t>25.10.2001 N 136-ФЗ (ред. от 04.08.2026)</w:t>
      </w:r>
      <w:r>
        <w:rPr>
          <w:rFonts w:ascii="Times New Roman" w:eastAsiaTheme="minorHAnsi" w:hAnsi="Times New Roman" w:cs="Times New Roman"/>
          <w:lang w:eastAsia="en-US"/>
        </w:rPr>
        <w:t>.</w:t>
      </w:r>
    </w:p>
    <w:p w14:paraId="1770C99B" w14:textId="77777777" w:rsidR="009239CB" w:rsidRDefault="009239CB" w:rsidP="009239CB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172 000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  <w:r w:rsidRPr="00A222FE">
        <w:rPr>
          <w:rFonts w:ascii="Times New Roman" w:eastAsia="Calibri" w:hAnsi="Times New Roman" w:cs="Times New Roman"/>
          <w:color w:val="auto"/>
          <w:lang w:eastAsia="en-US" w:bidi="ar-SA"/>
        </w:rPr>
        <w:t>(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размер ежегодной арендной платы</w:t>
      </w:r>
      <w:r w:rsidRPr="00A222FE">
        <w:rPr>
          <w:rFonts w:ascii="Times New Roman" w:eastAsia="Calibri" w:hAnsi="Times New Roman" w:cs="Times New Roman"/>
          <w:color w:val="auto"/>
          <w:lang w:eastAsia="en-US" w:bidi="ar-SA"/>
        </w:rPr>
        <w:t>).</w:t>
      </w:r>
    </w:p>
    <w:p w14:paraId="5CF2ECB7" w14:textId="77777777" w:rsidR="009239CB" w:rsidRDefault="009239CB" w:rsidP="009239CB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Pr="00A33204">
        <w:rPr>
          <w:rFonts w:ascii="Times New Roman" w:eastAsia="Calibri" w:hAnsi="Times New Roman" w:cs="Times New Roman"/>
          <w:color w:val="auto"/>
          <w:lang w:eastAsia="en-US" w:bidi="ar-SA"/>
        </w:rPr>
        <w:t>86 000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736C61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6E70052A" w14:textId="77777777" w:rsidR="009239CB" w:rsidRDefault="009239CB" w:rsidP="009239CB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: 8 600 </w:t>
      </w:r>
      <w:r w:rsidRPr="00736C61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6F1FBC54" w14:textId="77777777" w:rsidR="00130707" w:rsidRDefault="00130707" w:rsidP="00130707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DA58D9A" w14:textId="77777777" w:rsidR="00DA58DB" w:rsidRDefault="00DA58DB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182D0685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5. Сроки, время подачи заявок и проведения аукциона, </w:t>
      </w:r>
    </w:p>
    <w:p w14:paraId="125FD989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требования к участникам аукциона</w:t>
      </w:r>
    </w:p>
    <w:p w14:paraId="02291F9C" w14:textId="77777777" w:rsidR="0035454C" w:rsidRDefault="0035454C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7EAE580B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5.1.</w:t>
      </w:r>
      <w:r>
        <w:rPr>
          <w:color w:val="auto"/>
        </w:rPr>
        <w:t xml:space="preserve"> Указанное в настоящей документации об аукционе </w:t>
      </w:r>
      <w:r>
        <w:rPr>
          <w:b/>
          <w:color w:val="auto"/>
        </w:rPr>
        <w:t>время –</w:t>
      </w:r>
      <w:r>
        <w:rPr>
          <w:color w:val="auto"/>
        </w:rPr>
        <w:t xml:space="preserve"> </w:t>
      </w:r>
      <w:r>
        <w:rPr>
          <w:b/>
          <w:color w:val="auto"/>
        </w:rPr>
        <w:t>местное.</w:t>
      </w:r>
    </w:p>
    <w:p w14:paraId="01749CEE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>
        <w:rPr>
          <w:b/>
          <w:color w:val="auto"/>
        </w:rPr>
        <w:t>5.2.</w:t>
      </w:r>
      <w:r>
        <w:rPr>
          <w:color w:val="auto"/>
        </w:rPr>
        <w:t xml:space="preserve"> Место приёма заявок и документации - электронная площадка ООО «РТС- тендер» </w:t>
      </w:r>
      <w:r>
        <w:rPr>
          <w:bCs/>
          <w:color w:val="auto"/>
        </w:rPr>
        <w:t>(работает по московскому времени).</w:t>
      </w:r>
      <w:bookmarkStart w:id="6" w:name="bookmark4"/>
    </w:p>
    <w:p w14:paraId="71B51579" w14:textId="39E369C3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>
        <w:rPr>
          <w:b/>
          <w:color w:val="auto"/>
        </w:rPr>
        <w:t>Дата, время и место проведения аукциона</w:t>
      </w:r>
      <w:r w:rsidRPr="00983FDA">
        <w:rPr>
          <w:color w:val="auto"/>
        </w:rPr>
        <w:t xml:space="preserve">: </w:t>
      </w:r>
      <w:r w:rsidR="00EC475B">
        <w:rPr>
          <w:b/>
          <w:bCs/>
        </w:rPr>
        <w:t>10</w:t>
      </w:r>
      <w:r w:rsidRPr="00983FDA">
        <w:rPr>
          <w:b/>
          <w:bCs/>
        </w:rPr>
        <w:t>.</w:t>
      </w:r>
      <w:r w:rsidR="00983FDA" w:rsidRPr="00983FDA">
        <w:rPr>
          <w:b/>
          <w:bCs/>
        </w:rPr>
        <w:t>11</w:t>
      </w:r>
      <w:r w:rsidRPr="00983FDA">
        <w:rPr>
          <w:b/>
          <w:bCs/>
        </w:rPr>
        <w:t>.202</w:t>
      </w:r>
      <w:r w:rsidR="00C477B8" w:rsidRPr="00983FDA">
        <w:rPr>
          <w:b/>
          <w:bCs/>
        </w:rPr>
        <w:t>6</w:t>
      </w:r>
      <w:r w:rsidRPr="00983FDA">
        <w:rPr>
          <w:b/>
          <w:bCs/>
        </w:rPr>
        <w:t xml:space="preserve"> в</w:t>
      </w:r>
      <w:r w:rsidRPr="00C477B8">
        <w:rPr>
          <w:b/>
          <w:bCs/>
        </w:rPr>
        <w:t xml:space="preserve"> 1</w:t>
      </w:r>
      <w:r w:rsidR="0087457D">
        <w:rPr>
          <w:b/>
          <w:bCs/>
        </w:rPr>
        <w:t>1</w:t>
      </w:r>
      <w:r w:rsidRPr="00C477B8">
        <w:rPr>
          <w:b/>
          <w:bCs/>
        </w:rPr>
        <w:t>:00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(время местное), </w:t>
      </w:r>
      <w:r>
        <w:rPr>
          <w:color w:val="auto"/>
        </w:rPr>
        <w:lastRenderedPageBreak/>
        <w:t xml:space="preserve">место - ООО «РТС-тендер», </w:t>
      </w:r>
      <w:hyperlink r:id="rId14" w:history="1">
        <w:r>
          <w:rPr>
            <w:rStyle w:val="a5"/>
            <w:color w:val="auto"/>
          </w:rPr>
          <w:t>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color w:val="auto"/>
          <w:lang w:eastAsia="en-US" w:bidi="en-US"/>
        </w:rPr>
        <w:t xml:space="preserve"> </w:t>
      </w:r>
      <w:bookmarkStart w:id="7" w:name="bookmark10"/>
      <w:r>
        <w:rPr>
          <w:b/>
          <w:color w:val="auto"/>
        </w:rPr>
        <w:t>(работает по московскому времени).</w:t>
      </w:r>
      <w:bookmarkEnd w:id="7"/>
    </w:p>
    <w:p w14:paraId="4B05B9F2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>Место приема заявок:</w:t>
      </w:r>
      <w:bookmarkEnd w:id="6"/>
      <w:r>
        <w:rPr>
          <w:color w:val="auto"/>
        </w:rPr>
        <w:t xml:space="preserve"> ООО «РТС-тендер»,</w:t>
      </w:r>
      <w:hyperlink r:id="rId15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bookmarkStart w:id="8" w:name="bookmark5"/>
    </w:p>
    <w:p w14:paraId="35BB4903" w14:textId="63A7487D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начала подачи заявок на участие в аукционе:</w:t>
      </w:r>
      <w:bookmarkEnd w:id="8"/>
      <w:r>
        <w:rPr>
          <w:b/>
          <w:color w:val="auto"/>
        </w:rPr>
        <w:t xml:space="preserve"> </w:t>
      </w:r>
      <w:r w:rsidR="0087457D" w:rsidRPr="00983FDA">
        <w:rPr>
          <w:b/>
          <w:bCs/>
        </w:rPr>
        <w:t>2</w:t>
      </w:r>
      <w:r w:rsidR="00EC475B">
        <w:rPr>
          <w:b/>
          <w:bCs/>
        </w:rPr>
        <w:t>6</w:t>
      </w:r>
      <w:r w:rsidRPr="00983FDA">
        <w:rPr>
          <w:b/>
          <w:bCs/>
        </w:rPr>
        <w:t>.</w:t>
      </w:r>
      <w:r w:rsidR="00983FDA" w:rsidRPr="00983FDA">
        <w:rPr>
          <w:b/>
          <w:bCs/>
        </w:rPr>
        <w:t>10</w:t>
      </w:r>
      <w:r w:rsidRPr="00983FDA">
        <w:rPr>
          <w:b/>
          <w:bCs/>
        </w:rPr>
        <w:t>.202</w:t>
      </w:r>
      <w:r w:rsidR="00C477B8" w:rsidRPr="00983FDA">
        <w:rPr>
          <w:b/>
          <w:bCs/>
        </w:rPr>
        <w:t>6</w:t>
      </w:r>
      <w:r w:rsidRPr="00C477B8">
        <w:rPr>
          <w:b/>
          <w:bCs/>
        </w:rPr>
        <w:t xml:space="preserve"> г. </w:t>
      </w:r>
      <w:r w:rsidR="0087457D">
        <w:rPr>
          <w:b/>
          <w:bCs/>
        </w:rPr>
        <w:t>09</w:t>
      </w:r>
      <w:r w:rsidRPr="00C477B8">
        <w:rPr>
          <w:b/>
          <w:bCs/>
        </w:rPr>
        <w:t>:00.</w:t>
      </w:r>
      <w:r>
        <w:rPr>
          <w:color w:val="auto"/>
        </w:rPr>
        <w:t xml:space="preserve"> (время – местное);</w:t>
      </w:r>
      <w:bookmarkStart w:id="9" w:name="bookmark6"/>
    </w:p>
    <w:p w14:paraId="6CECD898" w14:textId="05382ED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окончания подачи заявок на участие в аукционе:</w:t>
      </w:r>
      <w:bookmarkEnd w:id="9"/>
      <w:r>
        <w:rPr>
          <w:b/>
          <w:color w:val="auto"/>
        </w:rPr>
        <w:t xml:space="preserve"> </w:t>
      </w:r>
      <w:r w:rsidR="00E31261" w:rsidRPr="00983FDA">
        <w:rPr>
          <w:b/>
          <w:bCs/>
        </w:rPr>
        <w:t>0</w:t>
      </w:r>
      <w:r w:rsidR="00A466A8">
        <w:rPr>
          <w:b/>
          <w:bCs/>
        </w:rPr>
        <w:t>5</w:t>
      </w:r>
      <w:r w:rsidR="00502AE5" w:rsidRPr="00983FDA">
        <w:rPr>
          <w:b/>
          <w:bCs/>
        </w:rPr>
        <w:t>.</w:t>
      </w:r>
      <w:r w:rsidR="00983FDA" w:rsidRPr="00983FDA">
        <w:rPr>
          <w:b/>
          <w:bCs/>
        </w:rPr>
        <w:t>11</w:t>
      </w:r>
      <w:r w:rsidRPr="00983FDA">
        <w:rPr>
          <w:b/>
          <w:bCs/>
        </w:rPr>
        <w:t>.202</w:t>
      </w:r>
      <w:r w:rsidR="00C477B8" w:rsidRPr="00983FDA">
        <w:rPr>
          <w:b/>
          <w:bCs/>
        </w:rPr>
        <w:t>6</w:t>
      </w:r>
      <w:r w:rsidRPr="00C477B8">
        <w:rPr>
          <w:b/>
          <w:bCs/>
        </w:rPr>
        <w:t xml:space="preserve"> 17:00</w:t>
      </w:r>
      <w:r>
        <w:rPr>
          <w:b/>
          <w:color w:val="auto"/>
        </w:rPr>
        <w:t xml:space="preserve"> мин</w:t>
      </w:r>
      <w:r>
        <w:rPr>
          <w:color w:val="auto"/>
        </w:rPr>
        <w:t>. (время местное).</w:t>
      </w:r>
      <w:bookmarkStart w:id="10" w:name="bookmark7"/>
    </w:p>
    <w:p w14:paraId="553E3D9F" w14:textId="5716F59C" w:rsidR="00E1207A" w:rsidRDefault="007F7169" w:rsidP="00E1207A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рассмотрения заявок на участие в аукционе:</w:t>
      </w:r>
      <w:bookmarkEnd w:id="10"/>
      <w:r>
        <w:rPr>
          <w:b/>
          <w:color w:val="auto"/>
        </w:rPr>
        <w:t xml:space="preserve"> </w:t>
      </w:r>
      <w:r w:rsidR="00A466A8">
        <w:rPr>
          <w:b/>
          <w:bCs/>
        </w:rPr>
        <w:t>06</w:t>
      </w:r>
      <w:r w:rsidR="00D21BA2" w:rsidRPr="00983FDA">
        <w:rPr>
          <w:b/>
          <w:bCs/>
        </w:rPr>
        <w:t>.</w:t>
      </w:r>
      <w:r w:rsidR="00983FDA">
        <w:rPr>
          <w:b/>
          <w:bCs/>
        </w:rPr>
        <w:t>11</w:t>
      </w:r>
      <w:r w:rsidRPr="00983FDA">
        <w:rPr>
          <w:b/>
          <w:bCs/>
        </w:rPr>
        <w:t>.202</w:t>
      </w:r>
      <w:r w:rsidR="00C477B8" w:rsidRPr="00983FDA">
        <w:rPr>
          <w:b/>
          <w:bCs/>
        </w:rPr>
        <w:t>6</w:t>
      </w:r>
      <w:r w:rsidR="00E1207A" w:rsidRPr="00983FDA">
        <w:rPr>
          <w:color w:val="auto"/>
        </w:rPr>
        <w:t xml:space="preserve"> г</w:t>
      </w:r>
      <w:r w:rsidR="00E1207A">
        <w:rPr>
          <w:color w:val="auto"/>
        </w:rPr>
        <w:t>.</w:t>
      </w:r>
    </w:p>
    <w:p w14:paraId="3A1A6B40" w14:textId="35AC5265" w:rsidR="00E1207A" w:rsidRPr="00E1207A" w:rsidRDefault="00E1207A" w:rsidP="00E1207A">
      <w:pPr>
        <w:numPr>
          <w:ilvl w:val="1"/>
          <w:numId w:val="8"/>
        </w:numPr>
        <w:tabs>
          <w:tab w:val="left" w:pos="567"/>
          <w:tab w:val="left" w:pos="993"/>
        </w:tabs>
        <w:spacing w:line="274" w:lineRule="exact"/>
        <w:ind w:firstLine="207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1207A">
        <w:rPr>
          <w:rFonts w:ascii="Times New Roman" w:eastAsia="Calibri" w:hAnsi="Times New Roman" w:cs="Times New Roman"/>
          <w:b/>
          <w:color w:val="auto"/>
          <w:lang w:eastAsia="en-US"/>
        </w:rPr>
        <w:t xml:space="preserve">Требования к участникам аукциона: </w:t>
      </w:r>
      <w:r w:rsidR="0087457D" w:rsidRPr="0087457D">
        <w:rPr>
          <w:rFonts w:ascii="Times New Roman" w:eastAsia="Calibri" w:hAnsi="Times New Roman" w:cs="Times New Roman"/>
          <w:bCs/>
          <w:color w:val="auto"/>
          <w:lang w:eastAsia="en-US"/>
        </w:rPr>
        <w:t>Участниками аукциона, проводимого в случае, предусмотренном пунктом 7 статьи 39.18 настоящего Кодекса, могут являться только граждане.</w:t>
      </w:r>
    </w:p>
    <w:p w14:paraId="4F84072A" w14:textId="77777777" w:rsidR="0035454C" w:rsidRDefault="0035454C">
      <w:pPr>
        <w:pStyle w:val="24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1713BDBD" w14:textId="77777777" w:rsidR="0035454C" w:rsidRDefault="007F7169">
      <w:pPr>
        <w:pStyle w:val="24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6. Условия допуска к участию в аукционе</w:t>
      </w:r>
    </w:p>
    <w:p w14:paraId="6B62A93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0"/>
          <w:color w:val="auto"/>
          <w:u w:val="none"/>
        </w:rPr>
      </w:pPr>
      <w:r>
        <w:rPr>
          <w:rStyle w:val="20"/>
          <w:color w:val="auto"/>
          <w:u w:val="none"/>
        </w:rPr>
        <w:t xml:space="preserve">  </w:t>
      </w:r>
      <w:r>
        <w:rPr>
          <w:rStyle w:val="20"/>
          <w:color w:val="auto"/>
          <w:u w:val="none"/>
        </w:rPr>
        <w:tab/>
      </w:r>
    </w:p>
    <w:p w14:paraId="43028D9B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6.1. </w:t>
      </w:r>
      <w:r>
        <w:rPr>
          <w:rStyle w:val="20"/>
          <w:color w:val="auto"/>
          <w:u w:val="none"/>
        </w:rPr>
        <w:t xml:space="preserve">Заявитель </w:t>
      </w:r>
      <w:r>
        <w:rPr>
          <w:rStyle w:val="20"/>
          <w:b/>
          <w:bCs/>
          <w:color w:val="auto"/>
          <w:u w:val="none"/>
        </w:rPr>
        <w:t>не допускается</w:t>
      </w:r>
      <w:r>
        <w:rPr>
          <w:rStyle w:val="20"/>
          <w:color w:val="auto"/>
          <w:u w:val="none"/>
        </w:rPr>
        <w:t xml:space="preserve"> к участию в аукционе по следующим основаниям:</w:t>
      </w:r>
    </w:p>
    <w:p w14:paraId="53FF3911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013D1F2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непоступление задатка на дату рассмотрения заявок на участие в аукционе;</w:t>
      </w:r>
    </w:p>
    <w:p w14:paraId="20E0530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8DD7700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32B2955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</w:r>
      <w:r>
        <w:rPr>
          <w:b/>
          <w:color w:val="auto"/>
        </w:rPr>
        <w:t>6.2.</w:t>
      </w:r>
      <w:r>
        <w:rPr>
          <w:color w:val="auto"/>
        </w:rPr>
        <w:t xml:space="preserve"> Перечень указанных оснований отказа Заявителю в участии в аукционе в электронной форме является исчерпывающим.</w:t>
      </w:r>
    </w:p>
    <w:p w14:paraId="69DD7A71" w14:textId="77777777" w:rsidR="0035454C" w:rsidRDefault="007F7169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 xml:space="preserve">         </w:t>
      </w:r>
      <w:r>
        <w:rPr>
          <w:b/>
          <w:color w:val="auto"/>
        </w:rPr>
        <w:t>6.3.</w:t>
      </w:r>
      <w:r>
        <w:rPr>
          <w:color w:val="auto"/>
        </w:rPr>
        <w:t xml:space="preserve"> В случае установления факта недостоверности сведений, содержащихся в документах, представленных Заявителями или участниками аукциона, такие Заявители или участники отстраняются Организатором торгов от участия в аукционе в электронной форме на любом этапе проведения аукциона. Решение Организатора торгов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70AF35B6" w14:textId="77777777" w:rsidR="0035454C" w:rsidRDefault="0035454C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0CAC8034" w14:textId="77777777" w:rsidR="0035454C" w:rsidRDefault="007F7169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7. Порядок регистрации на электронной торговой площадке</w:t>
      </w:r>
    </w:p>
    <w:p w14:paraId="50BF12BF" w14:textId="77777777" w:rsidR="0035454C" w:rsidRDefault="0035454C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4D3F0AA5" w14:textId="77777777" w:rsidR="0035454C" w:rsidRDefault="007F7169">
      <w:pPr>
        <w:pStyle w:val="24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 xml:space="preserve">         7.1.</w:t>
      </w:r>
      <w:r>
        <w:rPr>
          <w:color w:val="auto"/>
        </w:rPr>
        <w:t xml:space="preserve"> 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6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 xml:space="preserve"> </w:t>
        </w:r>
      </w:hyperlink>
      <w:r>
        <w:rPr>
          <w:color w:val="auto"/>
        </w:rPr>
        <w:t>в соответствии с Регламентом электронной площадки ООО «РТС-тендер»</w:t>
      </w:r>
      <w:hyperlink r:id="rId17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06882CF1" w14:textId="77777777" w:rsidR="0035454C" w:rsidRDefault="0035454C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3130DA97" w14:textId="77777777" w:rsidR="0035454C" w:rsidRDefault="007F7169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8. Порядок подачи заявок на участие в аукционе</w:t>
      </w:r>
    </w:p>
    <w:p w14:paraId="3A3E9FCF" w14:textId="77777777" w:rsidR="0035454C" w:rsidRDefault="0035454C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0F859095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12086971" w14:textId="77777777" w:rsidR="0035454C" w:rsidRDefault="007F7169">
      <w:pPr>
        <w:pStyle w:val="24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  <w:t xml:space="preserve">  </w:t>
      </w:r>
      <w:r>
        <w:rPr>
          <w:b/>
          <w:color w:val="auto"/>
        </w:rPr>
        <w:t>8.1.</w:t>
      </w:r>
      <w:r>
        <w:rPr>
          <w:color w:val="auto"/>
        </w:rPr>
        <w:t xml:space="preserve"> 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18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19" w:history="1">
        <w:r>
          <w:rPr>
            <w:rStyle w:val="a5"/>
            <w:color w:val="auto"/>
          </w:rPr>
          <w:t>tender.ru.</w:t>
        </w:r>
      </w:hyperlink>
    </w:p>
    <w:p w14:paraId="67C1C83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является акцептом оферты в соответствии со ст. 438 Гражданского кодекса РФ.</w:t>
      </w:r>
    </w:p>
    <w:p w14:paraId="102A368E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Одно лицо имеет право подать только одну заявку на один лот.</w:t>
      </w:r>
    </w:p>
    <w:p w14:paraId="3E7B99E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подается на электронную площадку ООО «РТС-тендер»</w:t>
      </w:r>
      <w:hyperlink r:id="rId20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1" w:history="1">
        <w:r>
          <w:rPr>
            <w:rStyle w:val="a5"/>
            <w:color w:val="auto"/>
          </w:rPr>
          <w:t>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  <w:lang w:eastAsia="en-US" w:bidi="en-US"/>
        </w:rPr>
        <w:t xml:space="preserve"> </w:t>
      </w:r>
      <w:r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26CB6B10" w14:textId="77777777" w:rsidR="0035454C" w:rsidRDefault="007F7169">
      <w:pPr>
        <w:pStyle w:val="24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 № 63-ФЗ «Об электронной подписи».</w:t>
      </w:r>
    </w:p>
    <w:p w14:paraId="64D7173B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lastRenderedPageBreak/>
        <w:t>Заявки с прилагаемыми к ней документами, поданные с нарушением установленного срока, не регистрируются программными средствами электронной торговой площадки.</w:t>
      </w:r>
    </w:p>
    <w:p w14:paraId="2AA32B25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0BAF5D2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Решение о допуске или не допуске Заявителей к участию в аукционе в электронной форме принимает исключительно Организатор торгов.</w:t>
      </w:r>
    </w:p>
    <w:p w14:paraId="2F7548CA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41763C82" w14:textId="77777777" w:rsidR="0035454C" w:rsidRDefault="007F7169">
      <w:pPr>
        <w:pStyle w:val="24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>
        <w:rPr>
          <w:rStyle w:val="20"/>
          <w:color w:val="auto"/>
          <w:u w:val="none"/>
        </w:rPr>
        <w:t xml:space="preserve">          </w:t>
      </w:r>
      <w:r>
        <w:rPr>
          <w:rStyle w:val="20"/>
          <w:b/>
          <w:color w:val="auto"/>
          <w:u w:val="none"/>
        </w:rPr>
        <w:t>8.2.</w:t>
      </w:r>
      <w:r>
        <w:rPr>
          <w:rStyle w:val="20"/>
          <w:color w:val="auto"/>
          <w:u w:val="none"/>
        </w:rPr>
        <w:t xml:space="preserve"> Для участия в аукционе заявители представляют:</w:t>
      </w:r>
    </w:p>
    <w:p w14:paraId="6FFC19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35796744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копии документов, удостоверяющих личность заявителя (для граждан);</w:t>
      </w:r>
    </w:p>
    <w:p w14:paraId="0D7B5A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5059D535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  <w:sz w:val="26"/>
          <w:szCs w:val="26"/>
        </w:rPr>
      </w:pPr>
      <w:r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15534F0" w14:textId="71E8C3C5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1" w:name="bookmark11"/>
      <w:r>
        <w:rPr>
          <w:color w:val="auto"/>
        </w:rPr>
        <w:t xml:space="preserve">Приём документов прекращается не ранее чем за три рабочих дня до дня проведения аукциона </w:t>
      </w:r>
      <w:r w:rsidR="007B0E30">
        <w:rPr>
          <w:color w:val="auto"/>
        </w:rPr>
        <w:t>по продаже</w:t>
      </w:r>
      <w:r w:rsidR="00FC34DC" w:rsidRPr="00FC34DC">
        <w:rPr>
          <w:color w:val="auto"/>
        </w:rPr>
        <w:t xml:space="preserve"> </w:t>
      </w:r>
      <w:proofErr w:type="gramStart"/>
      <w:r w:rsidR="00FC34DC" w:rsidRPr="00FC34DC">
        <w:rPr>
          <w:color w:val="auto"/>
        </w:rPr>
        <w:t>земельного участка</w:t>
      </w:r>
      <w:proofErr w:type="gramEnd"/>
      <w:r>
        <w:rPr>
          <w:color w:val="auto"/>
        </w:rPr>
        <w:t xml:space="preserve"> находящегося в государственной или муниципальной собственности.</w:t>
      </w:r>
    </w:p>
    <w:p w14:paraId="5CDC9721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159EB2D2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>9. Отзыв заявок на участие в торгах</w:t>
      </w:r>
      <w:bookmarkEnd w:id="11"/>
    </w:p>
    <w:p w14:paraId="043ED000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78BE3BD4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0A3E2F" w14:textId="77777777" w:rsidR="0035454C" w:rsidRDefault="007F7169">
      <w:pPr>
        <w:pStyle w:val="24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>9.1.</w:t>
      </w:r>
      <w:r>
        <w:rPr>
          <w:color w:val="auto"/>
        </w:rPr>
        <w:t xml:space="preserve"> </w:t>
      </w:r>
      <w:r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650068D0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5BC1E84D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 xml:space="preserve">9.2. </w:t>
      </w:r>
      <w:r>
        <w:rPr>
          <w:color w:val="auto"/>
        </w:rPr>
        <w:t xml:space="preserve">Организатор аукциона вправе отказаться от проведения аукциона в случае выявления обстоятельств, предусмотренных п. 8 ст. 39.11 Земельного кодекса РФ. </w:t>
      </w:r>
    </w:p>
    <w:p w14:paraId="38F9ABAA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официальном сайте:</w:t>
      </w:r>
      <w:hyperlink r:id="rId22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torgi</w:t>
        </w:r>
        <w:proofErr w:type="spellEnd"/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proofErr w:type="spellStart"/>
        <w:r>
          <w:rPr>
            <w:rStyle w:val="a5"/>
            <w:color w:val="auto"/>
            <w:lang w:val="en-US" w:eastAsia="en-US" w:bidi="en-US"/>
          </w:rPr>
          <w:t>ru</w:t>
        </w:r>
        <w:proofErr w:type="spellEnd"/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организатором аукциона в течение 3 (трех) дней со дня принятия данного решения. </w:t>
      </w:r>
    </w:p>
    <w:p w14:paraId="5D3B5C7E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в течение 3 (трех)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 в порядке, предусмотренном регламентом электронной площадки. </w:t>
      </w:r>
    </w:p>
    <w:p w14:paraId="49582F68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сайтах:</w:t>
      </w:r>
      <w:hyperlink r:id="rId23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4" w:history="1">
        <w:r>
          <w:rPr>
            <w:rStyle w:val="a5"/>
            <w:color w:val="auto"/>
          </w:rPr>
          <w:t>www.rts-tender.ru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5" w:history="1">
        <w:r>
          <w:rPr>
            <w:rStyle w:val="a5"/>
            <w:color w:val="auto"/>
          </w:rPr>
          <w:t>https://ust-koksa-altay.ru/</w:t>
        </w:r>
      </w:hyperlink>
    </w:p>
    <w:p w14:paraId="571F7642" w14:textId="77777777" w:rsidR="0035454C" w:rsidRDefault="0035454C">
      <w:pPr>
        <w:pStyle w:val="24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6D0894C5" w14:textId="77777777" w:rsidR="0035454C" w:rsidRDefault="007F7169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2" w:name="bookmark12"/>
      <w:r>
        <w:rPr>
          <w:b/>
          <w:color w:val="auto"/>
        </w:rPr>
        <w:t>10. Обеспечение заявки на участие в торгах</w:t>
      </w:r>
      <w:bookmarkEnd w:id="12"/>
    </w:p>
    <w:p w14:paraId="7D403EC0" w14:textId="77777777" w:rsidR="0035454C" w:rsidRDefault="007F7169">
      <w:pPr>
        <w:pStyle w:val="24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>
        <w:rPr>
          <w:b/>
          <w:bCs/>
          <w:color w:val="auto"/>
        </w:rPr>
        <w:t>10.1</w:t>
      </w:r>
      <w:r>
        <w:rPr>
          <w:color w:val="auto"/>
        </w:rPr>
        <w:t>. Порядок внесения суммы задатка осуществляется в соответствии с регламентом электронной площадки (https://www.rts-tender.ru/tariffs/platform-44-tariffs).</w:t>
      </w:r>
    </w:p>
    <w:p w14:paraId="24B44F40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Перечисление денежных средств производится на счёт оператора электронной </w:t>
      </w:r>
      <w:r w:rsidRPr="00255CC7">
        <w:rPr>
          <w:color w:val="auto"/>
        </w:rPr>
        <w:t xml:space="preserve">площадки в соответствии с регламентом площадки, по следующим реквизитам: </w:t>
      </w:r>
    </w:p>
    <w:p w14:paraId="34511BB3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Получатель: ООО «РТС-тендер»</w:t>
      </w:r>
    </w:p>
    <w:p w14:paraId="26A06684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Наименование банка: Филиал «Корпоративный» ПАО «</w:t>
      </w:r>
      <w:proofErr w:type="spellStart"/>
      <w:r w:rsidRPr="00255CC7">
        <w:rPr>
          <w:color w:val="auto"/>
        </w:rPr>
        <w:t>Совкомбанк</w:t>
      </w:r>
      <w:proofErr w:type="spellEnd"/>
      <w:r w:rsidRPr="00255CC7">
        <w:rPr>
          <w:color w:val="auto"/>
        </w:rPr>
        <w:t>»</w:t>
      </w:r>
    </w:p>
    <w:p w14:paraId="72898A2D" w14:textId="422822A1" w:rsidR="0035454C" w:rsidRPr="00255CC7" w:rsidRDefault="007F7169">
      <w:pPr>
        <w:pStyle w:val="24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255CC7">
        <w:rPr>
          <w:color w:val="auto"/>
        </w:rPr>
        <w:t xml:space="preserve">Р/с: 40702810512030016362 </w:t>
      </w:r>
      <w:proofErr w:type="spellStart"/>
      <w:r w:rsidRPr="00255CC7">
        <w:rPr>
          <w:color w:val="auto"/>
        </w:rPr>
        <w:t>Корр.счёт</w:t>
      </w:r>
      <w:proofErr w:type="spellEnd"/>
      <w:r w:rsidRPr="00255CC7">
        <w:rPr>
          <w:color w:val="auto"/>
        </w:rPr>
        <w:t xml:space="preserve">:   30101810445250000360 БИК: </w:t>
      </w:r>
      <w:r w:rsidR="00255CC7" w:rsidRPr="00255CC7">
        <w:rPr>
          <w:color w:val="auto"/>
        </w:rPr>
        <w:lastRenderedPageBreak/>
        <w:t>0</w:t>
      </w:r>
      <w:r w:rsidRPr="00255CC7">
        <w:rPr>
          <w:color w:val="auto"/>
        </w:rPr>
        <w:t>44525360 ИНН:7710357167 КПП:773001001</w:t>
      </w:r>
    </w:p>
    <w:p w14:paraId="2186D157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Назначение платежа: «Внесение гарантийного обеспечения по Соглашению о внесении гарантийного обеспечения, № аналитического счета. Без НДС»</w:t>
      </w:r>
    </w:p>
    <w:p w14:paraId="4C19CD26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Оператор электронной площадки открывает заявителю аналитический</w:t>
      </w:r>
      <w:r>
        <w:rPr>
          <w:color w:val="auto"/>
        </w:rPr>
        <w:t xml:space="preserve">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после подачи заявки заявителем в соответствии с регламентом площадки. </w:t>
      </w:r>
    </w:p>
    <w:p w14:paraId="14DFFCC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>Основанием для блокирования денежных средств является поданная заявка на участие в аукционе,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FF12D31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125F94E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отозвавшего заявку до окончания срока приема заявок, указанного в извещении - в течение 3 (трех) рабочих дней со дня поступления уведомления об отзыве заявки;</w:t>
      </w:r>
    </w:p>
    <w:p w14:paraId="77E05587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743E26A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- 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0F5DFCBC" w14:textId="77777777" w:rsidR="0035454C" w:rsidRDefault="0035454C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23B57BF6" w14:textId="77777777" w:rsidR="0035454C" w:rsidRDefault="007F7169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 xml:space="preserve">11. </w:t>
      </w:r>
      <w:bookmarkStart w:id="13" w:name="bookmark15"/>
      <w:r>
        <w:rPr>
          <w:b/>
          <w:color w:val="auto"/>
        </w:rPr>
        <w:t>Условия и порядок проведения аукциона</w:t>
      </w:r>
      <w:bookmarkEnd w:id="13"/>
    </w:p>
    <w:p w14:paraId="046140AC" w14:textId="77777777" w:rsidR="0035454C" w:rsidRDefault="0035454C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21FAB1B8" w14:textId="77777777" w:rsidR="0035454C" w:rsidRDefault="0035454C">
      <w:pPr>
        <w:pStyle w:val="ad"/>
        <w:numPr>
          <w:ilvl w:val="0"/>
          <w:numId w:val="10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2980B244" w14:textId="77777777" w:rsidR="0035454C" w:rsidRDefault="007F7169">
      <w:pPr>
        <w:pStyle w:val="24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11.1.</w:t>
      </w:r>
      <w:r>
        <w:rPr>
          <w:color w:val="auto"/>
        </w:rPr>
        <w:t xml:space="preserve"> Аукцион проводится в электронном виде на электронной торговой площадке ООО «РТС-тендер»</w:t>
      </w:r>
      <w:hyperlink r:id="rId26" w:history="1"/>
      <w:r>
        <w:rPr>
          <w:rStyle w:val="a5"/>
          <w:color w:val="auto"/>
          <w:u w:val="none"/>
          <w:lang w:eastAsia="en-US" w:bidi="en-US"/>
        </w:rPr>
        <w:t xml:space="preserve"> (в соответствии с регламентом площадки)</w:t>
      </w:r>
      <w:r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943AD0D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11.2.</w:t>
      </w:r>
      <w:r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4452971A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11.3.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2F7B8FF2" w14:textId="77777777" w:rsidR="0035454C" w:rsidRDefault="007F7169">
      <w:pPr>
        <w:pStyle w:val="24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11.4.</w:t>
      </w:r>
      <w:r>
        <w:rPr>
          <w:color w:val="auto"/>
        </w:rPr>
        <w:t xml:space="preserve">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324E060A" w14:textId="2B5D9589" w:rsidR="0035454C" w:rsidRDefault="007F7169">
      <w:pPr>
        <w:pStyle w:val="24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11.5. </w:t>
      </w:r>
      <w:r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п.п.13, 14, 20, 25 ст.39.12 Кодекса заключается договор аренды</w:t>
      </w:r>
      <w:r w:rsidR="00FC34DC" w:rsidRPr="00FC34DC">
        <w:t xml:space="preserve"> </w:t>
      </w:r>
      <w:r w:rsidR="00FC34DC" w:rsidRPr="00FC34DC">
        <w:rPr>
          <w:color w:val="auto"/>
        </w:rPr>
        <w:t>либо договора купли-продажи земельного участка</w:t>
      </w:r>
      <w:r>
        <w:rPr>
          <w:color w:val="auto"/>
        </w:rPr>
        <w:t>.</w:t>
      </w:r>
    </w:p>
    <w:p w14:paraId="764A8047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23280B0C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  <w:shd w:val="clear" w:color="auto" w:fill="FFFFFF"/>
        </w:rPr>
        <w:t xml:space="preserve"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</w:t>
      </w:r>
      <w:r>
        <w:rPr>
          <w:color w:val="auto"/>
          <w:shd w:val="clear" w:color="auto" w:fill="FFFFFF"/>
        </w:rPr>
        <w:lastRenderedPageBreak/>
        <w:t>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>
        <w:rPr>
          <w:color w:val="auto"/>
        </w:rPr>
        <w:t xml:space="preserve"> (информация размещена по ссылке </w:t>
      </w:r>
      <w:hyperlink r:id="rId27" w:history="1">
        <w:r>
          <w:rPr>
            <w:rStyle w:val="a5"/>
            <w:color w:val="auto"/>
          </w:rPr>
          <w:t>https://www.rts-tender.ru/tariffs/platform-property-sales-tariffs</w:t>
        </w:r>
      </w:hyperlink>
      <w:r>
        <w:rPr>
          <w:color w:val="auto"/>
        </w:rPr>
        <w:t xml:space="preserve"> в разделе «Аренда земельных участков).</w:t>
      </w:r>
    </w:p>
    <w:p w14:paraId="523C8A86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11.6.</w:t>
      </w:r>
      <w:r>
        <w:rPr>
          <w:color w:val="auto"/>
        </w:rPr>
        <w:t xml:space="preserve"> Процедура аукциона считается завершенной с момента подписания Организатором торгов протокола об итогах аукциона.</w:t>
      </w:r>
    </w:p>
    <w:p w14:paraId="779B153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11.7. </w:t>
      </w:r>
      <w:r>
        <w:rPr>
          <w:color w:val="auto"/>
        </w:rPr>
        <w:t>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138AA7D8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11.8. </w:t>
      </w:r>
      <w:r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4955C57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11.9. </w:t>
      </w:r>
      <w:r>
        <w:rPr>
          <w:bCs/>
          <w:color w:val="auto"/>
        </w:rPr>
        <w:t>П</w:t>
      </w:r>
      <w:r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A8612D7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48DB86C" w14:textId="5BFBC2AD" w:rsidR="0035454C" w:rsidRDefault="007F71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4BE8B384" w14:textId="77777777" w:rsidR="0035454C" w:rsidRDefault="0035454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393BB634" w14:textId="77777777" w:rsidR="0035454C" w:rsidRDefault="007F71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42C9CE45" w14:textId="6B4A5EBA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12.1.</w:t>
      </w:r>
      <w:r>
        <w:rPr>
          <w:rFonts w:ascii="Times New Roman" w:hAnsi="Times New Roman" w:cs="Times New Roman"/>
          <w:color w:val="auto"/>
        </w:rPr>
        <w:t xml:space="preserve"> Протокол рассмотрения заявок на участие в аукционе является основанием для заключения </w:t>
      </w:r>
      <w:bookmarkStart w:id="14" w:name="_Hlk212486758"/>
      <w:r w:rsidR="00290BB8">
        <w:rPr>
          <w:rFonts w:ascii="Times New Roman" w:hAnsi="Times New Roman" w:cs="Times New Roman"/>
          <w:color w:val="auto"/>
        </w:rPr>
        <w:t>договора купли-продажи земельного участка</w:t>
      </w:r>
      <w:bookmarkEnd w:id="14"/>
      <w:r w:rsidR="000C2632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 xml:space="preserve">с лицом, </w:t>
      </w:r>
      <w:r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52FAFDB0" w14:textId="1F20FF8E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12.2</w:t>
      </w:r>
      <w:r>
        <w:rPr>
          <w:rFonts w:ascii="Times New Roman" w:hAnsi="Times New Roman" w:cs="Times New Roman"/>
          <w:color w:val="auto"/>
        </w:rPr>
        <w:t xml:space="preserve">. Протокол аукциона является основанием для заключения </w:t>
      </w:r>
      <w:r w:rsidR="00290BB8" w:rsidRPr="00290BB8">
        <w:rPr>
          <w:rFonts w:ascii="Times New Roman" w:hAnsi="Times New Roman" w:cs="Times New Roman"/>
          <w:color w:val="auto"/>
        </w:rPr>
        <w:t>договора купли-продажи земельного участка</w:t>
      </w:r>
      <w:r w:rsidR="00D21BA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с победителем аукциона или с </w:t>
      </w:r>
      <w:r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>
        <w:rPr>
          <w:rFonts w:ascii="Times New Roman" w:hAnsi="Times New Roman" w:cs="Times New Roman"/>
          <w:color w:val="auto"/>
        </w:rPr>
        <w:t>.</w:t>
      </w:r>
    </w:p>
    <w:p w14:paraId="01E333DD" w14:textId="77777777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12.2.</w:t>
      </w:r>
      <w:r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 (результатах рассмотрения заявок на участие в аукционе) на официальном сайте.</w:t>
      </w:r>
    </w:p>
    <w:p w14:paraId="7465F4CD" w14:textId="61C75F63" w:rsidR="00502AE5" w:rsidRDefault="007F7169" w:rsidP="00A03306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Уполномоченный орган обязан в течение 5 (пяти) дней со дня </w:t>
      </w:r>
      <w:r>
        <w:rPr>
          <w:color w:val="auto"/>
          <w:lang w:bidi="ar-SA"/>
        </w:rPr>
        <w:t>со дня</w:t>
      </w:r>
      <w:r w:rsidR="00502AE5">
        <w:rPr>
          <w:color w:val="auto"/>
          <w:lang w:bidi="ar-SA"/>
        </w:rPr>
        <w:t xml:space="preserve"> </w:t>
      </w:r>
      <w:r w:rsidR="00502AE5" w:rsidRPr="00502AE5">
        <w:rPr>
          <w:color w:val="auto"/>
          <w:lang w:bidi="ar-SA"/>
        </w:rPr>
        <w:t xml:space="preserve">истечения </w:t>
      </w:r>
      <w:r w:rsidR="00A03306">
        <w:rPr>
          <w:color w:val="auto"/>
          <w:lang w:bidi="ar-SA"/>
        </w:rPr>
        <w:t xml:space="preserve">десятидневного </w:t>
      </w:r>
      <w:r w:rsidR="00502AE5" w:rsidRPr="00502AE5">
        <w:rPr>
          <w:color w:val="auto"/>
          <w:lang w:bidi="ar-SA"/>
        </w:rPr>
        <w:t>срока</w:t>
      </w:r>
      <w:r w:rsidR="00A03306">
        <w:rPr>
          <w:color w:val="auto"/>
          <w:lang w:bidi="ar-SA"/>
        </w:rPr>
        <w:t xml:space="preserve"> </w:t>
      </w:r>
      <w:r w:rsidR="00A03306" w:rsidRPr="00A03306">
        <w:rPr>
          <w:color w:val="auto"/>
          <w:lang w:bidi="ar-SA"/>
        </w:rPr>
        <w:t xml:space="preserve">направить победителю электронного аукциона проект договора купли-продажи земельного участка, находящегося в государственной </w:t>
      </w:r>
      <w:r w:rsidR="00A03306">
        <w:rPr>
          <w:color w:val="auto"/>
          <w:lang w:bidi="ar-SA"/>
        </w:rPr>
        <w:t>или муниципальной собственности</w:t>
      </w:r>
      <w:r w:rsidR="00A03306" w:rsidRPr="00A03306">
        <w:rPr>
          <w:color w:val="auto"/>
          <w:lang w:bidi="ar-SA"/>
        </w:rPr>
        <w:t>.</w:t>
      </w:r>
      <w:r w:rsidR="00A03306">
        <w:rPr>
          <w:color w:val="auto"/>
          <w:lang w:bidi="ar-SA"/>
        </w:rPr>
        <w:t xml:space="preserve"> </w:t>
      </w:r>
      <w:r w:rsidR="00A03306" w:rsidRPr="00A03306">
        <w:rPr>
          <w:color w:val="auto"/>
          <w:lang w:bidi="ar-SA"/>
        </w:rPr>
        <w:t xml:space="preserve">При этом договор купли-продажи земельного участка заключается по цене, </w:t>
      </w:r>
      <w:r w:rsidR="00A03306" w:rsidRPr="00A03306">
        <w:rPr>
          <w:color w:val="auto"/>
          <w:lang w:bidi="ar-SA"/>
        </w:rPr>
        <w:lastRenderedPageBreak/>
        <w:t>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</w:t>
      </w:r>
      <w:r w:rsidR="00A03306">
        <w:rPr>
          <w:color w:val="auto"/>
          <w:lang w:bidi="ar-SA"/>
        </w:rPr>
        <w:t xml:space="preserve">. </w:t>
      </w:r>
      <w:r w:rsidR="00A03306" w:rsidRPr="00A03306">
        <w:rPr>
          <w:color w:val="auto"/>
          <w:lang w:bidi="ar-SA"/>
        </w:rPr>
        <w:t xml:space="preserve">Задаток, внесенный лицом, признанным победителем аукциона, задаток, внесенный иным лицом, с которым </w:t>
      </w:r>
      <w:r w:rsidR="00A03306">
        <w:rPr>
          <w:color w:val="auto"/>
          <w:lang w:bidi="ar-SA"/>
        </w:rPr>
        <w:t xml:space="preserve">заключается </w:t>
      </w:r>
      <w:r w:rsidR="00A03306" w:rsidRPr="00A03306">
        <w:rPr>
          <w:color w:val="auto"/>
          <w:lang w:bidi="ar-SA"/>
        </w:rPr>
        <w:t>договор купли-продажи земельного участка, засчитываются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</w:p>
    <w:p w14:paraId="40C4E6B6" w14:textId="6D115F79" w:rsidR="0035454C" w:rsidRDefault="007F7169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12.3.</w:t>
      </w:r>
      <w:r>
        <w:rPr>
          <w:color w:val="auto"/>
        </w:rPr>
        <w:t xml:space="preserve"> Если договор </w:t>
      </w:r>
      <w:r w:rsidR="00FC34DC">
        <w:rPr>
          <w:color w:val="auto"/>
        </w:rPr>
        <w:t xml:space="preserve">договора купли-продажи земельного участка </w:t>
      </w:r>
      <w:r>
        <w:rPr>
          <w:color w:val="auto"/>
        </w:rPr>
        <w:t>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5CD3B09D" w14:textId="4E888F6E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12.4.</w:t>
      </w:r>
      <w:r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</w:t>
      </w:r>
      <w:r w:rsidR="00FC34DC" w:rsidRPr="00FC34DC">
        <w:rPr>
          <w:color w:val="auto"/>
        </w:rPr>
        <w:t>договора купли-продажи земельного участка</w:t>
      </w:r>
      <w:r>
        <w:rPr>
          <w:color w:val="auto"/>
        </w:rPr>
        <w:t xml:space="preserve">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</w:t>
      </w:r>
      <w:r w:rsidR="00FC34DC">
        <w:rPr>
          <w:color w:val="auto"/>
        </w:rPr>
        <w:t>Земельным</w:t>
      </w:r>
      <w:r>
        <w:rPr>
          <w:color w:val="auto"/>
        </w:rPr>
        <w:t xml:space="preserve"> Кодексом.</w:t>
      </w:r>
    </w:p>
    <w:p w14:paraId="402B6D1F" w14:textId="005FD0C4" w:rsidR="0035454C" w:rsidRDefault="007F7169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</w:t>
      </w:r>
      <w:r w:rsidR="00A03306">
        <w:rPr>
          <w:rFonts w:ascii="Times New Roman" w:eastAsia="Times New Roman" w:hAnsi="Times New Roman" w:cs="Times New Roman"/>
          <w:color w:val="auto"/>
          <w:lang w:bidi="ar-SA"/>
        </w:rPr>
        <w:t>купли-продажи</w:t>
      </w:r>
      <w:r w:rsidR="00D21BA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находящегося в государственной или муниципальной собственности, заключается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«Официальный сайт Российской Федерации в информационно-телекоммуникационной сети «Интернет» </w:t>
      </w:r>
      <w:hyperlink r:id="rId28" w:history="1">
        <w:r>
          <w:rPr>
            <w:rStyle w:val="a5"/>
            <w:rFonts w:ascii="Times New Roman" w:eastAsia="Times New Roman" w:hAnsi="Times New Roman" w:cs="Times New Roman"/>
            <w:b/>
            <w:bCs/>
            <w:lang w:bidi="ar-SA"/>
          </w:rPr>
          <w:t>www.torgi.gov.ru,</w:t>
        </w:r>
      </w:hyperlink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либо РТС-тендер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</w:p>
    <w:p w14:paraId="5D06224A" w14:textId="1ABDC07F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b/>
          <w:bCs/>
          <w:color w:val="auto"/>
        </w:rPr>
        <w:t>12.6.</w:t>
      </w:r>
      <w:r>
        <w:rPr>
          <w:color w:val="auto"/>
        </w:rPr>
        <w:t xml:space="preserve"> </w:t>
      </w:r>
      <w:r>
        <w:rPr>
          <w:color w:val="auto"/>
          <w:lang w:bidi="ar-SA"/>
        </w:rPr>
        <w:t xml:space="preserve">Сведения о победителях аукционов, уклонившихся от заключения </w:t>
      </w:r>
      <w:r w:rsidR="00FC34DC" w:rsidRPr="00FC34DC">
        <w:rPr>
          <w:color w:val="auto"/>
          <w:lang w:bidi="ar-SA"/>
        </w:rPr>
        <w:t>договора купли-продажи земельного участка</w:t>
      </w:r>
      <w:r>
        <w:rPr>
          <w:color w:val="auto"/>
          <w:lang w:bidi="ar-SA"/>
        </w:rPr>
        <w:t xml:space="preserve">, являющегося предметом аукциона, и об иных лицах, с которыми указанные договоры заключаются в соответствии с </w:t>
      </w:r>
      <w:hyperlink r:id="rId29" w:history="1">
        <w:r>
          <w:rPr>
            <w:color w:val="0000FF"/>
            <w:lang w:bidi="ar-SA"/>
          </w:rPr>
          <w:t>пунктом 13</w:t>
        </w:r>
      </w:hyperlink>
      <w:r>
        <w:rPr>
          <w:color w:val="auto"/>
          <w:lang w:bidi="ar-SA"/>
        </w:rPr>
        <w:t xml:space="preserve">, </w:t>
      </w:r>
      <w:hyperlink r:id="rId30" w:history="1">
        <w:r>
          <w:rPr>
            <w:color w:val="0000FF"/>
            <w:lang w:bidi="ar-SA"/>
          </w:rPr>
          <w:t>14</w:t>
        </w:r>
      </w:hyperlink>
      <w:r>
        <w:rPr>
          <w:color w:val="auto"/>
          <w:lang w:bidi="ar-SA"/>
        </w:rPr>
        <w:t xml:space="preserve">, </w:t>
      </w:r>
      <w:hyperlink r:id="rId31" w:history="1">
        <w:r>
          <w:rPr>
            <w:color w:val="0000FF"/>
            <w:lang w:bidi="ar-SA"/>
          </w:rPr>
          <w:t>20</w:t>
        </w:r>
      </w:hyperlink>
      <w:r>
        <w:rPr>
          <w:color w:val="auto"/>
          <w:lang w:bidi="ar-SA"/>
        </w:rPr>
        <w:t xml:space="preserve"> или </w:t>
      </w:r>
      <w:hyperlink r:id="rId32" w:history="1">
        <w:r>
          <w:rPr>
            <w:color w:val="0000FF"/>
            <w:lang w:bidi="ar-SA"/>
          </w:rPr>
          <w:t>25</w:t>
        </w:r>
      </w:hyperlink>
      <w:r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4F5E5D87" w14:textId="38A34F94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Если </w:t>
      </w:r>
      <w:r w:rsidR="00FC34DC" w:rsidRPr="00FC34DC">
        <w:rPr>
          <w:rFonts w:ascii="Times New Roman" w:eastAsia="Calibri" w:hAnsi="Times New Roman" w:cs="Times New Roman"/>
          <w:lang w:eastAsia="en-US"/>
        </w:rPr>
        <w:t>договора купли-продажи земельного участка</w:t>
      </w:r>
      <w:r>
        <w:rPr>
          <w:rFonts w:ascii="Times New Roman" w:eastAsia="Calibri" w:hAnsi="Times New Roman" w:cs="Times New Roman"/>
          <w:lang w:eastAsia="en-US"/>
        </w:rPr>
        <w:t xml:space="preserve">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236EC6A" w14:textId="291E0DB6" w:rsidR="0035454C" w:rsidRDefault="007F71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</w:t>
      </w:r>
      <w:r w:rsidR="00FC34DC" w:rsidRPr="00FC34DC">
        <w:rPr>
          <w:rFonts w:ascii="Times New Roman" w:eastAsiaTheme="minorHAnsi" w:hAnsi="Times New Roman" w:cs="Times New Roman"/>
          <w:lang w:eastAsia="en-US"/>
        </w:rPr>
        <w:t xml:space="preserve">купли-продажи земельного участка </w:t>
      </w:r>
      <w:r>
        <w:rPr>
          <w:rFonts w:ascii="Times New Roman" w:eastAsiaTheme="minorHAnsi" w:hAnsi="Times New Roman" w:cs="Times New Roman"/>
          <w:lang w:eastAsia="en-US"/>
        </w:rPr>
        <w:t xml:space="preserve">заключается в соответствии с </w:t>
      </w:r>
      <w:hyperlink r:id="rId33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4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5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6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 w:rsidR="00A03306">
        <w:rPr>
          <w:rFonts w:ascii="Times New Roman" w:eastAsiaTheme="minorHAnsi" w:hAnsi="Times New Roman" w:cs="Times New Roman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lang w:eastAsia="en-US"/>
        </w:rPr>
        <w:t xml:space="preserve"> статьи</w:t>
      </w:r>
      <w:r w:rsidR="00A03306">
        <w:rPr>
          <w:rFonts w:ascii="Times New Roman" w:eastAsiaTheme="minorHAnsi" w:hAnsi="Times New Roman" w:cs="Times New Roman"/>
          <w:lang w:eastAsia="en-US"/>
        </w:rPr>
        <w:t xml:space="preserve"> 39.12 Земельного кодекса</w:t>
      </w:r>
      <w:r>
        <w:rPr>
          <w:rFonts w:ascii="Times New Roman" w:eastAsiaTheme="minorHAnsi" w:hAnsi="Times New Roman" w:cs="Times New Roman"/>
          <w:lang w:eastAsia="en-US"/>
        </w:rPr>
        <w:t xml:space="preserve">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37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38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A03306">
        <w:rPr>
          <w:rFonts w:ascii="Times New Roman" w:eastAsiaTheme="minorHAnsi" w:hAnsi="Times New Roman" w:cs="Times New Roman"/>
          <w:lang w:eastAsia="en-US"/>
        </w:rPr>
        <w:t>статьи 39.12 Земельного кодекса</w:t>
      </w:r>
      <w:r>
        <w:rPr>
          <w:rFonts w:ascii="Times New Roman" w:eastAsiaTheme="minorHAnsi" w:hAnsi="Times New Roman" w:cs="Times New Roman"/>
          <w:lang w:eastAsia="en-US"/>
        </w:rPr>
        <w:t>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0BB2DC1C" w14:textId="77777777" w:rsidR="0035454C" w:rsidRDefault="0035454C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5B43A25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4E2795ED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5FAF81EF" w14:textId="24959D3C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Если аукцион признан несостоявшимся и </w:t>
      </w:r>
      <w:r w:rsidR="00FC34DC" w:rsidRPr="00FC34DC">
        <w:rPr>
          <w:rFonts w:ascii="Times New Roman" w:eastAsia="Calibri" w:hAnsi="Times New Roman" w:cs="Times New Roman"/>
          <w:lang w:eastAsia="en-US"/>
        </w:rPr>
        <w:t>договора купли-продажи земельного участка</w:t>
      </w:r>
      <w:r>
        <w:rPr>
          <w:rFonts w:ascii="Times New Roman" w:eastAsia="Calibri" w:hAnsi="Times New Roman" w:cs="Times New Roman"/>
          <w:lang w:eastAsia="en-US"/>
        </w:rPr>
        <w:t xml:space="preserve">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B1889AF" w14:textId="76D88FCB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lastRenderedPageBreak/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</w:t>
      </w:r>
      <w:r w:rsidR="00FC34DC" w:rsidRPr="00FC34DC">
        <w:rPr>
          <w:rFonts w:ascii="Times New Roman" w:eastAsia="Calibri" w:hAnsi="Times New Roman" w:cs="Times New Roman"/>
          <w:lang w:eastAsia="en-US"/>
        </w:rPr>
        <w:t>договора купли-продажи земельного участка</w:t>
      </w:r>
      <w:r>
        <w:rPr>
          <w:rFonts w:ascii="Times New Roman" w:eastAsia="Calibri" w:hAnsi="Times New Roman" w:cs="Times New Roman"/>
          <w:lang w:eastAsia="en-US"/>
        </w:rPr>
        <w:t xml:space="preserve">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39" w:history="1">
        <w:r>
          <w:rPr>
            <w:rStyle w:val="a5"/>
            <w:rFonts w:ascii="Times New Roman" w:eastAsia="Calibri" w:hAnsi="Times New Roman" w:cs="Times New Roman"/>
            <w:lang w:eastAsia="en-US"/>
          </w:rPr>
          <w:t>www.torgi.gov.ru</w:t>
        </w:r>
      </w:hyperlink>
      <w:r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2766F2F1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3382BE79" w14:textId="77777777" w:rsidR="0035454C" w:rsidRDefault="007F7169">
      <w:pPr>
        <w:pStyle w:val="ae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39D20744" w14:textId="77777777" w:rsidR="0035454C" w:rsidRDefault="007F716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и на электронной торговой площадке, на которой проводился аукцион.</w:t>
      </w:r>
    </w:p>
    <w:p w14:paraId="496D9757" w14:textId="77777777" w:rsidR="0035454C" w:rsidRDefault="0035454C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5" w:name="bookmark16"/>
    </w:p>
    <w:bookmarkEnd w:id="15"/>
    <w:p w14:paraId="0C53C411" w14:textId="77777777" w:rsidR="0035454C" w:rsidRDefault="0035454C">
      <w:pPr>
        <w:pStyle w:val="ad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4958364" w14:textId="77777777" w:rsidR="0035454C" w:rsidRDefault="0035454C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76DE442E" w14:textId="77777777" w:rsidR="0035454C" w:rsidRDefault="007F7169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6" w:name="bookmark17"/>
      <w:r>
        <w:rPr>
          <w:b/>
          <w:color w:val="auto"/>
        </w:rPr>
        <w:t>13. Разъяснение положений аукционной документации и внесение изменений</w:t>
      </w:r>
      <w:bookmarkEnd w:id="16"/>
    </w:p>
    <w:p w14:paraId="47EA8309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AB1C08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обеспечивает размещение аукционной документации на официальных сайтах: 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 xml:space="preserve"> и</w:t>
        </w:r>
      </w:hyperlink>
      <w:r>
        <w:rPr>
          <w:color w:val="auto"/>
        </w:rPr>
        <w:t xml:space="preserve"> </w:t>
      </w:r>
      <w:hyperlink r:id="rId40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6033766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41" w:history="1">
        <w:r>
          <w:rPr>
            <w:rStyle w:val="a5"/>
            <w:color w:val="auto"/>
            <w:u w:val="none"/>
          </w:rPr>
          <w:t>www.rts-tender.ru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rStyle w:val="20"/>
          <w:color w:val="auto"/>
          <w:u w:val="none"/>
          <w:lang w:eastAsia="en-US" w:bidi="en-US"/>
        </w:rPr>
        <w:t xml:space="preserve"> </w:t>
      </w:r>
      <w:hyperlink r:id="rId42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3151F6DB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sectPr w:rsidR="0035454C">
      <w:headerReference w:type="default" r:id="rId43"/>
      <w:pgSz w:w="11900" w:h="16840"/>
      <w:pgMar w:top="851" w:right="850" w:bottom="568" w:left="1701" w:header="0" w:footer="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CD300E" w14:textId="77777777" w:rsidR="00645B58" w:rsidRDefault="00645B58"/>
  </w:endnote>
  <w:endnote w:type="continuationSeparator" w:id="0">
    <w:p w14:paraId="77EC8611" w14:textId="77777777" w:rsidR="00645B58" w:rsidRDefault="00645B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59CA6" w14:textId="77777777" w:rsidR="00645B58" w:rsidRDefault="00645B58"/>
  </w:footnote>
  <w:footnote w:type="continuationSeparator" w:id="0">
    <w:p w14:paraId="0610A0F9" w14:textId="77777777" w:rsidR="00645B58" w:rsidRDefault="00645B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AB4C9" w14:textId="77777777" w:rsidR="0035454C" w:rsidRDefault="003545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5206ED6"/>
    <w:multiLevelType w:val="singleLevel"/>
    <w:tmpl w:val="95206ED6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9904660E"/>
    <w:multiLevelType w:val="singleLevel"/>
    <w:tmpl w:val="9904660E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9DDEC31D"/>
    <w:multiLevelType w:val="singleLevel"/>
    <w:tmpl w:val="9DDEC31D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109C6D6E"/>
    <w:multiLevelType w:val="multilevel"/>
    <w:tmpl w:val="109C6D6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9248F"/>
    <w:multiLevelType w:val="multilevel"/>
    <w:tmpl w:val="1CF9248F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 w15:restartNumberingAfterBreak="0">
    <w:nsid w:val="1D270DE3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C967E6"/>
    <w:multiLevelType w:val="hybridMultilevel"/>
    <w:tmpl w:val="86EEF5EA"/>
    <w:lvl w:ilvl="0" w:tplc="49604F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BC784C"/>
    <w:multiLevelType w:val="multilevel"/>
    <w:tmpl w:val="28BC784C"/>
    <w:lvl w:ilvl="0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 w15:restartNumberingAfterBreak="0">
    <w:nsid w:val="29892978"/>
    <w:multiLevelType w:val="multilevel"/>
    <w:tmpl w:val="29892978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532247"/>
    <w:multiLevelType w:val="multilevel"/>
    <w:tmpl w:val="33532247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247184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C87A0C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B487DD2"/>
    <w:multiLevelType w:val="multilevel"/>
    <w:tmpl w:val="6B487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0D26668"/>
    <w:multiLevelType w:val="multilevel"/>
    <w:tmpl w:val="70D266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0204C7"/>
    <w:multiLevelType w:val="multilevel"/>
    <w:tmpl w:val="720204C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13"/>
  </w:num>
  <w:num w:numId="12">
    <w:abstractNumId w:val="5"/>
  </w:num>
  <w:num w:numId="13">
    <w:abstractNumId w:val="11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06FE8"/>
    <w:rsid w:val="000209BD"/>
    <w:rsid w:val="000250FF"/>
    <w:rsid w:val="000406FA"/>
    <w:rsid w:val="00043B30"/>
    <w:rsid w:val="00046044"/>
    <w:rsid w:val="0005034F"/>
    <w:rsid w:val="000731C8"/>
    <w:rsid w:val="00083E85"/>
    <w:rsid w:val="00092F5E"/>
    <w:rsid w:val="000C2632"/>
    <w:rsid w:val="000E1601"/>
    <w:rsid w:val="00100227"/>
    <w:rsid w:val="0010533F"/>
    <w:rsid w:val="00111D84"/>
    <w:rsid w:val="00126197"/>
    <w:rsid w:val="0013070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51BE"/>
    <w:rsid w:val="001C18CF"/>
    <w:rsid w:val="001C2C2C"/>
    <w:rsid w:val="001F18EE"/>
    <w:rsid w:val="001F612D"/>
    <w:rsid w:val="0020752F"/>
    <w:rsid w:val="002375E0"/>
    <w:rsid w:val="002378FE"/>
    <w:rsid w:val="0024347E"/>
    <w:rsid w:val="00250E51"/>
    <w:rsid w:val="00251512"/>
    <w:rsid w:val="00255CC7"/>
    <w:rsid w:val="00260F30"/>
    <w:rsid w:val="00286F41"/>
    <w:rsid w:val="00290BB8"/>
    <w:rsid w:val="00293137"/>
    <w:rsid w:val="00294C91"/>
    <w:rsid w:val="0029540A"/>
    <w:rsid w:val="002A37C4"/>
    <w:rsid w:val="002C2A42"/>
    <w:rsid w:val="002C4A05"/>
    <w:rsid w:val="002D565D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26ED2"/>
    <w:rsid w:val="003350E4"/>
    <w:rsid w:val="00342010"/>
    <w:rsid w:val="0035454C"/>
    <w:rsid w:val="00355377"/>
    <w:rsid w:val="00356F70"/>
    <w:rsid w:val="003621B2"/>
    <w:rsid w:val="003646AF"/>
    <w:rsid w:val="003717A0"/>
    <w:rsid w:val="00377211"/>
    <w:rsid w:val="0038731A"/>
    <w:rsid w:val="0038764E"/>
    <w:rsid w:val="003A6A1E"/>
    <w:rsid w:val="003B4B47"/>
    <w:rsid w:val="003C2799"/>
    <w:rsid w:val="003D0993"/>
    <w:rsid w:val="003F2387"/>
    <w:rsid w:val="003F357D"/>
    <w:rsid w:val="00401EF5"/>
    <w:rsid w:val="00410F08"/>
    <w:rsid w:val="00412131"/>
    <w:rsid w:val="00416287"/>
    <w:rsid w:val="00422E59"/>
    <w:rsid w:val="00437B00"/>
    <w:rsid w:val="004464FF"/>
    <w:rsid w:val="00463A45"/>
    <w:rsid w:val="004673D7"/>
    <w:rsid w:val="004711E6"/>
    <w:rsid w:val="004714C2"/>
    <w:rsid w:val="00483985"/>
    <w:rsid w:val="00485D96"/>
    <w:rsid w:val="004E6260"/>
    <w:rsid w:val="004F01CC"/>
    <w:rsid w:val="004F3C19"/>
    <w:rsid w:val="004F7ABA"/>
    <w:rsid w:val="0050122E"/>
    <w:rsid w:val="00502AE5"/>
    <w:rsid w:val="005044BD"/>
    <w:rsid w:val="00512368"/>
    <w:rsid w:val="005126BF"/>
    <w:rsid w:val="0051619F"/>
    <w:rsid w:val="005438F7"/>
    <w:rsid w:val="00546BB1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602A49"/>
    <w:rsid w:val="006036AB"/>
    <w:rsid w:val="006041A3"/>
    <w:rsid w:val="00617B6F"/>
    <w:rsid w:val="0062086E"/>
    <w:rsid w:val="00645B58"/>
    <w:rsid w:val="00647ED9"/>
    <w:rsid w:val="00650517"/>
    <w:rsid w:val="00653151"/>
    <w:rsid w:val="006539A5"/>
    <w:rsid w:val="00657E4F"/>
    <w:rsid w:val="006607C8"/>
    <w:rsid w:val="00663895"/>
    <w:rsid w:val="006813E0"/>
    <w:rsid w:val="00693B1B"/>
    <w:rsid w:val="006A1D8E"/>
    <w:rsid w:val="006B0783"/>
    <w:rsid w:val="006B21AD"/>
    <w:rsid w:val="006B71A5"/>
    <w:rsid w:val="006B7501"/>
    <w:rsid w:val="006B797E"/>
    <w:rsid w:val="006C3B8E"/>
    <w:rsid w:val="006C5EF4"/>
    <w:rsid w:val="006D1621"/>
    <w:rsid w:val="007024ED"/>
    <w:rsid w:val="00704F29"/>
    <w:rsid w:val="007072F6"/>
    <w:rsid w:val="00711178"/>
    <w:rsid w:val="00715646"/>
    <w:rsid w:val="00717C41"/>
    <w:rsid w:val="00723000"/>
    <w:rsid w:val="00734043"/>
    <w:rsid w:val="00736C61"/>
    <w:rsid w:val="00752615"/>
    <w:rsid w:val="00753711"/>
    <w:rsid w:val="00754F2E"/>
    <w:rsid w:val="007724B3"/>
    <w:rsid w:val="0079774A"/>
    <w:rsid w:val="007A2C91"/>
    <w:rsid w:val="007B0E30"/>
    <w:rsid w:val="007D1605"/>
    <w:rsid w:val="007E01FA"/>
    <w:rsid w:val="007E2F73"/>
    <w:rsid w:val="007E6655"/>
    <w:rsid w:val="007E7EA9"/>
    <w:rsid w:val="007F2FEE"/>
    <w:rsid w:val="007F35DD"/>
    <w:rsid w:val="007F7169"/>
    <w:rsid w:val="00805DA0"/>
    <w:rsid w:val="00811A17"/>
    <w:rsid w:val="00812443"/>
    <w:rsid w:val="00813675"/>
    <w:rsid w:val="00822994"/>
    <w:rsid w:val="008255A8"/>
    <w:rsid w:val="00826BDD"/>
    <w:rsid w:val="008318B3"/>
    <w:rsid w:val="008414CF"/>
    <w:rsid w:val="00852FED"/>
    <w:rsid w:val="00853AC7"/>
    <w:rsid w:val="0085582B"/>
    <w:rsid w:val="00867A6D"/>
    <w:rsid w:val="0087203C"/>
    <w:rsid w:val="0087457D"/>
    <w:rsid w:val="00875922"/>
    <w:rsid w:val="00881C22"/>
    <w:rsid w:val="008939DD"/>
    <w:rsid w:val="00896697"/>
    <w:rsid w:val="008A2B36"/>
    <w:rsid w:val="008B3F5F"/>
    <w:rsid w:val="008B7043"/>
    <w:rsid w:val="008C4AA3"/>
    <w:rsid w:val="008D0930"/>
    <w:rsid w:val="008D175F"/>
    <w:rsid w:val="008E6AA1"/>
    <w:rsid w:val="008F3061"/>
    <w:rsid w:val="008F6220"/>
    <w:rsid w:val="008F798B"/>
    <w:rsid w:val="00903F89"/>
    <w:rsid w:val="009112D6"/>
    <w:rsid w:val="00922554"/>
    <w:rsid w:val="00922678"/>
    <w:rsid w:val="009239CB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3FDA"/>
    <w:rsid w:val="00984F69"/>
    <w:rsid w:val="00987102"/>
    <w:rsid w:val="009A7B8F"/>
    <w:rsid w:val="009B25A2"/>
    <w:rsid w:val="009D6C5F"/>
    <w:rsid w:val="009E086E"/>
    <w:rsid w:val="00A0327F"/>
    <w:rsid w:val="00A03306"/>
    <w:rsid w:val="00A037C2"/>
    <w:rsid w:val="00A04AFC"/>
    <w:rsid w:val="00A06F36"/>
    <w:rsid w:val="00A11985"/>
    <w:rsid w:val="00A1335C"/>
    <w:rsid w:val="00A14E1C"/>
    <w:rsid w:val="00A222FE"/>
    <w:rsid w:val="00A27DE1"/>
    <w:rsid w:val="00A33204"/>
    <w:rsid w:val="00A45CDD"/>
    <w:rsid w:val="00A466A8"/>
    <w:rsid w:val="00A52910"/>
    <w:rsid w:val="00A5576C"/>
    <w:rsid w:val="00A61738"/>
    <w:rsid w:val="00A6604A"/>
    <w:rsid w:val="00A7185E"/>
    <w:rsid w:val="00A83363"/>
    <w:rsid w:val="00A843E9"/>
    <w:rsid w:val="00A90030"/>
    <w:rsid w:val="00A91008"/>
    <w:rsid w:val="00A92131"/>
    <w:rsid w:val="00A9582E"/>
    <w:rsid w:val="00AB7F66"/>
    <w:rsid w:val="00AC7B6B"/>
    <w:rsid w:val="00AD1B78"/>
    <w:rsid w:val="00AD3E3B"/>
    <w:rsid w:val="00AD567B"/>
    <w:rsid w:val="00AD7C4A"/>
    <w:rsid w:val="00AE114B"/>
    <w:rsid w:val="00AE36F3"/>
    <w:rsid w:val="00AE6342"/>
    <w:rsid w:val="00B00BB8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1ADB"/>
    <w:rsid w:val="00B82CED"/>
    <w:rsid w:val="00B911F7"/>
    <w:rsid w:val="00B94C67"/>
    <w:rsid w:val="00BB293F"/>
    <w:rsid w:val="00BB3597"/>
    <w:rsid w:val="00BC6717"/>
    <w:rsid w:val="00BD5A2F"/>
    <w:rsid w:val="00BE22C4"/>
    <w:rsid w:val="00BE57FE"/>
    <w:rsid w:val="00BF169E"/>
    <w:rsid w:val="00C023E2"/>
    <w:rsid w:val="00C04403"/>
    <w:rsid w:val="00C07625"/>
    <w:rsid w:val="00C111D2"/>
    <w:rsid w:val="00C135BB"/>
    <w:rsid w:val="00C15FC1"/>
    <w:rsid w:val="00C3356F"/>
    <w:rsid w:val="00C477B8"/>
    <w:rsid w:val="00C52DC8"/>
    <w:rsid w:val="00C711E6"/>
    <w:rsid w:val="00C72307"/>
    <w:rsid w:val="00C7462C"/>
    <w:rsid w:val="00C74F24"/>
    <w:rsid w:val="00C800D4"/>
    <w:rsid w:val="00C83F16"/>
    <w:rsid w:val="00C8414A"/>
    <w:rsid w:val="00C87140"/>
    <w:rsid w:val="00C8733B"/>
    <w:rsid w:val="00C930A8"/>
    <w:rsid w:val="00CA70AE"/>
    <w:rsid w:val="00CC30BE"/>
    <w:rsid w:val="00CD68C0"/>
    <w:rsid w:val="00CE08A8"/>
    <w:rsid w:val="00CE19D9"/>
    <w:rsid w:val="00CE60EE"/>
    <w:rsid w:val="00CE70AB"/>
    <w:rsid w:val="00CE7406"/>
    <w:rsid w:val="00CE777B"/>
    <w:rsid w:val="00CF0EF3"/>
    <w:rsid w:val="00D0270B"/>
    <w:rsid w:val="00D04D5B"/>
    <w:rsid w:val="00D14832"/>
    <w:rsid w:val="00D21BA2"/>
    <w:rsid w:val="00D22023"/>
    <w:rsid w:val="00D23717"/>
    <w:rsid w:val="00D37B21"/>
    <w:rsid w:val="00D50E62"/>
    <w:rsid w:val="00D53CF9"/>
    <w:rsid w:val="00D85963"/>
    <w:rsid w:val="00D940AA"/>
    <w:rsid w:val="00DA176E"/>
    <w:rsid w:val="00DA3533"/>
    <w:rsid w:val="00DA58DB"/>
    <w:rsid w:val="00DB3819"/>
    <w:rsid w:val="00DC38FC"/>
    <w:rsid w:val="00DE379B"/>
    <w:rsid w:val="00DE66A9"/>
    <w:rsid w:val="00DF04CE"/>
    <w:rsid w:val="00E02F37"/>
    <w:rsid w:val="00E1207A"/>
    <w:rsid w:val="00E12EDD"/>
    <w:rsid w:val="00E138B5"/>
    <w:rsid w:val="00E208A5"/>
    <w:rsid w:val="00E31261"/>
    <w:rsid w:val="00E56B9E"/>
    <w:rsid w:val="00E702F2"/>
    <w:rsid w:val="00E7086B"/>
    <w:rsid w:val="00E75929"/>
    <w:rsid w:val="00E92E52"/>
    <w:rsid w:val="00EA244C"/>
    <w:rsid w:val="00EC475B"/>
    <w:rsid w:val="00EC5046"/>
    <w:rsid w:val="00ED4558"/>
    <w:rsid w:val="00ED5F04"/>
    <w:rsid w:val="00EF31AD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851BC"/>
    <w:rsid w:val="00F976C4"/>
    <w:rsid w:val="00FA10D1"/>
    <w:rsid w:val="00FA1C16"/>
    <w:rsid w:val="00FC3022"/>
    <w:rsid w:val="00FC34DC"/>
    <w:rsid w:val="00FD1AAE"/>
    <w:rsid w:val="00FD7982"/>
    <w:rsid w:val="00FE1CDE"/>
    <w:rsid w:val="0C9576C0"/>
    <w:rsid w:val="0EFF09AB"/>
    <w:rsid w:val="17F341DA"/>
    <w:rsid w:val="19625331"/>
    <w:rsid w:val="1B042BF6"/>
    <w:rsid w:val="1C906294"/>
    <w:rsid w:val="1F942298"/>
    <w:rsid w:val="2A0C5BFF"/>
    <w:rsid w:val="2CA14D11"/>
    <w:rsid w:val="317578C7"/>
    <w:rsid w:val="336462FB"/>
    <w:rsid w:val="3554618D"/>
    <w:rsid w:val="38206490"/>
    <w:rsid w:val="383516E0"/>
    <w:rsid w:val="428F3F37"/>
    <w:rsid w:val="43B84329"/>
    <w:rsid w:val="47631957"/>
    <w:rsid w:val="489B05F3"/>
    <w:rsid w:val="50006175"/>
    <w:rsid w:val="5642720A"/>
    <w:rsid w:val="626E3343"/>
    <w:rsid w:val="6A855D52"/>
    <w:rsid w:val="6D8256D1"/>
    <w:rsid w:val="722A7366"/>
    <w:rsid w:val="73236F21"/>
    <w:rsid w:val="732B2C8C"/>
    <w:rsid w:val="74102D99"/>
    <w:rsid w:val="749B1DF5"/>
    <w:rsid w:val="77F24622"/>
    <w:rsid w:val="78E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0E23D"/>
  <w15:docId w15:val="{4E100735-E6EE-46B4-BB92-B908CE85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911F7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qFormat/>
    <w:rPr>
      <w:color w:val="0066CC"/>
      <w:u w:val="single"/>
    </w:rPr>
  </w:style>
  <w:style w:type="paragraph" w:styleId="a6">
    <w:name w:val="Balloon Text"/>
    <w:basedOn w:val="a"/>
    <w:link w:val="a7"/>
    <w:semiHidden/>
    <w:qFormat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">
    <w:name w:val="Основной текст (2)_"/>
    <w:basedOn w:val="a0"/>
    <w:link w:val="24"/>
    <w:qFormat/>
    <w:rPr>
      <w:rFonts w:ascii="Times New Roman" w:eastAsia="Times New Roman" w:hAnsi="Times New Roman" w:cs="Times New Roman"/>
      <w:u w:val="none"/>
    </w:rPr>
  </w:style>
  <w:style w:type="paragraph" w:customStyle="1" w:styleId="24">
    <w:name w:val="Основной текст (2)4"/>
    <w:basedOn w:val="a"/>
    <w:link w:val="2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1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Основной текст (2)2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2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32">
    <w:name w:val="Основной текст (3)2"/>
    <w:basedOn w:val="a"/>
    <w:link w:val="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9">
    <w:name w:val="Колонтитул_"/>
    <w:basedOn w:val="a0"/>
    <w:link w:val="11"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11">
    <w:name w:val="Колонтитул1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a">
    <w:name w:val="Колонтитул"/>
    <w:basedOn w:val="a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5">
    <w:name w:val="Основной текст (5)_"/>
    <w:basedOn w:val="a0"/>
    <w:link w:val="51"/>
    <w:rPr>
      <w:rFonts w:ascii="Times New Roman" w:eastAsia="Times New Roman" w:hAnsi="Times New Roman" w:cs="Times New Roman"/>
      <w:i/>
      <w:iCs/>
      <w:u w:val="none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0">
    <w:name w:val="Основной текст (3)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1">
    <w:name w:val="Основной текст (3)1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1"/>
    <w:qFormat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61">
    <w:name w:val="Основной текст (6)1"/>
    <w:basedOn w:val="a"/>
    <w:link w:val="6"/>
    <w:qFormat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60">
    <w:name w:val="Основной текст (6)"/>
    <w:basedOn w:val="6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qFormat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i/>
      <w:iCs/>
      <w:sz w:val="20"/>
      <w:szCs w:val="20"/>
      <w:u w:val="none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b">
    <w:name w:val="Подпись к таблице_"/>
    <w:basedOn w:val="a0"/>
    <w:link w:val="ac"/>
    <w:qFormat/>
    <w:rPr>
      <w:rFonts w:ascii="Times New Roman" w:eastAsia="Times New Roman" w:hAnsi="Times New Roman" w:cs="Times New Roman"/>
      <w:u w:val="none"/>
    </w:rPr>
  </w:style>
  <w:style w:type="paragraph" w:customStyle="1" w:styleId="ac">
    <w:name w:val="Подпись к таблице"/>
    <w:basedOn w:val="a"/>
    <w:link w:val="ab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23">
    <w:name w:val="Основной текст (2)3"/>
    <w:basedOn w:val="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">
    <w:name w:val="Основной текст (5) + Не курсив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semiHidden/>
    <w:qFormat/>
    <w:rPr>
      <w:rFonts w:ascii="Tahoma" w:eastAsia="SimSun" w:hAnsi="Tahoma" w:cs="Tahoma"/>
      <w:sz w:val="16"/>
      <w:szCs w:val="16"/>
      <w:lang w:eastAsia="zh-CN" w:bidi="ar-SA"/>
    </w:rPr>
  </w:style>
  <w:style w:type="character" w:customStyle="1" w:styleId="ConsPlusNormal">
    <w:name w:val="ConsPlusNormal Знак"/>
    <w:link w:val="ConsPlusNormal0"/>
    <w:qFormat/>
    <w:locked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bidi="ru-RU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relative">
    <w:name w:val="relative"/>
    <w:basedOn w:val="a0"/>
    <w:qFormat/>
  </w:style>
  <w:style w:type="character" w:customStyle="1" w:styleId="ml-1">
    <w:name w:val="ml-1"/>
    <w:basedOn w:val="a0"/>
    <w:qFormat/>
  </w:style>
  <w:style w:type="character" w:customStyle="1" w:styleId="max-w-full">
    <w:name w:val="max-w-full"/>
    <w:basedOn w:val="a0"/>
    <w:qFormat/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semiHidden/>
    <w:unhideWhenUsed/>
    <w:rsid w:val="001F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www.rts-tender.ru/" TargetMode="External"/><Relationship Id="rId39" Type="http://schemas.openxmlformats.org/officeDocument/2006/relationships/hyperlink" Target="http://www.torgi.gov.ru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72" TargetMode="External"/><Relationship Id="rId42" Type="http://schemas.openxmlformats.org/officeDocument/2006/relationships/hyperlink" Target="https://ust-koksa-altay.ru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3141&amp;dst=68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-koksa-altay.ru/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hyperlink" Target="https://login.consultant.ru/link/?req=doc&amp;base=LAW&amp;n=483141&amp;dst=2780" TargetMode="External"/><Relationship Id="rId37" Type="http://schemas.openxmlformats.org/officeDocument/2006/relationships/hyperlink" Target="https://login.consultant.ru/link/?req=doc&amp;base=LAW&amp;n=483141&amp;dst=712" TargetMode="External"/><Relationship Id="rId40" Type="http://schemas.openxmlformats.org/officeDocument/2006/relationships/hyperlink" Target="https://ust-koksa-altay.ru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://www.torgi.gov.ru/" TargetMode="External"/><Relationship Id="rId28" Type="http://schemas.openxmlformats.org/officeDocument/2006/relationships/hyperlink" Target="http://www.torgi.gov.ru," TargetMode="External"/><Relationship Id="rId36" Type="http://schemas.openxmlformats.org/officeDocument/2006/relationships/hyperlink" Target="https://login.consultant.ru/link/?req=doc&amp;base=LAW&amp;n=483141&amp;dst=2780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login.consultant.ru/link/?req=doc&amp;base=LAW&amp;n=483141&amp;dst=2777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://www.torgi.gov.ru/" TargetMode="External"/><Relationship Id="rId27" Type="http://schemas.openxmlformats.org/officeDocument/2006/relationships/hyperlink" Target="https://www.rts-tender.ru/tariffs/platform-property-sales-tariffs" TargetMode="External"/><Relationship Id="rId30" Type="http://schemas.openxmlformats.org/officeDocument/2006/relationships/hyperlink" Target="https://login.consultant.ru/link/?req=doc&amp;base=LAW&amp;n=483141&amp;dst=2772" TargetMode="External"/><Relationship Id="rId35" Type="http://schemas.openxmlformats.org/officeDocument/2006/relationships/hyperlink" Target="https://login.consultant.ru/link/?req=doc&amp;base=LAW&amp;n=483141&amp;dst=2777" TargetMode="External"/><Relationship Id="rId43" Type="http://schemas.openxmlformats.org/officeDocument/2006/relationships/header" Target="header1.xm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83141&amp;dst=2788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s://ust-koksa-altay.ru/" TargetMode="External"/><Relationship Id="rId33" Type="http://schemas.openxmlformats.org/officeDocument/2006/relationships/hyperlink" Target="https://login.consultant.ru/link/?req=doc&amp;base=LAW&amp;n=483141&amp;dst=689" TargetMode="External"/><Relationship Id="rId38" Type="http://schemas.openxmlformats.org/officeDocument/2006/relationships/hyperlink" Target="https://login.consultant.ru/link/?req=doc&amp;base=LAW&amp;n=483141&amp;dst=714" TargetMode="External"/><Relationship Id="rId20" Type="http://schemas.openxmlformats.org/officeDocument/2006/relationships/hyperlink" Target="https://www.rts-tender.ru/" TargetMode="External"/><Relationship Id="rId41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A3756-DC6F-41BB-AC75-02B55A99E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11</Pages>
  <Words>5517</Words>
  <Characters>31449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User</cp:lastModifiedBy>
  <cp:revision>153</cp:revision>
  <cp:lastPrinted>2025-03-25T05:17:00Z</cp:lastPrinted>
  <dcterms:created xsi:type="dcterms:W3CDTF">2024-03-14T10:47:00Z</dcterms:created>
  <dcterms:modified xsi:type="dcterms:W3CDTF">2026-10-23T04:12:00Z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9B3181C762C0488FB5E6C3FD257ABF5E_12</vt:lpwstr>
  </property>
</Properties>
</file>