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12E38" w14:textId="77777777"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 xml:space="preserve">ИЗВЕЩЕНИЕ О ПРОВЕДЕНИИ  АУКЦИОНА </w:t>
      </w:r>
      <w:r w:rsidRPr="00716198">
        <w:rPr>
          <w:rFonts w:ascii="Times New Roman" w:hAnsi="Times New Roman" w:cs="Times New Roman"/>
          <w:b/>
          <w:sz w:val="24"/>
          <w:szCs w:val="24"/>
        </w:rPr>
        <w:t xml:space="preserve">НА ПРАВО ЗАКЛЮЧЕНИЯ </w:t>
      </w:r>
    </w:p>
    <w:p w14:paraId="1956C13C" w14:textId="77777777"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14:paraId="303FE430" w14:textId="77777777" w:rsidR="00A133AB" w:rsidRPr="008D0116" w:rsidRDefault="00A133AB" w:rsidP="00837372">
      <w:pPr>
        <w:pStyle w:val="ConsPlusNormal"/>
        <w:ind w:firstLine="0"/>
        <w:jc w:val="center"/>
        <w:rPr>
          <w:rFonts w:ascii="Times New Roman" w:hAnsi="Times New Roman" w:cs="Times New Roman"/>
          <w:b/>
          <w:sz w:val="24"/>
          <w:szCs w:val="24"/>
        </w:rPr>
      </w:pPr>
    </w:p>
    <w:p w14:paraId="1E21C14A" w14:textId="77777777"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14:paraId="1000F440" w14:textId="77777777"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14:paraId="0FA6EFDA" w14:textId="1C74E075" w:rsidR="00B7385A" w:rsidRPr="001F3950" w:rsidRDefault="0001666B" w:rsidP="00D40BD8">
      <w:pPr>
        <w:ind w:firstLine="709"/>
        <w:jc w:val="both"/>
      </w:pPr>
      <w:r w:rsidRPr="008D0116">
        <w:rPr>
          <w:rFonts w:eastAsia="Calibri"/>
          <w:b/>
          <w:lang w:eastAsia="ar-SA"/>
        </w:rPr>
        <w:t>Реквизиты решения о проведении аукциона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1F3950">
        <w:t>15</w:t>
      </w:r>
      <w:r w:rsidR="001F3950" w:rsidRPr="001F3950">
        <w:t>.10.2024</w:t>
      </w:r>
      <w:r w:rsidR="001F3950">
        <w:t>г. № 849</w:t>
      </w:r>
      <w:bookmarkStart w:id="0" w:name="_GoBack"/>
      <w:bookmarkEnd w:id="0"/>
    </w:p>
    <w:p w14:paraId="124C454E" w14:textId="77777777" w:rsidR="00F3534F" w:rsidRPr="008D0116" w:rsidRDefault="00F3534F" w:rsidP="00D40BD8">
      <w:pPr>
        <w:ind w:firstLine="709"/>
        <w:jc w:val="both"/>
        <w:rPr>
          <w:rFonts w:eastAsia="Calibri"/>
          <w:b/>
          <w:lang w:eastAsia="en-US"/>
        </w:rPr>
      </w:pPr>
    </w:p>
    <w:p w14:paraId="130B8347" w14:textId="77777777"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7E7B76" w:rsidRPr="007E7B76">
        <w:rPr>
          <w:rFonts w:ascii="Times New Roman" w:hAnsi="Times New Roman" w:cs="Times New Roman"/>
          <w:sz w:val="24"/>
          <w:szCs w:val="24"/>
          <w:shd w:val="clear" w:color="auto" w:fill="E5DFEC" w:themeFill="accent4" w:themeFillTint="33"/>
        </w:rPr>
        <w:t>1</w:t>
      </w:r>
      <w:r w:rsidR="00233FBB" w:rsidRPr="007E7B76">
        <w:rPr>
          <w:rFonts w:ascii="Times New Roman" w:hAnsi="Times New Roman" w:cs="Times New Roman"/>
          <w:sz w:val="24"/>
          <w:szCs w:val="24"/>
          <w:shd w:val="clear" w:color="auto" w:fill="E5DFEC" w:themeFill="accent4" w:themeFillTint="33"/>
        </w:rPr>
        <w:t>.</w:t>
      </w:r>
    </w:p>
    <w:p w14:paraId="3BB7E846" w14:textId="77777777" w:rsidR="00F3534F" w:rsidRPr="008D0116" w:rsidRDefault="00F3534F" w:rsidP="002A4344">
      <w:pPr>
        <w:pStyle w:val="ConsPlusNormal"/>
        <w:ind w:firstLine="708"/>
        <w:jc w:val="both"/>
        <w:rPr>
          <w:rFonts w:ascii="Times New Roman" w:hAnsi="Times New Roman" w:cs="Times New Roman"/>
          <w:sz w:val="24"/>
          <w:szCs w:val="24"/>
        </w:rPr>
      </w:pPr>
    </w:p>
    <w:p w14:paraId="1956A916" w14:textId="330748F6"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AD0749">
        <w:rPr>
          <w:rFonts w:eastAsia="Calibri"/>
          <w:shd w:val="clear" w:color="auto" w:fill="E5DFEC" w:themeFill="accent4" w:themeFillTint="33"/>
          <w:lang w:eastAsia="en-US"/>
        </w:rPr>
        <w:t>19</w:t>
      </w:r>
      <w:r w:rsidR="002471F9">
        <w:rPr>
          <w:rFonts w:eastAsia="Calibri"/>
          <w:shd w:val="clear" w:color="auto" w:fill="E5DFEC" w:themeFill="accent4" w:themeFillTint="33"/>
          <w:lang w:eastAsia="en-US"/>
        </w:rPr>
        <w:t xml:space="preserve"> </w:t>
      </w:r>
      <w:r w:rsidR="00AD0749">
        <w:rPr>
          <w:rFonts w:eastAsia="Calibri"/>
          <w:shd w:val="clear" w:color="auto" w:fill="E5DFEC" w:themeFill="accent4" w:themeFillTint="33"/>
          <w:lang w:eastAsia="en-US"/>
        </w:rPr>
        <w:t>ноября</w:t>
      </w:r>
      <w:r w:rsidR="007D3E38" w:rsidRPr="00941186">
        <w:rPr>
          <w:rFonts w:eastAsia="Calibri"/>
          <w:shd w:val="clear" w:color="auto" w:fill="E5DFEC" w:themeFill="accent4" w:themeFillTint="33"/>
          <w:lang w:eastAsia="en-US"/>
        </w:rPr>
        <w:t xml:space="preserve"> 2023 г.</w:t>
      </w:r>
      <w:r w:rsidR="00254690" w:rsidRPr="00941186">
        <w:rPr>
          <w:rFonts w:eastAsia="Calibri"/>
          <w:shd w:val="clear" w:color="auto" w:fill="E5DFEC" w:themeFill="accent4" w:themeFillTint="33"/>
          <w:lang w:eastAsia="en-US"/>
        </w:rPr>
        <w:t xml:space="preserve"> </w:t>
      </w:r>
    </w:p>
    <w:p w14:paraId="2CA17ACC" w14:textId="77777777" w:rsidR="00F3534F" w:rsidRPr="008D0116" w:rsidRDefault="00F3534F" w:rsidP="00837372">
      <w:pPr>
        <w:pStyle w:val="a6"/>
        <w:ind w:left="0" w:firstLine="709"/>
        <w:jc w:val="both"/>
        <w:rPr>
          <w:rFonts w:eastAsia="Calibri"/>
          <w:lang w:eastAsia="en-US"/>
        </w:rPr>
      </w:pPr>
    </w:p>
    <w:p w14:paraId="49F0BABA" w14:textId="77777777"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8D0116">
        <w:rPr>
          <w:rFonts w:eastAsia="Calibri"/>
          <w:lang w:eastAsia="en-US"/>
        </w:rPr>
        <w:t xml:space="preserve">: </w:t>
      </w:r>
      <w:r w:rsidR="00676431" w:rsidRPr="009C5830">
        <w:rPr>
          <w:rFonts w:eastAsia="Calibri"/>
          <w:lang w:eastAsia="en-US"/>
        </w:rPr>
        <w:t>15</w:t>
      </w:r>
      <w:r w:rsidR="00F0480C" w:rsidRPr="009C5830">
        <w:rPr>
          <w:rFonts w:eastAsia="Calibri"/>
          <w:vertAlign w:val="superscript"/>
          <w:lang w:eastAsia="en-US"/>
        </w:rPr>
        <w:t>00</w:t>
      </w:r>
      <w:r w:rsidR="00AF2886" w:rsidRPr="009C5830">
        <w:rPr>
          <w:rFonts w:eastAsia="Calibri"/>
          <w:lang w:eastAsia="en-US"/>
        </w:rPr>
        <w:t xml:space="preserve"> час</w:t>
      </w:r>
      <w:r w:rsidR="00AF2886" w:rsidRPr="009C5830">
        <w:rPr>
          <w:rFonts w:eastAsia="Calibri"/>
          <w:b/>
          <w:lang w:eastAsia="en-US"/>
        </w:rPr>
        <w:t>.</w:t>
      </w:r>
    </w:p>
    <w:p w14:paraId="33384A83" w14:textId="77777777" w:rsidR="00CA6667" w:rsidRDefault="00CA6667" w:rsidP="00837372">
      <w:pPr>
        <w:pStyle w:val="a6"/>
        <w:ind w:left="0" w:firstLine="709"/>
        <w:jc w:val="both"/>
        <w:rPr>
          <w:rFonts w:eastAsia="Calibri"/>
          <w:b/>
          <w:lang w:eastAsia="en-US"/>
        </w:rPr>
      </w:pPr>
    </w:p>
    <w:p w14:paraId="118F4E5F" w14:textId="77777777"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 xml:space="preserve">с </w:t>
      </w:r>
      <w:r w:rsidR="002D2CC6">
        <w:rPr>
          <w:rFonts w:eastAsia="Calibri"/>
          <w:lang w:eastAsia="en-US"/>
        </w:rPr>
        <w:t>14</w:t>
      </w:r>
      <w:r w:rsidR="00CA6667" w:rsidRPr="00CA6667">
        <w:rPr>
          <w:rFonts w:eastAsia="Calibri"/>
          <w:vertAlign w:val="superscript"/>
          <w:lang w:eastAsia="en-US"/>
        </w:rPr>
        <w:t>00</w:t>
      </w:r>
      <w:r w:rsidR="00CA6667" w:rsidRPr="00CA6667">
        <w:rPr>
          <w:rFonts w:eastAsia="Calibri"/>
          <w:lang w:eastAsia="en-US"/>
        </w:rPr>
        <w:t xml:space="preserve"> ч. до </w:t>
      </w:r>
      <w:r w:rsidR="002D2CC6">
        <w:rPr>
          <w:rFonts w:eastAsia="Calibri"/>
          <w:lang w:eastAsia="en-US"/>
        </w:rPr>
        <w:t>14</w:t>
      </w:r>
      <w:r w:rsidR="00CA6667" w:rsidRPr="00CA6667">
        <w:rPr>
          <w:rFonts w:eastAsia="Calibri"/>
          <w:vertAlign w:val="superscript"/>
          <w:lang w:eastAsia="en-US"/>
        </w:rPr>
        <w:t>40</w:t>
      </w:r>
      <w:r w:rsidR="00CA6667" w:rsidRPr="00CA6667">
        <w:rPr>
          <w:rFonts w:eastAsia="Calibri"/>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14:paraId="41BE50A1" w14:textId="77777777" w:rsidR="00F3534F" w:rsidRPr="008D0116" w:rsidRDefault="00F3534F" w:rsidP="00837372">
      <w:pPr>
        <w:pStyle w:val="a6"/>
        <w:ind w:left="0" w:firstLine="709"/>
        <w:jc w:val="both"/>
        <w:rPr>
          <w:rFonts w:eastAsia="Calibri"/>
          <w:b/>
          <w:u w:val="single"/>
          <w:lang w:eastAsia="en-US"/>
        </w:rPr>
      </w:pPr>
    </w:p>
    <w:p w14:paraId="3D27FA38" w14:textId="77777777"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Республика Алтай, Усть-Коксинский район, с. Усть-Кокса, ул. Харитошкина, 6, отдел архитектуры и земельных отношений администрации МО «Усть-Коксинский район».</w:t>
      </w:r>
    </w:p>
    <w:p w14:paraId="41B705FE" w14:textId="77777777" w:rsidR="00F3534F" w:rsidRPr="008D0116" w:rsidRDefault="00F3534F" w:rsidP="00837372">
      <w:pPr>
        <w:pStyle w:val="ConsPlusNormal"/>
        <w:ind w:firstLine="708"/>
        <w:jc w:val="both"/>
        <w:rPr>
          <w:rFonts w:ascii="Times New Roman" w:hAnsi="Times New Roman" w:cs="Times New Roman"/>
          <w:sz w:val="24"/>
          <w:szCs w:val="24"/>
        </w:rPr>
      </w:pPr>
    </w:p>
    <w:p w14:paraId="256DBE56" w14:textId="7CAAE6BB"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AD0749">
        <w:rPr>
          <w:shd w:val="clear" w:color="auto" w:fill="E5DFEC" w:themeFill="accent4" w:themeFillTint="33"/>
        </w:rPr>
        <w:t>16</w:t>
      </w:r>
      <w:r w:rsidR="00A52BE0">
        <w:rPr>
          <w:shd w:val="clear" w:color="auto" w:fill="E5DFEC" w:themeFill="accent4" w:themeFillTint="33"/>
        </w:rPr>
        <w:t>.</w:t>
      </w:r>
      <w:r w:rsidR="00AD0749">
        <w:rPr>
          <w:shd w:val="clear" w:color="auto" w:fill="E5DFEC" w:themeFill="accent4" w:themeFillTint="33"/>
        </w:rPr>
        <w:t>10</w:t>
      </w:r>
      <w:r w:rsidR="00A52BE0">
        <w:rPr>
          <w:shd w:val="clear" w:color="auto" w:fill="E5DFEC" w:themeFill="accent4" w:themeFillTint="33"/>
        </w:rPr>
        <w:t>.</w:t>
      </w:r>
      <w:r w:rsidRPr="00FD571F">
        <w:rPr>
          <w:shd w:val="clear" w:color="auto" w:fill="E5DFEC" w:themeFill="accent4" w:themeFillTint="33"/>
        </w:rPr>
        <w:t>202</w:t>
      </w:r>
      <w:r w:rsidR="007E7B76">
        <w:rPr>
          <w:shd w:val="clear" w:color="auto" w:fill="E5DFEC" w:themeFill="accent4" w:themeFillTint="33"/>
        </w:rPr>
        <w:t>4</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AD0749">
        <w:rPr>
          <w:shd w:val="clear" w:color="auto" w:fill="E5DFEC" w:themeFill="accent4" w:themeFillTint="33"/>
        </w:rPr>
        <w:t>14</w:t>
      </w:r>
      <w:r w:rsidR="002471F9">
        <w:rPr>
          <w:shd w:val="clear" w:color="auto" w:fill="E5DFEC" w:themeFill="accent4" w:themeFillTint="33"/>
        </w:rPr>
        <w:t>.</w:t>
      </w:r>
      <w:r w:rsidR="00AD0749">
        <w:rPr>
          <w:shd w:val="clear" w:color="auto" w:fill="E5DFEC" w:themeFill="accent4" w:themeFillTint="33"/>
        </w:rPr>
        <w:t>11</w:t>
      </w:r>
      <w:r w:rsidR="008F6C06" w:rsidRPr="00FD571F">
        <w:rPr>
          <w:shd w:val="clear" w:color="auto" w:fill="E5DFEC" w:themeFill="accent4" w:themeFillTint="33"/>
        </w:rPr>
        <w:t>.202</w:t>
      </w:r>
      <w:r w:rsidR="00AD0749">
        <w:rPr>
          <w:shd w:val="clear" w:color="auto" w:fill="E5DFEC" w:themeFill="accent4" w:themeFillTint="33"/>
        </w:rPr>
        <w:t>4</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r w:rsidR="00E70ED3" w:rsidRPr="008D0116">
        <w:rPr>
          <w:rFonts w:eastAsia="Calibri"/>
          <w:b/>
          <w:lang w:eastAsia="en-US"/>
        </w:rPr>
        <w:t>.</w:t>
      </w:r>
      <w:r w:rsidR="008F6C06">
        <w:rPr>
          <w:rFonts w:eastAsia="Calibri"/>
          <w:b/>
          <w:lang w:eastAsia="en-US"/>
        </w:rPr>
        <w:t xml:space="preserve">, </w:t>
      </w:r>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14:paraId="7E2BB3A4" w14:textId="348CBA7C"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AD0749">
        <w:rPr>
          <w:rFonts w:eastAsia="Calibri"/>
          <w:lang w:eastAsia="en-US"/>
        </w:rPr>
        <w:t>15</w:t>
      </w:r>
      <w:r w:rsidR="002471F9">
        <w:rPr>
          <w:rFonts w:eastAsia="Calibri"/>
          <w:lang w:eastAsia="en-US"/>
        </w:rPr>
        <w:t>.</w:t>
      </w:r>
      <w:r w:rsidR="00AD0749">
        <w:rPr>
          <w:rFonts w:eastAsia="Calibri"/>
          <w:lang w:eastAsia="en-US"/>
        </w:rPr>
        <w:t>11</w:t>
      </w:r>
      <w:r w:rsidR="00025445" w:rsidRPr="00025445">
        <w:rPr>
          <w:rFonts w:eastAsia="Calibri"/>
          <w:lang w:eastAsia="en-US"/>
        </w:rPr>
        <w:t>.202</w:t>
      </w:r>
      <w:r w:rsidR="00AD0749">
        <w:rPr>
          <w:rFonts w:eastAsia="Calibri"/>
          <w:lang w:eastAsia="en-US"/>
        </w:rPr>
        <w:t>4</w:t>
      </w:r>
      <w:r w:rsidRPr="008D0116">
        <w:rPr>
          <w:rFonts w:eastAsia="Calibri"/>
          <w:lang w:eastAsia="en-US"/>
        </w:rPr>
        <w:t xml:space="preserve"> </w:t>
      </w:r>
      <w:r w:rsidRPr="008D0116">
        <w:t xml:space="preserve">года, </w:t>
      </w:r>
      <w:r w:rsidRPr="008D0116">
        <w:rPr>
          <w:rFonts w:eastAsia="Calibri"/>
          <w:lang w:eastAsia="en-US"/>
        </w:rPr>
        <w:t xml:space="preserve">в </w:t>
      </w:r>
      <w:r w:rsidR="002D2CC6">
        <w:rPr>
          <w:rFonts w:eastAsia="Calibri"/>
          <w:lang w:eastAsia="en-US"/>
        </w:rPr>
        <w:t>12</w:t>
      </w:r>
      <w:r w:rsidRPr="008D0116">
        <w:rPr>
          <w:rFonts w:eastAsia="Calibri"/>
          <w:vertAlign w:val="superscript"/>
          <w:lang w:eastAsia="en-US"/>
        </w:rPr>
        <w:t>00</w:t>
      </w:r>
      <w:r w:rsidRPr="008D0116">
        <w:rPr>
          <w:rFonts w:eastAsia="Calibri"/>
          <w:lang w:eastAsia="en-US"/>
        </w:rPr>
        <w:t xml:space="preserve"> часов.</w:t>
      </w:r>
    </w:p>
    <w:p w14:paraId="6D97A8F0" w14:textId="77777777" w:rsidR="00F3534F" w:rsidRPr="008D0116" w:rsidRDefault="00F3534F" w:rsidP="00CD5BB9">
      <w:pPr>
        <w:pStyle w:val="a6"/>
        <w:ind w:left="0" w:firstLine="567"/>
        <w:jc w:val="both"/>
        <w:rPr>
          <w:rFonts w:eastAsia="Calibri"/>
          <w:lang w:eastAsia="en-US"/>
        </w:rPr>
      </w:pPr>
    </w:p>
    <w:p w14:paraId="6E3903E2" w14:textId="77777777"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007E7B76" w:rsidRPr="007E7B76">
        <w:rPr>
          <w:rFonts w:ascii="Times New Roman" w:hAnsi="Times New Roman" w:cs="Times New Roman"/>
          <w:sz w:val="24"/>
          <w:szCs w:val="24"/>
        </w:rPr>
        <w:t>в силу п.10 статьи 39.11 Земельного Кодекса Российской Федерации участниками аукциона могут быть только граждане (осуществляющие предпринимательскую деятельность без образования юридического лица), либо крестьянские (фермерские) хозяйства.</w:t>
      </w:r>
    </w:p>
    <w:p w14:paraId="1C56E951" w14:textId="77777777" w:rsidR="00CD5BB9" w:rsidRPr="008D0116" w:rsidRDefault="00CD5BB9" w:rsidP="00837372">
      <w:pPr>
        <w:pStyle w:val="ConsPlusNormal"/>
        <w:ind w:firstLine="708"/>
        <w:jc w:val="both"/>
        <w:rPr>
          <w:rFonts w:ascii="Times New Roman" w:hAnsi="Times New Roman" w:cs="Times New Roman"/>
          <w:sz w:val="24"/>
          <w:szCs w:val="24"/>
        </w:rPr>
      </w:pPr>
    </w:p>
    <w:p w14:paraId="4D4197C6" w14:textId="77777777"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14:paraId="68686E7A" w14:textId="77777777"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соответствующие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14:paraId="09633F93" w14:textId="77777777" w:rsidR="006C1B23" w:rsidRPr="006C1B23" w:rsidRDefault="006C1B23" w:rsidP="007F3553">
      <w:pPr>
        <w:suppressAutoHyphens/>
        <w:ind w:right="34" w:firstLine="567"/>
        <w:jc w:val="both"/>
        <w:rPr>
          <w:rFonts w:eastAsia="Calibri"/>
          <w:b/>
          <w:lang w:eastAsia="en-US"/>
        </w:rPr>
      </w:pPr>
    </w:p>
    <w:p w14:paraId="3F8AAA8B" w14:textId="77777777"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14:paraId="45BD5C8E" w14:textId="77777777"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 xml:space="preserve">с </w:t>
      </w:r>
      <w:r w:rsidR="002D2CC6">
        <w:rPr>
          <w:rFonts w:eastAsia="Calibri"/>
          <w:b/>
          <w:shd w:val="clear" w:color="auto" w:fill="CCC0D9" w:themeFill="accent4" w:themeFillTint="66"/>
          <w:lang w:eastAsia="en-US"/>
        </w:rPr>
        <w:t>14</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w:t>
      </w:r>
      <w:r w:rsidR="002D2CC6">
        <w:rPr>
          <w:rFonts w:eastAsia="Calibri"/>
          <w:b/>
          <w:shd w:val="clear" w:color="auto" w:fill="CCC0D9" w:themeFill="accent4" w:themeFillTint="66"/>
          <w:lang w:eastAsia="en-US"/>
        </w:rPr>
        <w:t>14</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14:paraId="0C94870F" w14:textId="77777777" w:rsidR="006316EF" w:rsidRPr="007F2292" w:rsidRDefault="006316EF" w:rsidP="006316EF">
      <w:pPr>
        <w:suppressAutoHyphens/>
        <w:ind w:right="34" w:firstLine="567"/>
        <w:jc w:val="both"/>
        <w:rPr>
          <w:rFonts w:eastAsia="Calibri"/>
          <w:lang w:eastAsia="en-US"/>
        </w:rPr>
      </w:pPr>
    </w:p>
    <w:p w14:paraId="390E0B43" w14:textId="77777777"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14:paraId="6AD2E7BF" w14:textId="77777777"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14:paraId="3811857F" w14:textId="77777777"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 xml:space="preserve">Далее аукционист объявляет о проведении аукциона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14:paraId="133B1D66" w14:textId="77777777"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14:paraId="5DE397BD"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w:t>
      </w:r>
      <w:r w:rsidRPr="00DE79FA">
        <w:rPr>
          <w:rFonts w:eastAsia="Calibri"/>
          <w:lang w:eastAsia="en-US"/>
        </w:rPr>
        <w:lastRenderedPageBreak/>
        <w:t>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14:paraId="7F4104A6"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14:paraId="7C5C5015" w14:textId="77777777"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14:paraId="7C793886" w14:textId="77777777" w:rsidR="0062024E" w:rsidRDefault="0062024E" w:rsidP="0062024E">
      <w:pPr>
        <w:suppressAutoHyphens/>
        <w:ind w:right="34" w:firstLine="567"/>
        <w:jc w:val="both"/>
        <w:rPr>
          <w:rFonts w:eastAsiaTheme="minorHAnsi"/>
          <w:lang w:eastAsia="en-US"/>
        </w:rPr>
      </w:pPr>
      <w:r>
        <w:rPr>
          <w:rFonts w:eastAsiaTheme="minorHAnsi"/>
          <w:lang w:eastAsia="en-US"/>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517A7978" w14:textId="77777777"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14:paraId="6292D61F" w14:textId="77777777" w:rsidR="00984C5D" w:rsidRDefault="00984C5D" w:rsidP="0062024E">
      <w:pPr>
        <w:suppressAutoHyphens/>
        <w:ind w:right="34" w:firstLine="567"/>
        <w:jc w:val="both"/>
        <w:rPr>
          <w:rFonts w:eastAsiaTheme="minorHAnsi"/>
          <w:lang w:eastAsia="en-US"/>
        </w:rPr>
      </w:pPr>
    </w:p>
    <w:p w14:paraId="362D41D2" w14:textId="77777777"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14:paraId="0142F7F9" w14:textId="77777777" w:rsidR="00DE79FA" w:rsidRDefault="00DE79FA" w:rsidP="00DE79FA">
      <w:pPr>
        <w:suppressAutoHyphens/>
        <w:ind w:right="34" w:firstLine="567"/>
        <w:jc w:val="both"/>
      </w:pPr>
      <w:r w:rsidRPr="00DE79FA">
        <w:t xml:space="preserve">По завершении аукциона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14:paraId="012FC767" w14:textId="77777777" w:rsidR="00C831BE" w:rsidRPr="003F0728" w:rsidRDefault="00C831BE" w:rsidP="00DE79FA">
      <w:pPr>
        <w:suppressAutoHyphens/>
        <w:ind w:right="34" w:firstLine="567"/>
        <w:jc w:val="both"/>
      </w:pPr>
    </w:p>
    <w:p w14:paraId="210179E3" w14:textId="77777777" w:rsidR="006316EF" w:rsidRPr="00A8505B" w:rsidRDefault="006316EF" w:rsidP="006316EF">
      <w:pPr>
        <w:pStyle w:val="a6"/>
        <w:numPr>
          <w:ilvl w:val="0"/>
          <w:numId w:val="4"/>
        </w:numPr>
        <w:suppressAutoHyphens/>
        <w:ind w:right="34"/>
        <w:jc w:val="both"/>
      </w:pPr>
      <w:r w:rsidRPr="00A8505B">
        <w:t>ПЕРЕРЫВ (ПРИ НЕОБХОДИМОСТИ)</w:t>
      </w:r>
    </w:p>
    <w:p w14:paraId="50ADB2AB"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По инициативе Комиссии </w:t>
      </w:r>
      <w:r w:rsidR="00A348D9" w:rsidRPr="00A8505B">
        <w:rPr>
          <w:rFonts w:eastAsia="Calibri"/>
          <w:lang w:eastAsia="en-US"/>
        </w:rPr>
        <w:t>может быть принято</w:t>
      </w:r>
      <w:r w:rsidRPr="00A8505B">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A8505B">
        <w:rPr>
          <w:rFonts w:eastAsia="Calibri"/>
          <w:lang w:eastAsia="en-US"/>
        </w:rPr>
        <w:t>5</w:t>
      </w:r>
      <w:r w:rsidRPr="00A8505B">
        <w:rPr>
          <w:rFonts w:eastAsia="Calibri"/>
          <w:lang w:eastAsia="en-US"/>
        </w:rPr>
        <w:t xml:space="preserve"> минут. </w:t>
      </w:r>
    </w:p>
    <w:p w14:paraId="32AC3A54"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14:paraId="14466F67"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14:paraId="6D2C6F73"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Отметки обо всех объявленных перерывах аукциона делаются Комиссией в протоколе о результатах аукциона. </w:t>
      </w:r>
    </w:p>
    <w:p w14:paraId="5CBC6EFC"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14:paraId="43FA9C14" w14:textId="77777777" w:rsidR="00C831BE" w:rsidRPr="00A8505B" w:rsidRDefault="00C831BE" w:rsidP="006316EF">
      <w:pPr>
        <w:suppressAutoHyphens/>
        <w:ind w:right="34" w:firstLine="567"/>
        <w:jc w:val="both"/>
        <w:rPr>
          <w:rFonts w:eastAsia="Calibri"/>
          <w:lang w:eastAsia="en-US"/>
        </w:rPr>
      </w:pPr>
    </w:p>
    <w:p w14:paraId="00427FA4" w14:textId="77777777" w:rsidR="003F6322" w:rsidRPr="00A8505B"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8505B">
        <w:rPr>
          <w:rFonts w:eastAsia="Calibri"/>
          <w:lang w:eastAsia="en-US"/>
        </w:rPr>
        <w:t>ЗАВЕРШЕНИЕ АУКЦИОНА</w:t>
      </w:r>
    </w:p>
    <w:p w14:paraId="122757ED" w14:textId="77777777" w:rsidR="003F6322" w:rsidRPr="00A8505B" w:rsidRDefault="003F0728" w:rsidP="003F6322">
      <w:pPr>
        <w:suppressAutoHyphens/>
        <w:autoSpaceDE w:val="0"/>
        <w:autoSpaceDN w:val="0"/>
        <w:adjustRightInd w:val="0"/>
        <w:ind w:right="34" w:firstLine="567"/>
        <w:jc w:val="both"/>
        <w:rPr>
          <w:rFonts w:eastAsiaTheme="minorHAnsi"/>
          <w:lang w:eastAsia="en-US"/>
        </w:rPr>
      </w:pPr>
      <w:r w:rsidRPr="00A8505B">
        <w:rPr>
          <w:rFonts w:eastAsiaTheme="minorHAnsi"/>
          <w:lang w:eastAsia="en-US"/>
        </w:rPr>
        <w:t xml:space="preserve">По завершении аукциона аукционист </w:t>
      </w:r>
      <w:r w:rsidR="00E113D8" w:rsidRPr="00A8505B">
        <w:rPr>
          <w:rFonts w:eastAsiaTheme="minorHAnsi"/>
          <w:lang w:eastAsia="en-US"/>
        </w:rPr>
        <w:t>называет</w:t>
      </w:r>
      <w:r w:rsidRPr="00A8505B">
        <w:rPr>
          <w:rFonts w:eastAsiaTheme="minorHAnsi"/>
          <w:lang w:eastAsia="en-US"/>
        </w:rPr>
        <w:t xml:space="preserve"> номер карточки победителя аукциона, а также оглашает </w:t>
      </w:r>
      <w:r w:rsidRPr="00A8505B">
        <w:rPr>
          <w:rFonts w:eastAsia="Calibri"/>
          <w:lang w:eastAsia="en-US"/>
        </w:rPr>
        <w:t xml:space="preserve">размер ежегодной арендной платы, предложенный победителем аукциона.  </w:t>
      </w:r>
      <w:r w:rsidR="003F6322" w:rsidRPr="00A8505B">
        <w:rPr>
          <w:rFonts w:eastAsiaTheme="minorHAnsi"/>
          <w:lang w:eastAsia="en-US"/>
        </w:rPr>
        <w:t xml:space="preserve">Результаты аукциона оформляются протоколом, </w:t>
      </w:r>
      <w:r w:rsidR="00E113D8" w:rsidRPr="00A8505B">
        <w:rPr>
          <w:rFonts w:eastAsiaTheme="minorHAnsi"/>
          <w:lang w:eastAsia="en-US"/>
        </w:rPr>
        <w:t>составленным</w:t>
      </w:r>
      <w:r w:rsidR="003F6322" w:rsidRPr="00A8505B">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14:paraId="0A64CC0F" w14:textId="77777777" w:rsidR="006316EF" w:rsidRPr="00A8505B" w:rsidRDefault="006316EF" w:rsidP="006316EF">
      <w:pPr>
        <w:ind w:firstLine="708"/>
        <w:jc w:val="both"/>
        <w:rPr>
          <w:rFonts w:eastAsia="Calibri"/>
          <w:bCs/>
          <w:lang w:eastAsia="en-US"/>
        </w:rPr>
      </w:pPr>
      <w:r w:rsidRPr="00A8505B">
        <w:rPr>
          <w:rFonts w:eastAsia="Calibri"/>
          <w:bCs/>
          <w:lang w:eastAsia="en-US"/>
        </w:rPr>
        <w:t xml:space="preserve"> </w:t>
      </w:r>
    </w:p>
    <w:p w14:paraId="57F51CB1" w14:textId="77777777" w:rsidR="00425284" w:rsidRPr="00A8505B" w:rsidRDefault="009C309F" w:rsidP="00E1797E">
      <w:pPr>
        <w:pStyle w:val="ConsPlusNormal"/>
        <w:ind w:firstLine="0"/>
        <w:jc w:val="center"/>
        <w:rPr>
          <w:rFonts w:ascii="Times New Roman" w:hAnsi="Times New Roman" w:cs="Times New Roman"/>
          <w:b/>
          <w:sz w:val="24"/>
          <w:szCs w:val="24"/>
        </w:rPr>
      </w:pPr>
      <w:r w:rsidRPr="00A8505B">
        <w:rPr>
          <w:rFonts w:ascii="Times New Roman" w:hAnsi="Times New Roman" w:cs="Times New Roman"/>
          <w:b/>
          <w:sz w:val="24"/>
          <w:szCs w:val="24"/>
        </w:rPr>
        <w:t>ПРЕДМЕТЫ АУКЦИОНА:</w:t>
      </w:r>
    </w:p>
    <w:p w14:paraId="715A9C01" w14:textId="77777777" w:rsidR="009C309F" w:rsidRPr="00A8505B" w:rsidRDefault="009C309F" w:rsidP="00E1797E">
      <w:pPr>
        <w:pStyle w:val="ConsPlusNormal"/>
        <w:ind w:firstLine="0"/>
        <w:jc w:val="center"/>
        <w:rPr>
          <w:rFonts w:ascii="Times New Roman" w:hAnsi="Times New Roman" w:cs="Times New Roman"/>
          <w:sz w:val="24"/>
          <w:szCs w:val="24"/>
        </w:rPr>
      </w:pPr>
    </w:p>
    <w:p w14:paraId="3C1FBF62" w14:textId="4B636F12" w:rsidR="00A8505B" w:rsidRPr="00A8505B" w:rsidRDefault="009727C3" w:rsidP="00A8505B">
      <w:pPr>
        <w:pStyle w:val="ConsPlusNormal"/>
        <w:ind w:firstLine="567"/>
        <w:jc w:val="both"/>
        <w:rPr>
          <w:rFonts w:ascii="Times New Roman" w:eastAsia="Calibri" w:hAnsi="Times New Roman" w:cs="Times New Roman"/>
          <w:sz w:val="24"/>
          <w:szCs w:val="24"/>
          <w:lang w:eastAsia="en-US"/>
        </w:rPr>
      </w:pPr>
      <w:r w:rsidRPr="00A8505B">
        <w:rPr>
          <w:rFonts w:ascii="Times New Roman" w:hAnsi="Times New Roman" w:cs="Times New Roman"/>
          <w:b/>
          <w:sz w:val="24"/>
          <w:szCs w:val="24"/>
          <w:shd w:val="clear" w:color="auto" w:fill="E5DFEC" w:themeFill="accent4" w:themeFillTint="33"/>
        </w:rPr>
        <w:t>Лот №1:</w:t>
      </w:r>
      <w:r w:rsidRPr="00A8505B">
        <w:rPr>
          <w:rFonts w:ascii="Times New Roman" w:hAnsi="Times New Roman" w:cs="Times New Roman"/>
          <w:sz w:val="24"/>
          <w:szCs w:val="24"/>
        </w:rPr>
        <w:t xml:space="preserve"> </w:t>
      </w:r>
      <w:r w:rsidR="00A8505B" w:rsidRPr="00A8505B">
        <w:rPr>
          <w:rFonts w:ascii="Times New Roman" w:hAnsi="Times New Roman" w:cs="Times New Roman"/>
          <w:bCs/>
          <w:sz w:val="24"/>
          <w:szCs w:val="24"/>
        </w:rPr>
        <w:t xml:space="preserve">право на заключение сроком на </w:t>
      </w:r>
      <w:r w:rsidR="00103FD1">
        <w:rPr>
          <w:rFonts w:ascii="Times New Roman" w:hAnsi="Times New Roman" w:cs="Times New Roman"/>
          <w:bCs/>
          <w:sz w:val="24"/>
          <w:szCs w:val="24"/>
        </w:rPr>
        <w:t>5</w:t>
      </w:r>
      <w:r w:rsidR="007E7B76">
        <w:rPr>
          <w:rFonts w:ascii="Times New Roman" w:hAnsi="Times New Roman" w:cs="Times New Roman"/>
          <w:bCs/>
          <w:sz w:val="24"/>
          <w:szCs w:val="24"/>
        </w:rPr>
        <w:t xml:space="preserve"> </w:t>
      </w:r>
      <w:r w:rsidR="00103FD1">
        <w:rPr>
          <w:rFonts w:ascii="Times New Roman" w:hAnsi="Times New Roman" w:cs="Times New Roman"/>
          <w:bCs/>
          <w:sz w:val="24"/>
          <w:szCs w:val="24"/>
        </w:rPr>
        <w:t>лет</w:t>
      </w:r>
      <w:r w:rsidR="00A8505B" w:rsidRPr="00A8505B">
        <w:rPr>
          <w:rFonts w:ascii="Times New Roman" w:hAnsi="Times New Roman" w:cs="Times New Roman"/>
          <w:b/>
          <w:bCs/>
          <w:sz w:val="24"/>
          <w:szCs w:val="24"/>
        </w:rPr>
        <w:t xml:space="preserve"> </w:t>
      </w:r>
      <w:r w:rsidR="00A8505B" w:rsidRPr="00A8505B">
        <w:rPr>
          <w:rFonts w:ascii="Times New Roman" w:hAnsi="Times New Roman" w:cs="Times New Roman"/>
          <w:bCs/>
          <w:sz w:val="24"/>
          <w:szCs w:val="24"/>
        </w:rPr>
        <w:t xml:space="preserve">договора аренды </w:t>
      </w:r>
      <w:r w:rsidR="00A8505B" w:rsidRPr="00A8505B">
        <w:rPr>
          <w:rFonts w:ascii="Times New Roman" w:hAnsi="Times New Roman" w:cs="Times New Roman"/>
          <w:sz w:val="24"/>
          <w:szCs w:val="24"/>
        </w:rPr>
        <w:t xml:space="preserve">земельного участка из категории земель сельскохозяйственного назначения с кадастровым номером </w:t>
      </w:r>
      <w:r w:rsidR="007E7B76" w:rsidRPr="007E7B76">
        <w:rPr>
          <w:rFonts w:ascii="Times New Roman" w:hAnsi="Times New Roman" w:cs="Times New Roman"/>
          <w:b/>
          <w:sz w:val="24"/>
          <w:szCs w:val="24"/>
        </w:rPr>
        <w:t>04:08:061101:124</w:t>
      </w:r>
      <w:r w:rsidR="00A8505B" w:rsidRPr="00A8505B">
        <w:rPr>
          <w:rFonts w:ascii="Times New Roman" w:hAnsi="Times New Roman" w:cs="Times New Roman"/>
          <w:sz w:val="24"/>
          <w:szCs w:val="24"/>
        </w:rPr>
        <w:t xml:space="preserve">, имеющего местоположение: </w:t>
      </w:r>
      <w:r w:rsidR="007E7B76" w:rsidRPr="007E7B76">
        <w:rPr>
          <w:rStyle w:val="ac"/>
          <w:rFonts w:ascii="Times New Roman" w:hAnsi="Times New Roman" w:cs="Times New Roman"/>
          <w:b/>
          <w:i w:val="0"/>
          <w:sz w:val="24"/>
          <w:szCs w:val="24"/>
        </w:rPr>
        <w:t>Республика Алтай, Усть-Коксинский район, Огневское сельское поселение</w:t>
      </w:r>
      <w:r w:rsidR="00A8505B" w:rsidRPr="00A8505B">
        <w:rPr>
          <w:rStyle w:val="ac"/>
          <w:rFonts w:ascii="Times New Roman" w:hAnsi="Times New Roman" w:cs="Times New Roman"/>
          <w:b/>
          <w:i w:val="0"/>
          <w:sz w:val="24"/>
          <w:szCs w:val="24"/>
        </w:rPr>
        <w:t>,</w:t>
      </w:r>
      <w:r w:rsidR="007E7B76">
        <w:rPr>
          <w:rStyle w:val="ac"/>
          <w:rFonts w:ascii="Times New Roman" w:hAnsi="Times New Roman" w:cs="Times New Roman"/>
          <w:sz w:val="24"/>
          <w:szCs w:val="24"/>
        </w:rPr>
        <w:t xml:space="preserve"> </w:t>
      </w:r>
      <w:r w:rsidR="00A8505B" w:rsidRPr="00A8505B">
        <w:rPr>
          <w:rFonts w:ascii="Times New Roman" w:hAnsi="Times New Roman" w:cs="Times New Roman"/>
          <w:sz w:val="24"/>
          <w:szCs w:val="24"/>
        </w:rPr>
        <w:t xml:space="preserve">площадью </w:t>
      </w:r>
      <w:r w:rsidR="00FB6724">
        <w:rPr>
          <w:rFonts w:ascii="Times New Roman" w:hAnsi="Times New Roman" w:cs="Times New Roman"/>
          <w:sz w:val="24"/>
          <w:szCs w:val="24"/>
        </w:rPr>
        <w:t>600 004 кв.</w:t>
      </w:r>
      <w:r w:rsidR="00A8505B" w:rsidRPr="00A8505B">
        <w:rPr>
          <w:rFonts w:ascii="Times New Roman" w:hAnsi="Times New Roman" w:cs="Times New Roman"/>
          <w:sz w:val="24"/>
          <w:szCs w:val="24"/>
        </w:rPr>
        <w:t>м., с разрешённым использованием: для сельскохозяйственного производства, ограничений прав (</w:t>
      </w:r>
      <w:r w:rsidR="00A8505B" w:rsidRPr="00A8505B">
        <w:rPr>
          <w:rFonts w:ascii="Times New Roman" w:eastAsia="Calibri" w:hAnsi="Times New Roman" w:cs="Times New Roman"/>
          <w:b/>
          <w:sz w:val="24"/>
          <w:szCs w:val="24"/>
          <w:lang w:eastAsia="en-US"/>
        </w:rPr>
        <w:t xml:space="preserve">обременений) </w:t>
      </w:r>
      <w:r w:rsidR="00A8505B" w:rsidRPr="00A8505B">
        <w:rPr>
          <w:rFonts w:ascii="Times New Roman" w:eastAsia="Calibri" w:hAnsi="Times New Roman" w:cs="Times New Roman"/>
          <w:sz w:val="24"/>
          <w:szCs w:val="24"/>
          <w:lang w:eastAsia="en-US"/>
        </w:rPr>
        <w:t>не имеющего.</w:t>
      </w:r>
    </w:p>
    <w:p w14:paraId="28FDF788" w14:textId="46AF68E6" w:rsidR="00A8505B" w:rsidRPr="006E63ED" w:rsidRDefault="00A8505B" w:rsidP="00A8505B">
      <w:pPr>
        <w:pStyle w:val="ConsPlusNormal"/>
        <w:ind w:firstLine="567"/>
        <w:jc w:val="both"/>
        <w:rPr>
          <w:rFonts w:ascii="Times New Roman" w:eastAsia="Calibri" w:hAnsi="Times New Roman" w:cs="Times New Roman"/>
          <w:b/>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E321F0">
        <w:rPr>
          <w:rFonts w:ascii="Times New Roman" w:eastAsia="Calibri" w:hAnsi="Times New Roman" w:cs="Times New Roman"/>
          <w:b/>
          <w:sz w:val="24"/>
          <w:szCs w:val="24"/>
          <w:lang w:eastAsia="en-US"/>
        </w:rPr>
        <w:t>909</w:t>
      </w:r>
      <w:r w:rsidR="00FB6724">
        <w:rPr>
          <w:rFonts w:ascii="Times New Roman" w:eastAsia="Calibri" w:hAnsi="Times New Roman" w:cs="Times New Roman"/>
          <w:b/>
          <w:sz w:val="24"/>
          <w:szCs w:val="24"/>
          <w:lang w:eastAsia="en-US"/>
        </w:rPr>
        <w:t> </w:t>
      </w:r>
      <w:r w:rsidR="00E321F0">
        <w:rPr>
          <w:rFonts w:ascii="Times New Roman" w:eastAsia="Calibri" w:hAnsi="Times New Roman" w:cs="Times New Roman"/>
          <w:b/>
          <w:sz w:val="24"/>
          <w:szCs w:val="24"/>
          <w:lang w:eastAsia="en-US"/>
        </w:rPr>
        <w:t>700</w:t>
      </w:r>
      <w:r w:rsidRPr="00A8505B">
        <w:rPr>
          <w:rFonts w:ascii="Times New Roman" w:eastAsia="Calibri" w:hAnsi="Times New Roman" w:cs="Times New Roman"/>
          <w:b/>
          <w:sz w:val="24"/>
          <w:szCs w:val="24"/>
          <w:lang w:eastAsia="en-US"/>
        </w:rPr>
        <w:t xml:space="preserve"> (</w:t>
      </w:r>
      <w:r w:rsidR="00E321F0">
        <w:rPr>
          <w:rFonts w:ascii="Times New Roman" w:eastAsia="Calibri" w:hAnsi="Times New Roman" w:cs="Times New Roman"/>
          <w:b/>
          <w:sz w:val="24"/>
          <w:szCs w:val="24"/>
          <w:lang w:eastAsia="en-US"/>
        </w:rPr>
        <w:t>девятьсот девять тысяч семьсот рублей</w:t>
      </w:r>
      <w:r w:rsidR="00FB6724">
        <w:rPr>
          <w:rFonts w:ascii="Times New Roman" w:eastAsia="Calibri" w:hAnsi="Times New Roman" w:cs="Times New Roman"/>
          <w:b/>
          <w:sz w:val="24"/>
          <w:szCs w:val="24"/>
          <w:lang w:eastAsia="en-US"/>
        </w:rPr>
        <w:t xml:space="preserve">, </w:t>
      </w:r>
      <w:r w:rsidR="00E321F0">
        <w:rPr>
          <w:rFonts w:ascii="Times New Roman" w:eastAsia="Calibri" w:hAnsi="Times New Roman" w:cs="Times New Roman"/>
          <w:b/>
          <w:sz w:val="24"/>
          <w:szCs w:val="24"/>
          <w:lang w:eastAsia="en-US"/>
        </w:rPr>
        <w:t xml:space="preserve">00 </w:t>
      </w:r>
      <w:r w:rsidR="00FB6724">
        <w:rPr>
          <w:rFonts w:ascii="Times New Roman" w:eastAsia="Calibri" w:hAnsi="Times New Roman" w:cs="Times New Roman"/>
          <w:b/>
          <w:sz w:val="24"/>
          <w:szCs w:val="24"/>
          <w:lang w:eastAsia="en-US"/>
        </w:rPr>
        <w:t>коп.</w:t>
      </w:r>
      <w:r w:rsidR="006E63ED">
        <w:rPr>
          <w:rFonts w:ascii="Times New Roman" w:eastAsia="Calibri" w:hAnsi="Times New Roman" w:cs="Times New Roman"/>
          <w:b/>
          <w:sz w:val="24"/>
          <w:szCs w:val="24"/>
          <w:lang w:eastAsia="en-US"/>
        </w:rPr>
        <w:t>)</w:t>
      </w:r>
      <w:r w:rsidRPr="00A8505B">
        <w:rPr>
          <w:rFonts w:ascii="Times New Roman" w:eastAsia="Calibri" w:hAnsi="Times New Roman" w:cs="Times New Roman"/>
          <w:sz w:val="24"/>
          <w:szCs w:val="24"/>
          <w:lang w:eastAsia="en-US"/>
        </w:rPr>
        <w:t>, определенном</w:t>
      </w:r>
      <w:r w:rsidRPr="00A8505B">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A8505B">
        <w:rPr>
          <w:rFonts w:ascii="Times New Roman" w:eastAsia="Calibri" w:hAnsi="Times New Roman" w:cs="Times New Roman"/>
          <w:sz w:val="24"/>
          <w:szCs w:val="24"/>
          <w:lang w:eastAsia="en-US"/>
        </w:rPr>
        <w:t xml:space="preserve">, шаг аукциона установлен в размере </w:t>
      </w:r>
      <w:r w:rsidR="00E321F0">
        <w:rPr>
          <w:rFonts w:ascii="Times New Roman" w:eastAsia="Calibri" w:hAnsi="Times New Roman" w:cs="Times New Roman"/>
          <w:b/>
          <w:sz w:val="24"/>
          <w:szCs w:val="24"/>
          <w:lang w:eastAsia="en-US"/>
        </w:rPr>
        <w:t xml:space="preserve">27 </w:t>
      </w:r>
      <w:r w:rsidR="00BF5175">
        <w:rPr>
          <w:rFonts w:ascii="Times New Roman" w:eastAsia="Calibri" w:hAnsi="Times New Roman" w:cs="Times New Roman"/>
          <w:b/>
          <w:sz w:val="24"/>
          <w:szCs w:val="24"/>
          <w:lang w:eastAsia="en-US"/>
        </w:rPr>
        <w:t>000</w:t>
      </w:r>
      <w:r w:rsidRPr="00A8505B">
        <w:rPr>
          <w:rFonts w:ascii="Times New Roman" w:eastAsia="Calibri" w:hAnsi="Times New Roman" w:cs="Times New Roman"/>
          <w:b/>
          <w:sz w:val="24"/>
          <w:szCs w:val="24"/>
          <w:lang w:eastAsia="en-US"/>
        </w:rPr>
        <w:t xml:space="preserve"> </w:t>
      </w:r>
      <w:r w:rsidRPr="00A8505B">
        <w:rPr>
          <w:rFonts w:ascii="Times New Roman" w:eastAsia="Calibri" w:hAnsi="Times New Roman" w:cs="Times New Roman"/>
          <w:sz w:val="24"/>
          <w:szCs w:val="24"/>
          <w:lang w:eastAsia="en-US"/>
        </w:rPr>
        <w:t>(</w:t>
      </w:r>
      <w:r w:rsidR="00BF5175">
        <w:rPr>
          <w:rFonts w:ascii="Times New Roman" w:eastAsia="Calibri" w:hAnsi="Times New Roman" w:cs="Times New Roman"/>
          <w:sz w:val="24"/>
          <w:szCs w:val="24"/>
          <w:lang w:eastAsia="en-US"/>
        </w:rPr>
        <w:t>двадцать семь тысяч</w:t>
      </w:r>
      <w:r w:rsidRPr="00A8505B">
        <w:rPr>
          <w:rFonts w:ascii="Times New Roman" w:eastAsia="Calibri" w:hAnsi="Times New Roman" w:cs="Times New Roman"/>
          <w:sz w:val="24"/>
          <w:szCs w:val="24"/>
          <w:lang w:eastAsia="en-US"/>
        </w:rPr>
        <w:t>) рублей</w:t>
      </w:r>
      <w:r w:rsidR="006E63ED">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E321F0">
        <w:rPr>
          <w:rFonts w:ascii="Times New Roman" w:eastAsia="Calibri" w:hAnsi="Times New Roman" w:cs="Times New Roman"/>
          <w:b/>
          <w:sz w:val="24"/>
          <w:szCs w:val="24"/>
          <w:lang w:eastAsia="en-US"/>
        </w:rPr>
        <w:t>454 850</w:t>
      </w:r>
      <w:r w:rsidRPr="006E63ED">
        <w:rPr>
          <w:rFonts w:ascii="Times New Roman" w:eastAsia="Calibri" w:hAnsi="Times New Roman" w:cs="Times New Roman"/>
          <w:b/>
          <w:sz w:val="24"/>
          <w:szCs w:val="24"/>
          <w:lang w:eastAsia="en-US"/>
        </w:rPr>
        <w:t xml:space="preserve"> (</w:t>
      </w:r>
      <w:r w:rsidR="00CB2FD9">
        <w:rPr>
          <w:rFonts w:ascii="Times New Roman" w:eastAsia="Calibri" w:hAnsi="Times New Roman" w:cs="Times New Roman"/>
          <w:b/>
          <w:sz w:val="24"/>
          <w:szCs w:val="24"/>
          <w:lang w:eastAsia="en-US"/>
        </w:rPr>
        <w:t>четыреста пятьдесят четыре тысячи восемьсот пятьдесят</w:t>
      </w:r>
      <w:r w:rsidRPr="006E63ED">
        <w:rPr>
          <w:rFonts w:ascii="Times New Roman" w:eastAsia="Calibri" w:hAnsi="Times New Roman" w:cs="Times New Roman"/>
          <w:b/>
          <w:sz w:val="24"/>
          <w:szCs w:val="24"/>
          <w:lang w:eastAsia="en-US"/>
        </w:rPr>
        <w:t>) рублей.</w:t>
      </w:r>
    </w:p>
    <w:p w14:paraId="320DE995" w14:textId="77777777" w:rsidR="00A8505B" w:rsidRPr="00A8505B" w:rsidRDefault="00A8505B" w:rsidP="00A8505B">
      <w:pPr>
        <w:pStyle w:val="ConsPlusNormal"/>
        <w:keepNext/>
        <w:keepLines/>
        <w:widowControl/>
        <w:shd w:val="clear" w:color="auto" w:fill="FFFFFF"/>
        <w:ind w:firstLine="709"/>
        <w:jc w:val="both"/>
        <w:rPr>
          <w:sz w:val="24"/>
          <w:szCs w:val="24"/>
        </w:rPr>
      </w:pPr>
      <w:r w:rsidRPr="00A8505B">
        <w:rPr>
          <w:rFonts w:ascii="Times New Roman" w:eastAsia="Calibri" w:hAnsi="Times New Roman" w:cs="Times New Roman"/>
          <w:b/>
          <w:sz w:val="24"/>
          <w:szCs w:val="24"/>
          <w:lang w:eastAsia="en-US"/>
        </w:rPr>
        <w:lastRenderedPageBreak/>
        <w:t>Сведения о максимально и (или) минимально допустимых параметрах разрешенного строительства объекта капитального строительства</w:t>
      </w:r>
      <w:r w:rsidRPr="00A8505B">
        <w:rPr>
          <w:rFonts w:ascii="Times New Roman" w:eastAsia="Calibri" w:hAnsi="Times New Roman" w:cs="Times New Roman"/>
          <w:sz w:val="24"/>
          <w:szCs w:val="24"/>
          <w:lang w:eastAsia="en-US"/>
        </w:rPr>
        <w:t xml:space="preserve">: в соответствии с Правилами землепользования и застройки Усть-Коксинского сельского поселения,  </w:t>
      </w:r>
      <w:r w:rsidRPr="00A8505B">
        <w:rPr>
          <w:rFonts w:ascii="Times New Roman" w:hAnsi="Times New Roman" w:cs="Times New Roman"/>
          <w:sz w:val="24"/>
          <w:szCs w:val="24"/>
        </w:rPr>
        <w:t xml:space="preserve">ч.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 </w:t>
      </w:r>
    </w:p>
    <w:p w14:paraId="5AC6D66A" w14:textId="77777777" w:rsidR="00A44AD1" w:rsidRPr="00A8505B" w:rsidRDefault="00A44AD1" w:rsidP="00A44AD1">
      <w:pPr>
        <w:keepNext/>
        <w:keepLines/>
        <w:ind w:firstLine="567"/>
        <w:jc w:val="both"/>
      </w:pPr>
      <w:r w:rsidRPr="00A8505B">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8505B">
        <w:t xml:space="preserve">: </w:t>
      </w:r>
    </w:p>
    <w:p w14:paraId="191C7FD2" w14:textId="77777777" w:rsidR="00A44AD1" w:rsidRPr="00A8505B" w:rsidRDefault="00A44AD1" w:rsidP="00A44AD1">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 соответствии с письмом МУП «ТепловодСтрой Сервис» возможность технологического присоединения к сетям водоснабжения, теплоснабжения и водоотведения отсутствует.</w:t>
      </w:r>
    </w:p>
    <w:p w14:paraId="7560508F" w14:textId="77777777" w:rsidR="0040299F" w:rsidRPr="00A8505B" w:rsidRDefault="00A44AD1" w:rsidP="00FB6724">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w:t>
      </w:r>
      <w:r w:rsidR="00FB6724">
        <w:rPr>
          <w:rFonts w:ascii="Times New Roman" w:hAnsi="Times New Roman" w:cs="Times New Roman"/>
          <w:sz w:val="24"/>
          <w:szCs w:val="24"/>
        </w:rPr>
        <w:t>азоснабжения также не возможно.</w:t>
      </w:r>
    </w:p>
    <w:p w14:paraId="0AFF83C6" w14:textId="77777777" w:rsidR="0040299F" w:rsidRPr="00A8505B" w:rsidRDefault="0040299F" w:rsidP="0040299F">
      <w:pPr>
        <w:pStyle w:val="ConsPlusNormal"/>
        <w:ind w:firstLine="708"/>
        <w:jc w:val="both"/>
        <w:rPr>
          <w:rFonts w:ascii="Times New Roman" w:eastAsiaTheme="minorHAnsi" w:hAnsi="Times New Roman" w:cs="Times New Roman"/>
          <w:b/>
          <w:bCs/>
          <w:sz w:val="24"/>
          <w:szCs w:val="24"/>
          <w:lang w:eastAsia="en-US"/>
        </w:rPr>
      </w:pPr>
      <w:r w:rsidRPr="00A8505B">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проведении аукциона срок следующие документы:</w:t>
      </w:r>
    </w:p>
    <w:p w14:paraId="076F064B"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1) заявка на участие в аукционе по установленной в извещении о проведении аукциона форме (приложение</w:t>
      </w:r>
      <w:r w:rsidR="006643F8" w:rsidRPr="00A8505B">
        <w:rPr>
          <w:rFonts w:eastAsiaTheme="minorHAnsi"/>
          <w:bCs/>
          <w:lang w:eastAsia="en-US"/>
        </w:rPr>
        <w:t xml:space="preserve"> к настоящему извещению</w:t>
      </w:r>
      <w:r w:rsidRPr="00A8505B">
        <w:rPr>
          <w:rFonts w:eastAsiaTheme="minorHAnsi"/>
          <w:bCs/>
          <w:lang w:eastAsia="en-US"/>
        </w:rPr>
        <w:t>) с указанием банковских реквизитов счета для возврата задатка;</w:t>
      </w:r>
    </w:p>
    <w:p w14:paraId="49512A09"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2) копии документов, удостоверяющих личность заявителя (для граждан);</w:t>
      </w:r>
    </w:p>
    <w:p w14:paraId="49C67D5A"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EC3B69E"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4) документы, подтверждающие внесение задатка.</w:t>
      </w:r>
    </w:p>
    <w:p w14:paraId="1541ABD6" w14:textId="77777777" w:rsidR="0040299F" w:rsidRPr="00A8505B" w:rsidRDefault="0040299F" w:rsidP="0040299F">
      <w:pPr>
        <w:pStyle w:val="ConsPlusNormal"/>
        <w:ind w:firstLine="708"/>
        <w:jc w:val="both"/>
        <w:rPr>
          <w:rFonts w:ascii="Times New Roman" w:hAnsi="Times New Roman" w:cs="Times New Roman"/>
          <w:sz w:val="24"/>
          <w:szCs w:val="24"/>
        </w:rPr>
      </w:pPr>
    </w:p>
    <w:p w14:paraId="1369DB74" w14:textId="77777777" w:rsidR="00CB1E44" w:rsidRPr="00A8505B" w:rsidRDefault="00CB1E44" w:rsidP="00837372">
      <w:pPr>
        <w:ind w:firstLine="708"/>
        <w:jc w:val="both"/>
        <w:rPr>
          <w:rFonts w:eastAsiaTheme="minorHAnsi"/>
          <w:lang w:eastAsia="en-US"/>
        </w:rPr>
      </w:pPr>
      <w:r w:rsidRPr="00A8505B">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F14B925" w14:textId="77777777" w:rsidR="007B22BA" w:rsidRPr="00A8505B" w:rsidRDefault="007B22BA" w:rsidP="00837372">
      <w:pPr>
        <w:ind w:firstLine="708"/>
        <w:jc w:val="both"/>
        <w:rPr>
          <w:rFonts w:eastAsia="Calibri"/>
          <w:lang w:eastAsia="en-US"/>
        </w:rPr>
      </w:pPr>
    </w:p>
    <w:p w14:paraId="390FAFA3" w14:textId="77777777" w:rsidR="00CB1E44" w:rsidRPr="00A8505B" w:rsidRDefault="00CB1E44" w:rsidP="00837372">
      <w:pPr>
        <w:autoSpaceDE w:val="0"/>
        <w:autoSpaceDN w:val="0"/>
        <w:adjustRightInd w:val="0"/>
        <w:ind w:firstLine="567"/>
        <w:jc w:val="both"/>
        <w:rPr>
          <w:rFonts w:eastAsiaTheme="minorHAnsi"/>
          <w:b/>
          <w:lang w:eastAsia="en-US"/>
        </w:rPr>
      </w:pPr>
      <w:r w:rsidRPr="00A8505B">
        <w:rPr>
          <w:rFonts w:eastAsiaTheme="minorHAnsi"/>
          <w:b/>
          <w:lang w:eastAsia="en-US"/>
        </w:rPr>
        <w:t>Заявитель не допускается к участию в аукционе в следующих случаях:</w:t>
      </w:r>
    </w:p>
    <w:p w14:paraId="29D1C8F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1) непредставление необходимых для участия в аукционе документов или представление недостоверных сведений;</w:t>
      </w:r>
    </w:p>
    <w:p w14:paraId="7017BA3E"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 xml:space="preserve">2) </w:t>
      </w:r>
      <w:r w:rsidRPr="00A8505B">
        <w:rPr>
          <w:rFonts w:eastAsiaTheme="minorHAnsi"/>
          <w:b/>
          <w:lang w:eastAsia="en-US"/>
        </w:rPr>
        <w:t>не поступление задатка</w:t>
      </w:r>
      <w:r w:rsidRPr="00A8505B">
        <w:rPr>
          <w:rFonts w:eastAsiaTheme="minorHAnsi"/>
          <w:lang w:eastAsia="en-US"/>
        </w:rPr>
        <w:t xml:space="preserve"> на дату рассмотрения заявок на участие в аукционе;</w:t>
      </w:r>
    </w:p>
    <w:p w14:paraId="5950C8CB"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0B33FFB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64E605DE" w14:textId="77777777" w:rsidR="00D75279" w:rsidRPr="00A8505B" w:rsidRDefault="00D75279" w:rsidP="00837372">
      <w:pPr>
        <w:autoSpaceDE w:val="0"/>
        <w:autoSpaceDN w:val="0"/>
        <w:adjustRightInd w:val="0"/>
        <w:ind w:firstLine="540"/>
        <w:jc w:val="both"/>
        <w:rPr>
          <w:rFonts w:eastAsiaTheme="minorHAnsi"/>
          <w:lang w:eastAsia="en-US"/>
        </w:rPr>
      </w:pPr>
    </w:p>
    <w:p w14:paraId="677BEF30" w14:textId="77777777" w:rsidR="00CB1E44" w:rsidRPr="00A8505B" w:rsidRDefault="00CB1E44" w:rsidP="00837372">
      <w:pPr>
        <w:ind w:firstLine="708"/>
        <w:jc w:val="both"/>
        <w:rPr>
          <w:rFonts w:eastAsia="Calibri"/>
          <w:b/>
          <w:lang w:eastAsia="en-US"/>
        </w:rPr>
      </w:pPr>
      <w:r w:rsidRPr="00A8505B">
        <w:rPr>
          <w:rFonts w:eastAsia="Calibri"/>
          <w:b/>
          <w:lang w:eastAsia="en-US"/>
        </w:rPr>
        <w:t xml:space="preserve">Сроки, порядок внесения и возврата задатка: </w:t>
      </w:r>
    </w:p>
    <w:p w14:paraId="1893E09A" w14:textId="77777777" w:rsidR="00CB1E44" w:rsidRPr="00A8505B" w:rsidRDefault="00CB1E44" w:rsidP="00837372">
      <w:pPr>
        <w:ind w:firstLine="708"/>
        <w:jc w:val="both"/>
        <w:rPr>
          <w:rFonts w:eastAsia="Calibri"/>
          <w:lang w:eastAsia="en-US"/>
        </w:rPr>
      </w:pPr>
      <w:r w:rsidRPr="00A8505B">
        <w:rPr>
          <w:rFonts w:eastAsia="Calibri"/>
          <w:lang w:eastAsia="en-US"/>
        </w:rPr>
        <w:t xml:space="preserve">Претендент вносит задаток после опубликования </w:t>
      </w:r>
      <w:r w:rsidR="00F72C9C" w:rsidRPr="00A8505B">
        <w:rPr>
          <w:rFonts w:eastAsia="Calibri"/>
          <w:lang w:eastAsia="en-US"/>
        </w:rPr>
        <w:t>извещения</w:t>
      </w:r>
      <w:r w:rsidRPr="00A8505B">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14:paraId="7C1C3774" w14:textId="77777777" w:rsidR="001A7156" w:rsidRPr="008D0116" w:rsidRDefault="001A7156" w:rsidP="00837372">
      <w:pPr>
        <w:ind w:firstLine="708"/>
        <w:jc w:val="both"/>
        <w:rPr>
          <w:rFonts w:eastAsia="Calibri"/>
          <w:lang w:eastAsia="en-US"/>
        </w:rPr>
      </w:pPr>
    </w:p>
    <w:p w14:paraId="6188503B" w14:textId="77777777"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14:paraId="457AC146" w14:textId="77777777"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14:paraId="11556C1B" w14:textId="77777777" w:rsidR="00F4645D" w:rsidRPr="008D0116" w:rsidRDefault="00F4645D" w:rsidP="00F4645D">
      <w:pPr>
        <w:ind w:firstLine="708"/>
        <w:jc w:val="both"/>
        <w:rPr>
          <w:rFonts w:eastAsia="Calibri"/>
          <w:lang w:eastAsia="en-US"/>
        </w:rPr>
      </w:pPr>
      <w:r w:rsidRPr="008D0116">
        <w:rPr>
          <w:rFonts w:eastAsia="Calibri"/>
          <w:lang w:eastAsia="en-US"/>
        </w:rPr>
        <w:lastRenderedPageBreak/>
        <w:t>На указанный счёт задаток должен поступить до дня окончания приёма документов для участия в аукционе.</w:t>
      </w:r>
    </w:p>
    <w:p w14:paraId="1520FAD6" w14:textId="77777777" w:rsidR="00F4645D" w:rsidRPr="008D0116" w:rsidRDefault="00F4645D" w:rsidP="00F4645D">
      <w:pPr>
        <w:ind w:firstLine="708"/>
        <w:jc w:val="both"/>
        <w:rPr>
          <w:rFonts w:eastAsia="Calibri"/>
          <w:lang w:eastAsia="en-US"/>
        </w:rPr>
      </w:pPr>
    </w:p>
    <w:p w14:paraId="2D43B1F8" w14:textId="77777777"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14:paraId="190F42D9" w14:textId="77777777"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14:paraId="79844ACE" w14:textId="77777777"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14:paraId="6336C814" w14:textId="77777777"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14:paraId="47A6A239" w14:textId="77777777"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проведении аукциона.</w:t>
      </w:r>
    </w:p>
    <w:p w14:paraId="5EAA4151" w14:textId="77777777" w:rsidR="00E95FBD" w:rsidRPr="008D0116" w:rsidRDefault="00E95FBD" w:rsidP="00837372">
      <w:pPr>
        <w:ind w:firstLine="708"/>
        <w:jc w:val="both"/>
        <w:rPr>
          <w:rFonts w:eastAsia="Calibri"/>
          <w:lang w:eastAsia="en-US"/>
        </w:rPr>
      </w:pPr>
    </w:p>
    <w:p w14:paraId="4498ADBF"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8" w:history="1">
        <w:r w:rsidR="00E95FBD" w:rsidRPr="008D0116">
          <w:rPr>
            <w:rFonts w:eastAsiaTheme="minorHAnsi"/>
            <w:lang w:eastAsia="en-US"/>
          </w:rPr>
          <w:t>п.п.</w:t>
        </w:r>
        <w:r w:rsidRPr="008D0116">
          <w:rPr>
            <w:rFonts w:eastAsiaTheme="minorHAnsi"/>
            <w:lang w:eastAsia="en-US"/>
          </w:rPr>
          <w:t xml:space="preserve"> 13</w:t>
        </w:r>
      </w:hyperlink>
      <w:r w:rsidRPr="008D0116">
        <w:rPr>
          <w:rFonts w:eastAsiaTheme="minorHAnsi"/>
          <w:lang w:eastAsia="en-US"/>
        </w:rPr>
        <w:t xml:space="preserve">, </w:t>
      </w:r>
      <w:hyperlink r:id="rId9" w:history="1">
        <w:r w:rsidRPr="008D0116">
          <w:rPr>
            <w:rFonts w:eastAsiaTheme="minorHAnsi"/>
            <w:lang w:eastAsia="en-US"/>
          </w:rPr>
          <w:t>14</w:t>
        </w:r>
      </w:hyperlink>
      <w:r w:rsidRPr="008D0116">
        <w:rPr>
          <w:rFonts w:eastAsiaTheme="minorHAnsi"/>
          <w:lang w:eastAsia="en-US"/>
        </w:rPr>
        <w:t xml:space="preserve"> или </w:t>
      </w:r>
      <w:hyperlink r:id="rId10"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14:paraId="304E52C0"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14:paraId="47C96BD6"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14:paraId="153AD3A7" w14:textId="77777777" w:rsidR="002D2590" w:rsidRPr="008D0116" w:rsidRDefault="002D2590" w:rsidP="00837372">
      <w:pPr>
        <w:autoSpaceDE w:val="0"/>
        <w:autoSpaceDN w:val="0"/>
        <w:adjustRightInd w:val="0"/>
        <w:ind w:firstLine="567"/>
        <w:jc w:val="both"/>
        <w:rPr>
          <w:rFonts w:eastAsiaTheme="minorHAnsi"/>
          <w:lang w:eastAsia="en-US"/>
        </w:rPr>
      </w:pPr>
    </w:p>
    <w:p w14:paraId="0CD65828" w14:textId="77777777"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14:paraId="1600A9A3" w14:textId="77777777"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14:paraId="3278810C" w14:textId="77777777"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14:paraId="53FB70FD" w14:textId="77777777" w:rsidR="00CB1E44" w:rsidRPr="008D0116" w:rsidRDefault="00CB1E44" w:rsidP="00837372">
      <w:pPr>
        <w:ind w:firstLine="708"/>
        <w:jc w:val="both"/>
        <w:rPr>
          <w:rFonts w:eastAsia="Calibri"/>
          <w:lang w:eastAsia="en-US"/>
        </w:rPr>
      </w:pPr>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 </w:t>
      </w:r>
    </w:p>
    <w:p w14:paraId="702A8C9F" w14:textId="77777777"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2B61B37D" w14:textId="77777777"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w:t>
      </w:r>
      <w:r w:rsidRPr="008D0116">
        <w:rPr>
          <w:rFonts w:eastAsiaTheme="minorHAnsi"/>
          <w:lang w:eastAsia="en-US"/>
        </w:rPr>
        <w:lastRenderedPageBreak/>
        <w:t>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14:paraId="5E2F827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5FAD416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14B330BD" w14:textId="77777777"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39618319" w14:textId="77777777" w:rsidR="00E16BE6" w:rsidRPr="008D0116" w:rsidRDefault="00E16BE6" w:rsidP="00E16BE6">
      <w:pPr>
        <w:pStyle w:val="ab"/>
        <w:ind w:firstLine="709"/>
        <w:jc w:val="both"/>
        <w:rPr>
          <w:rFonts w:eastAsia="Calibri"/>
          <w:lang w:eastAsia="en-US"/>
        </w:rPr>
      </w:pPr>
      <w:r w:rsidRPr="008D0116">
        <w:rPr>
          <w:rFonts w:eastAsia="Calibri"/>
          <w:lang w:eastAsia="en-US"/>
        </w:rPr>
        <w:t xml:space="preserve">Уполномоченный орган принимает решение об отказе в проведении аукциона, в случае выявления обстоятельств, предусмотренных пунктом 8 ст. 39.11 Земельного кодекса Российской Федерации. Извещение об отказе в проведении аукциона размещается на официальном сайте Российской Федерации в сети «Интернет»: </w:t>
      </w:r>
      <w:hyperlink r:id="rId11" w:history="1">
        <w:r w:rsidRPr="008D0116">
          <w:rPr>
            <w:rStyle w:val="a3"/>
            <w:rFonts w:eastAsia="Calibri"/>
            <w:color w:val="auto"/>
            <w:u w:val="none"/>
            <w:lang w:val="en-US" w:eastAsia="en-US"/>
          </w:rPr>
          <w:t>www</w:t>
        </w:r>
        <w:r w:rsidRPr="008D0116">
          <w:rPr>
            <w:rStyle w:val="a3"/>
            <w:rFonts w:eastAsia="Calibri"/>
            <w:color w:val="auto"/>
            <w:u w:val="none"/>
            <w:lang w:eastAsia="en-US"/>
          </w:rPr>
          <w:t>.</w:t>
        </w:r>
        <w:r w:rsidRPr="008D0116">
          <w:rPr>
            <w:rStyle w:val="a3"/>
            <w:rFonts w:eastAsia="Calibri"/>
            <w:color w:val="auto"/>
            <w:u w:val="none"/>
            <w:lang w:val="en-US" w:eastAsia="en-US"/>
          </w:rPr>
          <w:t>torgi</w:t>
        </w:r>
        <w:r w:rsidRPr="008D0116">
          <w:rPr>
            <w:rStyle w:val="a3"/>
            <w:rFonts w:eastAsia="Calibri"/>
            <w:color w:val="auto"/>
            <w:u w:val="none"/>
            <w:lang w:eastAsia="en-US"/>
          </w:rPr>
          <w:t>.</w:t>
        </w:r>
        <w:r w:rsidRPr="008D0116">
          <w:rPr>
            <w:rStyle w:val="a3"/>
            <w:rFonts w:eastAsia="Calibri"/>
            <w:color w:val="auto"/>
            <w:u w:val="none"/>
            <w:lang w:val="en-US" w:eastAsia="en-US"/>
          </w:rPr>
          <w:t>gov</w:t>
        </w:r>
        <w:r w:rsidRPr="008D0116">
          <w:rPr>
            <w:rStyle w:val="a3"/>
            <w:rFonts w:eastAsia="Calibri"/>
            <w:color w:val="auto"/>
            <w:u w:val="none"/>
            <w:lang w:eastAsia="en-US"/>
          </w:rPr>
          <w:t>.</w:t>
        </w:r>
        <w:r w:rsidRPr="008D0116">
          <w:rPr>
            <w:rStyle w:val="a3"/>
            <w:rFonts w:eastAsia="Calibri"/>
            <w:color w:val="auto"/>
            <w:u w:val="none"/>
            <w:lang w:val="en-US" w:eastAsia="en-US"/>
          </w:rPr>
          <w:t>ru</w:t>
        </w:r>
      </w:hyperlink>
      <w:r w:rsidRPr="008D0116">
        <w:rPr>
          <w:rFonts w:eastAsia="Calibri"/>
          <w:lang w:eastAsia="en-US"/>
        </w:rPr>
        <w:t xml:space="preserve"> и на о</w:t>
      </w:r>
      <w:r w:rsidRPr="008D0116">
        <w:t xml:space="preserve">фициальном сайте районной администрации - </w:t>
      </w:r>
      <w:hyperlink r:id="rId12" w:history="1">
        <w:r w:rsidRPr="008D0116">
          <w:rPr>
            <w:rStyle w:val="a3"/>
            <w:color w:val="auto"/>
            <w:u w:val="none"/>
            <w:lang w:val="en-US"/>
          </w:rPr>
          <w:t>altay</w:t>
        </w:r>
        <w:r w:rsidRPr="008D0116">
          <w:rPr>
            <w:rStyle w:val="a3"/>
            <w:color w:val="auto"/>
            <w:u w:val="none"/>
          </w:rPr>
          <w:t>-</w:t>
        </w:r>
        <w:r w:rsidRPr="008D0116">
          <w:rPr>
            <w:rStyle w:val="a3"/>
            <w:color w:val="auto"/>
            <w:u w:val="none"/>
            <w:lang w:val="en-US"/>
          </w:rPr>
          <w:t>ust</w:t>
        </w:r>
        <w:r w:rsidRPr="008D0116">
          <w:rPr>
            <w:rStyle w:val="a3"/>
            <w:color w:val="auto"/>
            <w:u w:val="none"/>
          </w:rPr>
          <w:t>-</w:t>
        </w:r>
        <w:r w:rsidRPr="008D0116">
          <w:rPr>
            <w:rStyle w:val="a3"/>
            <w:color w:val="auto"/>
            <w:u w:val="none"/>
            <w:lang w:val="en-US"/>
          </w:rPr>
          <w:t>koksa</w:t>
        </w:r>
        <w:r w:rsidRPr="008D0116">
          <w:rPr>
            <w:rStyle w:val="a3"/>
            <w:color w:val="auto"/>
            <w:u w:val="none"/>
          </w:rPr>
          <w:t>.</w:t>
        </w:r>
        <w:r w:rsidRPr="008D0116">
          <w:rPr>
            <w:rStyle w:val="a3"/>
            <w:color w:val="auto"/>
            <w:u w:val="none"/>
            <w:lang w:val="en-US"/>
          </w:rPr>
          <w:t>ru</w:t>
        </w:r>
      </w:hyperlink>
      <w:r w:rsidRPr="008D0116">
        <w:rPr>
          <w:rStyle w:val="a3"/>
          <w:color w:val="auto"/>
          <w:u w:val="none"/>
        </w:rPr>
        <w:t xml:space="preserve">, </w:t>
      </w:r>
      <w:r w:rsidRPr="008D0116">
        <w:rPr>
          <w:rFonts w:eastAsia="Calibri"/>
          <w:spacing w:val="-3"/>
          <w:lang w:eastAsia="en-US"/>
        </w:rPr>
        <w:t xml:space="preserve">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14:paraId="6CEF3803" w14:textId="77777777" w:rsidR="00141AE5" w:rsidRPr="008D0116" w:rsidRDefault="00141AE5" w:rsidP="00837372">
      <w:pPr>
        <w:autoSpaceDE w:val="0"/>
        <w:autoSpaceDN w:val="0"/>
        <w:adjustRightInd w:val="0"/>
        <w:ind w:firstLine="567"/>
        <w:jc w:val="both"/>
        <w:rPr>
          <w:rFonts w:eastAsiaTheme="minorHAnsi"/>
          <w:lang w:eastAsia="en-US"/>
        </w:rPr>
      </w:pPr>
    </w:p>
    <w:p w14:paraId="3044B471" w14:textId="77777777"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14:paraId="56CB1583" w14:textId="77777777"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14:paraId="480520D9" w14:textId="77777777"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14:paraId="07CA1202" w14:textId="77777777"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14:paraId="6E217CCA" w14:textId="77777777" w:rsidR="002D2590" w:rsidRPr="008D0116" w:rsidRDefault="002D2590" w:rsidP="00837372">
      <w:pPr>
        <w:ind w:firstLine="708"/>
        <w:jc w:val="both"/>
        <w:rPr>
          <w:rFonts w:eastAsia="Calibri"/>
          <w:bCs/>
          <w:lang w:eastAsia="en-US"/>
        </w:rPr>
      </w:pPr>
    </w:p>
    <w:p w14:paraId="15BD35B7" w14:textId="77777777"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14:paraId="16C2695A" w14:textId="77777777" w:rsidR="00E16BE6" w:rsidRPr="008D0116" w:rsidRDefault="00E16BE6" w:rsidP="00837372">
      <w:pPr>
        <w:ind w:firstLine="708"/>
        <w:jc w:val="both"/>
        <w:rPr>
          <w:rFonts w:eastAsia="Calibri"/>
          <w:lang w:eastAsia="en-US"/>
        </w:rPr>
      </w:pPr>
    </w:p>
    <w:p w14:paraId="3B505A31" w14:textId="77777777" w:rsidR="00482B90" w:rsidRPr="008D0116" w:rsidRDefault="00482B90" w:rsidP="00837372">
      <w:pPr>
        <w:ind w:firstLine="708"/>
        <w:jc w:val="both"/>
        <w:rPr>
          <w:rFonts w:eastAsia="Calibri"/>
          <w:lang w:eastAsia="en-US"/>
        </w:rPr>
      </w:pPr>
    </w:p>
    <w:p w14:paraId="14A0E1FF" w14:textId="77777777" w:rsidR="007F2292" w:rsidRPr="008D0116" w:rsidRDefault="007F2292" w:rsidP="00837372">
      <w:pPr>
        <w:ind w:firstLine="708"/>
        <w:jc w:val="both"/>
        <w:rPr>
          <w:rFonts w:eastAsia="Calibri"/>
          <w:lang w:eastAsia="en-US"/>
        </w:rPr>
      </w:pPr>
    </w:p>
    <w:p w14:paraId="7B0A9F18" w14:textId="77777777"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14:paraId="6186430B" w14:textId="77777777"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14:paraId="76C6E96A" w14:textId="77777777" w:rsidR="00AF00E7" w:rsidRPr="008D0116" w:rsidRDefault="00AF00E7" w:rsidP="00AF00E7">
      <w:pPr>
        <w:jc w:val="center"/>
        <w:outlineLvl w:val="0"/>
        <w:rPr>
          <w:b/>
        </w:rPr>
      </w:pPr>
    </w:p>
    <w:p w14:paraId="47F58157" w14:textId="2A8CFE36" w:rsidR="00F97A90" w:rsidRPr="008D0116" w:rsidRDefault="005F1046" w:rsidP="00476447">
      <w:r w:rsidRPr="008D0116">
        <w:t>с. Усть-Кокса,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w:t>
      </w:r>
      <w:r w:rsidR="00103FD1">
        <w:t>4</w:t>
      </w:r>
      <w:r w:rsidRPr="008D0116">
        <w:t xml:space="preserve"> г.</w:t>
      </w:r>
    </w:p>
    <w:p w14:paraId="306FCDEF" w14:textId="77777777" w:rsidR="00F97A90" w:rsidRPr="008D0116" w:rsidRDefault="00F97A90" w:rsidP="00476447"/>
    <w:p w14:paraId="4C3C0FCF" w14:textId="77777777" w:rsidR="00970A50" w:rsidRPr="008D0116" w:rsidRDefault="00BF00AC" w:rsidP="00970A50">
      <w:pPr>
        <w:tabs>
          <w:tab w:val="left" w:pos="0"/>
        </w:tabs>
        <w:jc w:val="both"/>
        <w:rPr>
          <w:rFonts w:eastAsiaTheme="minorHAnsi"/>
          <w:lang w:eastAsia="en-US"/>
        </w:rPr>
      </w:pPr>
      <w:r w:rsidRPr="008D0116">
        <w:tab/>
      </w:r>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
    <w:p w14:paraId="373744B4" w14:textId="5900EC61" w:rsidR="00970A50" w:rsidRPr="008D0116" w:rsidRDefault="00970A50" w:rsidP="00970A50">
      <w:pPr>
        <w:ind w:firstLine="709"/>
        <w:jc w:val="both"/>
        <w:rPr>
          <w:rFonts w:eastAsia="Calibri"/>
          <w:b/>
          <w:bCs/>
          <w:lang w:eastAsia="ar-SA"/>
        </w:rPr>
      </w:pPr>
      <w:r w:rsidRPr="008D0116">
        <w:rPr>
          <w:rFonts w:eastAsia="Calibri"/>
          <w:lang w:eastAsia="ar-SA"/>
        </w:rPr>
        <w:lastRenderedPageBreak/>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(ая)</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ст.ст.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w:t>
      </w:r>
      <w:r w:rsidR="00103FD1">
        <w:t>4</w:t>
      </w:r>
      <w:r w:rsidR="0048432C" w:rsidRPr="008D0116">
        <w:t xml:space="preserve"> года (протокола о результатах аукциона от ______________20</w:t>
      </w:r>
      <w:r w:rsidR="001B0543">
        <w:t>2</w:t>
      </w:r>
      <w:r w:rsidR="00103FD1">
        <w:t>4</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14:paraId="5E537253" w14:textId="77777777"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14:paraId="4255B830" w14:textId="77777777"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кв.м.,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14:paraId="6D87E1B3" w14:textId="77777777"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14:paraId="10EA8F2F" w14:textId="77777777" w:rsidR="002B2DD9" w:rsidRPr="008D0116" w:rsidRDefault="002B2DD9" w:rsidP="00651319">
      <w:pPr>
        <w:pStyle w:val="a6"/>
        <w:ind w:left="0" w:firstLine="709"/>
        <w:jc w:val="both"/>
        <w:rPr>
          <w:bCs/>
        </w:rPr>
      </w:pPr>
    </w:p>
    <w:p w14:paraId="1183BAFE" w14:textId="77777777" w:rsidR="00970A50" w:rsidRPr="008D0116" w:rsidRDefault="00970A50" w:rsidP="00894AE9">
      <w:pPr>
        <w:pStyle w:val="a6"/>
        <w:ind w:left="0"/>
        <w:jc w:val="center"/>
        <w:rPr>
          <w:b/>
          <w:bCs/>
        </w:rPr>
      </w:pPr>
      <w:r w:rsidRPr="008D0116">
        <w:rPr>
          <w:b/>
          <w:bCs/>
        </w:rPr>
        <w:t>2. Срок Договора</w:t>
      </w:r>
    </w:p>
    <w:p w14:paraId="05A96F9A" w14:textId="77777777"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с даты подписания Сторонами </w:t>
      </w:r>
      <w:r w:rsidR="002E3B2D" w:rsidRPr="008D0116">
        <w:t xml:space="preserve">настоящего </w:t>
      </w:r>
      <w:r w:rsidR="00555B1F" w:rsidRPr="008D0116">
        <w:t>Договора</w:t>
      </w:r>
      <w:r w:rsidRPr="008D0116">
        <w:t>.</w:t>
      </w:r>
    </w:p>
    <w:p w14:paraId="502B2BCE" w14:textId="77777777"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14:paraId="233C54E8" w14:textId="77777777" w:rsidR="007F2292" w:rsidRPr="008D0116" w:rsidRDefault="007F2292" w:rsidP="007F5A69">
      <w:pPr>
        <w:autoSpaceDE w:val="0"/>
        <w:autoSpaceDN w:val="0"/>
        <w:adjustRightInd w:val="0"/>
        <w:ind w:firstLine="709"/>
        <w:jc w:val="both"/>
        <w:rPr>
          <w:b/>
          <w:bCs/>
        </w:rPr>
      </w:pPr>
    </w:p>
    <w:p w14:paraId="5C91FE4E" w14:textId="77777777"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14:paraId="67D5CEC0" w14:textId="1B2B05C9"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 xml:space="preserve">3.1. Размер ежегодной арендной платы за Участок составляет __________ (__________________________________) 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103FD1">
        <w:rPr>
          <w:rFonts w:eastAsia="Calibri"/>
          <w:lang w:eastAsia="ar-SA"/>
        </w:rPr>
        <w:t>4</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103FD1">
        <w:t>4</w:t>
      </w:r>
      <w:r w:rsidR="005A688E" w:rsidRPr="008D0116">
        <w:t xml:space="preserve"> г.</w:t>
      </w:r>
      <w:r w:rsidR="000034A7" w:rsidRPr="008D0116">
        <w:t>)</w:t>
      </w:r>
      <w:r w:rsidR="00542435" w:rsidRPr="008D0116">
        <w:t xml:space="preserve">. </w:t>
      </w:r>
    </w:p>
    <w:p w14:paraId="1069827B" w14:textId="77777777"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14:paraId="3ABF5D49" w14:textId="77777777" w:rsidR="00970A50" w:rsidRPr="008D0116" w:rsidRDefault="00970A50" w:rsidP="00970A50">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Росии//УФК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14:paraId="5A6A80A0" w14:textId="77777777"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14:paraId="42D5626D" w14:textId="77777777"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14:paraId="0F2DC372" w14:textId="77777777" w:rsidR="002B50E2" w:rsidRPr="008D0116" w:rsidRDefault="002B50E2" w:rsidP="00970A50">
      <w:pPr>
        <w:autoSpaceDE w:val="0"/>
        <w:autoSpaceDN w:val="0"/>
        <w:adjustRightInd w:val="0"/>
        <w:ind w:firstLine="709"/>
        <w:jc w:val="both"/>
      </w:pPr>
    </w:p>
    <w:p w14:paraId="69AFA9B4" w14:textId="77777777" w:rsidR="00D90E20" w:rsidRPr="008D0116" w:rsidRDefault="00D90E20" w:rsidP="00D90E20">
      <w:pPr>
        <w:autoSpaceDE w:val="0"/>
        <w:autoSpaceDN w:val="0"/>
        <w:adjustRightInd w:val="0"/>
        <w:jc w:val="center"/>
        <w:rPr>
          <w:b/>
          <w:bCs/>
        </w:rPr>
      </w:pPr>
      <w:r w:rsidRPr="008D0116">
        <w:rPr>
          <w:b/>
          <w:bCs/>
        </w:rPr>
        <w:t>4. Права и обязанности Сторон</w:t>
      </w:r>
    </w:p>
    <w:p w14:paraId="130E4E90" w14:textId="77777777"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14:paraId="26E89A91" w14:textId="77777777"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14:paraId="447E859E" w14:textId="77777777"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14:paraId="44D8C92D" w14:textId="77777777"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14:paraId="4BAAA7D3" w14:textId="77777777"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14:paraId="6CF539BE" w14:textId="77777777"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14:paraId="16B5240A" w14:textId="77777777"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lastRenderedPageBreak/>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14:paraId="3E344A68" w14:textId="77777777"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14:paraId="77174926" w14:textId="77777777"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14:paraId="535E410C" w14:textId="77777777"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14:paraId="61F24824" w14:textId="77777777"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14:paraId="26C684AA" w14:textId="77777777" w:rsidR="00D90E20" w:rsidRPr="008D0116" w:rsidRDefault="00D90E20" w:rsidP="00D90E20">
      <w:pPr>
        <w:autoSpaceDE w:val="0"/>
        <w:autoSpaceDN w:val="0"/>
        <w:adjustRightInd w:val="0"/>
        <w:ind w:firstLine="709"/>
        <w:jc w:val="both"/>
        <w:rPr>
          <w:iCs/>
        </w:rPr>
      </w:pPr>
      <w:r w:rsidRPr="008D0116">
        <w:rPr>
          <w:iCs/>
        </w:rPr>
        <w:t>4.4.4.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14:paraId="28DC43B4" w14:textId="77777777"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14:paraId="251E10FB" w14:textId="77777777"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14:paraId="0D7E36B1" w14:textId="77777777"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Арендодатель и Арендатор имеют иные права  и  несут  иные обязанности, установленные законод</w:t>
      </w:r>
      <w:r w:rsidR="00A918BE" w:rsidRPr="008D0116">
        <w:rPr>
          <w:iCs/>
        </w:rPr>
        <w:t>ательством Российской Федерации.</w:t>
      </w:r>
    </w:p>
    <w:p w14:paraId="3E04DF0C" w14:textId="77777777" w:rsidR="00120002" w:rsidRPr="008D0116" w:rsidRDefault="00120002" w:rsidP="00D90E20">
      <w:pPr>
        <w:autoSpaceDE w:val="0"/>
        <w:autoSpaceDN w:val="0"/>
        <w:adjustRightInd w:val="0"/>
        <w:ind w:firstLine="709"/>
        <w:jc w:val="both"/>
      </w:pPr>
    </w:p>
    <w:p w14:paraId="5BED926B" w14:textId="77777777" w:rsidR="00D90E20" w:rsidRPr="008D0116" w:rsidRDefault="00D90E20" w:rsidP="00D90E20">
      <w:pPr>
        <w:autoSpaceDE w:val="0"/>
        <w:autoSpaceDN w:val="0"/>
        <w:adjustRightInd w:val="0"/>
        <w:jc w:val="center"/>
        <w:rPr>
          <w:b/>
          <w:bCs/>
        </w:rPr>
      </w:pPr>
      <w:r w:rsidRPr="008D0116">
        <w:rPr>
          <w:b/>
          <w:bCs/>
        </w:rPr>
        <w:t>5. Ответственность Сторон</w:t>
      </w:r>
    </w:p>
    <w:p w14:paraId="44170284" w14:textId="77777777"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14:paraId="41C84E28" w14:textId="77777777"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14:paraId="3C6B23F5" w14:textId="77777777"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14:paraId="754F3628" w14:textId="77777777" w:rsidR="006D79FC" w:rsidRPr="008D0116" w:rsidRDefault="006D79FC" w:rsidP="00D90E20">
      <w:pPr>
        <w:autoSpaceDE w:val="0"/>
        <w:autoSpaceDN w:val="0"/>
        <w:adjustRightInd w:val="0"/>
        <w:ind w:firstLine="709"/>
        <w:jc w:val="both"/>
      </w:pPr>
    </w:p>
    <w:p w14:paraId="7ADD99A9" w14:textId="77777777"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225CCF6C" w14:textId="77777777" w:rsidR="00D90E20" w:rsidRPr="008D0116" w:rsidRDefault="00D90E20" w:rsidP="00D90E20">
      <w:pPr>
        <w:autoSpaceDE w:val="0"/>
        <w:autoSpaceDN w:val="0"/>
        <w:adjustRightInd w:val="0"/>
        <w:ind w:firstLine="709"/>
        <w:jc w:val="center"/>
        <w:rPr>
          <w:b/>
          <w:bCs/>
        </w:rPr>
      </w:pPr>
      <w:r w:rsidRPr="008D0116">
        <w:rPr>
          <w:b/>
          <w:bCs/>
        </w:rPr>
        <w:t>6. Изменение, расторжение и прекращение Договора</w:t>
      </w:r>
    </w:p>
    <w:p w14:paraId="5D8E32C8" w14:textId="77777777"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14:paraId="333F069D" w14:textId="77777777" w:rsidR="00D90E20" w:rsidRPr="008D0116" w:rsidRDefault="00D90E20" w:rsidP="00D90E20">
      <w:pPr>
        <w:autoSpaceDE w:val="0"/>
        <w:autoSpaceDN w:val="0"/>
        <w:adjustRightInd w:val="0"/>
        <w:ind w:firstLine="709"/>
        <w:jc w:val="both"/>
      </w:pPr>
      <w:r w:rsidRPr="008D0116">
        <w:t>6.2. Договор может быть расторгнут по взаимному соглашению Сторон.</w:t>
      </w:r>
    </w:p>
    <w:p w14:paraId="13ED745A" w14:textId="77777777" w:rsidR="00D90E20" w:rsidRPr="008D0116" w:rsidRDefault="00D90E20" w:rsidP="00D90E20">
      <w:pPr>
        <w:ind w:firstLine="709"/>
        <w:jc w:val="both"/>
      </w:pPr>
      <w:r w:rsidRPr="008D0116">
        <w:t>6.3.</w:t>
      </w:r>
      <w:r w:rsidR="00C37FD4" w:rsidRPr="008D0116">
        <w:t xml:space="preserve"> </w:t>
      </w:r>
      <w:r w:rsidRPr="008D0116">
        <w:t>По требованию Арендодателя Договор может быть досрочно расторгнут в судебном порядке в следующих случаях:</w:t>
      </w:r>
    </w:p>
    <w:p w14:paraId="179566D5" w14:textId="77777777"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14:paraId="5996AD74" w14:textId="77777777" w:rsidR="00D90E20" w:rsidRPr="008D0116" w:rsidRDefault="003B57B2" w:rsidP="00D90E20">
      <w:pPr>
        <w:ind w:firstLine="709"/>
        <w:jc w:val="both"/>
      </w:pPr>
      <w:r>
        <w:t>2</w:t>
      </w:r>
      <w:r w:rsidR="00D90E20" w:rsidRPr="008D0116">
        <w:t>) неисполнения Арендатором пункта 4.4.2 Договора;</w:t>
      </w:r>
    </w:p>
    <w:p w14:paraId="04891E33" w14:textId="77777777"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14:paraId="1B5842F3" w14:textId="77777777"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14:paraId="240D3580" w14:textId="77777777"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14:paraId="29CA4572" w14:textId="77777777"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14:paraId="4FD6E700" w14:textId="77777777" w:rsidR="002B50E2" w:rsidRPr="008D0116" w:rsidRDefault="002B50E2" w:rsidP="00D90E20">
      <w:pPr>
        <w:pStyle w:val="ConsNonformat"/>
        <w:widowControl/>
        <w:ind w:firstLine="709"/>
        <w:jc w:val="both"/>
        <w:rPr>
          <w:rFonts w:ascii="Times New Roman" w:hAnsi="Times New Roman" w:cs="Times New Roman"/>
        </w:rPr>
      </w:pPr>
    </w:p>
    <w:p w14:paraId="0268DADF" w14:textId="77777777"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14:paraId="0BA157C2" w14:textId="77777777"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14:paraId="47B0708A" w14:textId="77777777" w:rsidR="002B50E2" w:rsidRPr="008D0116" w:rsidRDefault="002B50E2" w:rsidP="00D90E20">
      <w:pPr>
        <w:autoSpaceDE w:val="0"/>
        <w:autoSpaceDN w:val="0"/>
        <w:adjustRightInd w:val="0"/>
        <w:ind w:firstLine="709"/>
        <w:jc w:val="both"/>
      </w:pPr>
    </w:p>
    <w:p w14:paraId="56DA3E68" w14:textId="77777777"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14:paraId="0D98F600" w14:textId="77777777"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14:paraId="402205CA" w14:textId="77777777"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14:paraId="7444DB2A" w14:textId="77777777" w:rsidR="00D90E20" w:rsidRPr="008D0116" w:rsidRDefault="00D90E20" w:rsidP="00D90E20">
      <w:pPr>
        <w:autoSpaceDE w:val="0"/>
        <w:autoSpaceDN w:val="0"/>
        <w:adjustRightInd w:val="0"/>
        <w:jc w:val="center"/>
        <w:rPr>
          <w:b/>
        </w:rPr>
      </w:pPr>
      <w:r w:rsidRPr="008D0116">
        <w:rPr>
          <w:b/>
        </w:rPr>
        <w:t>9. Антикоррупционная оговорка.</w:t>
      </w:r>
    </w:p>
    <w:p w14:paraId="1098D0B9" w14:textId="77777777" w:rsidR="002B50E2" w:rsidRDefault="00D90E20" w:rsidP="00D90E20">
      <w:pPr>
        <w:ind w:firstLine="709"/>
        <w:jc w:val="both"/>
      </w:pPr>
      <w:r w:rsidRPr="008D0116">
        <w:lastRenderedPageBreak/>
        <w:t>9.1. 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 служащим, частным компаниям и их представителям.</w:t>
      </w:r>
    </w:p>
    <w:p w14:paraId="518C036D" w14:textId="77777777" w:rsidR="00E567BD" w:rsidRPr="008D0116" w:rsidRDefault="00E567BD" w:rsidP="00D90E20">
      <w:pPr>
        <w:ind w:firstLine="709"/>
        <w:jc w:val="both"/>
      </w:pPr>
    </w:p>
    <w:p w14:paraId="036C4B9C" w14:textId="77777777" w:rsidR="00E567BD" w:rsidRDefault="00E567BD" w:rsidP="00E567BD">
      <w:pPr>
        <w:widowControl w:val="0"/>
        <w:autoSpaceDE w:val="0"/>
        <w:autoSpaceDN w:val="0"/>
        <w:adjustRightInd w:val="0"/>
        <w:ind w:left="4820"/>
        <w:jc w:val="right"/>
        <w:rPr>
          <w:sz w:val="26"/>
          <w:szCs w:val="26"/>
        </w:rPr>
      </w:pPr>
    </w:p>
    <w:p w14:paraId="6C9D5F6F" w14:textId="77777777" w:rsidR="00E567BD" w:rsidRDefault="00E567BD" w:rsidP="00E567BD"/>
    <w:p w14:paraId="6C631544" w14:textId="77777777"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561F3A" w14:textId="77777777" w:rsidR="007E7B76" w:rsidRDefault="007E7B76" w:rsidP="00D45BD7">
      <w:r>
        <w:separator/>
      </w:r>
    </w:p>
  </w:endnote>
  <w:endnote w:type="continuationSeparator" w:id="0">
    <w:p w14:paraId="576D1975" w14:textId="77777777" w:rsidR="007E7B76" w:rsidRDefault="007E7B76"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33B9EE" w14:textId="77777777" w:rsidR="007E7B76" w:rsidRDefault="007E7B76" w:rsidP="00D45BD7">
      <w:r>
        <w:separator/>
      </w:r>
    </w:p>
  </w:footnote>
  <w:footnote w:type="continuationSeparator" w:id="0">
    <w:p w14:paraId="3C9326E4" w14:textId="77777777" w:rsidR="007E7B76" w:rsidRDefault="007E7B76" w:rsidP="00D45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3FD1"/>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7187"/>
    <w:rsid w:val="0017038D"/>
    <w:rsid w:val="00170390"/>
    <w:rsid w:val="001711FF"/>
    <w:rsid w:val="0017152C"/>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3950"/>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CC6"/>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613B"/>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5D4C"/>
    <w:rsid w:val="00536771"/>
    <w:rsid w:val="00536AD2"/>
    <w:rsid w:val="00536E25"/>
    <w:rsid w:val="00541912"/>
    <w:rsid w:val="00541D32"/>
    <w:rsid w:val="00542435"/>
    <w:rsid w:val="00543384"/>
    <w:rsid w:val="00544ACF"/>
    <w:rsid w:val="00545721"/>
    <w:rsid w:val="00546670"/>
    <w:rsid w:val="005479EE"/>
    <w:rsid w:val="00550647"/>
    <w:rsid w:val="00550A85"/>
    <w:rsid w:val="00550BF7"/>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35D"/>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6431"/>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638"/>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3ED"/>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3A2"/>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E7B76"/>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0D5E"/>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5830"/>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05B"/>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749"/>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5175"/>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4D"/>
    <w:rsid w:val="00CA1BDA"/>
    <w:rsid w:val="00CA1C3D"/>
    <w:rsid w:val="00CA2F63"/>
    <w:rsid w:val="00CA3A65"/>
    <w:rsid w:val="00CA4A8B"/>
    <w:rsid w:val="00CA54DC"/>
    <w:rsid w:val="00CA6667"/>
    <w:rsid w:val="00CA6AFC"/>
    <w:rsid w:val="00CB05EA"/>
    <w:rsid w:val="00CB0F04"/>
    <w:rsid w:val="00CB1AD2"/>
    <w:rsid w:val="00CB1E44"/>
    <w:rsid w:val="00CB2FD9"/>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583"/>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1F6"/>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21F0"/>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55D4"/>
    <w:rsid w:val="00E65A40"/>
    <w:rsid w:val="00E6619C"/>
    <w:rsid w:val="00E66722"/>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B6724"/>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FCDE"/>
  <w15:docId w15:val="{3D7DA119-D25F-4B99-81FD-781F610B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624964409">
      <w:bodyDiv w:val="1"/>
      <w:marLeft w:val="0"/>
      <w:marRight w:val="0"/>
      <w:marTop w:val="0"/>
      <w:marBottom w:val="0"/>
      <w:divBdr>
        <w:top w:val="none" w:sz="0" w:space="0" w:color="auto"/>
        <w:left w:val="none" w:sz="0" w:space="0" w:color="auto"/>
        <w:bottom w:val="none" w:sz="0" w:space="0" w:color="auto"/>
        <w:right w:val="none" w:sz="0" w:space="0" w:color="auto"/>
      </w:divBdr>
    </w:div>
    <w:div w:id="991107715">
      <w:bodyDiv w:val="1"/>
      <w:marLeft w:val="0"/>
      <w:marRight w:val="0"/>
      <w:marTop w:val="0"/>
      <w:marBottom w:val="0"/>
      <w:divBdr>
        <w:top w:val="none" w:sz="0" w:space="0" w:color="auto"/>
        <w:left w:val="none" w:sz="0" w:space="0" w:color="auto"/>
        <w:bottom w:val="none" w:sz="0" w:space="0" w:color="auto"/>
        <w:right w:val="none" w:sz="0" w:space="0" w:color="auto"/>
      </w:divBdr>
      <w:divsChild>
        <w:div w:id="1803813948">
          <w:marLeft w:val="0"/>
          <w:marRight w:val="0"/>
          <w:marTop w:val="300"/>
          <w:marBottom w:val="300"/>
          <w:divBdr>
            <w:top w:val="none" w:sz="0" w:space="0" w:color="auto"/>
            <w:left w:val="none" w:sz="0" w:space="0" w:color="auto"/>
            <w:bottom w:val="none" w:sz="0" w:space="0" w:color="auto"/>
            <w:right w:val="none" w:sz="0" w:space="0" w:color="auto"/>
          </w:divBdr>
        </w:div>
        <w:div w:id="1852793831">
          <w:marLeft w:val="0"/>
          <w:marRight w:val="0"/>
          <w:marTop w:val="0"/>
          <w:marBottom w:val="0"/>
          <w:divBdr>
            <w:top w:val="none" w:sz="0" w:space="0" w:color="auto"/>
            <w:left w:val="none" w:sz="0" w:space="0" w:color="auto"/>
            <w:bottom w:val="none" w:sz="0" w:space="0" w:color="auto"/>
            <w:right w:val="none" w:sz="0" w:space="0" w:color="auto"/>
          </w:divBdr>
          <w:divsChild>
            <w:div w:id="1624002348">
              <w:marLeft w:val="0"/>
              <w:marRight w:val="0"/>
              <w:marTop w:val="0"/>
              <w:marBottom w:val="0"/>
              <w:divBdr>
                <w:top w:val="single" w:sz="12" w:space="0" w:color="C3E8C3"/>
                <w:left w:val="single" w:sz="12" w:space="0" w:color="C3E8C3"/>
                <w:bottom w:val="single" w:sz="12" w:space="4" w:color="C3E8C3"/>
                <w:right w:val="single" w:sz="12" w:space="0" w:color="C3E8C3"/>
              </w:divBdr>
              <w:divsChild>
                <w:div w:id="1795518201">
                  <w:marLeft w:val="0"/>
                  <w:marRight w:val="0"/>
                  <w:marTop w:val="0"/>
                  <w:marBottom w:val="0"/>
                  <w:divBdr>
                    <w:top w:val="none" w:sz="0" w:space="0" w:color="auto"/>
                    <w:left w:val="none" w:sz="0" w:space="0" w:color="auto"/>
                    <w:bottom w:val="none" w:sz="0" w:space="0" w:color="auto"/>
                    <w:right w:val="none" w:sz="0" w:space="0" w:color="auto"/>
                  </w:divBdr>
                </w:div>
                <w:div w:id="98767115">
                  <w:marLeft w:val="0"/>
                  <w:marRight w:val="0"/>
                  <w:marTop w:val="0"/>
                  <w:marBottom w:val="0"/>
                  <w:divBdr>
                    <w:top w:val="none" w:sz="0" w:space="0" w:color="auto"/>
                    <w:left w:val="none" w:sz="0" w:space="0" w:color="auto"/>
                    <w:bottom w:val="none" w:sz="0" w:space="0" w:color="auto"/>
                    <w:right w:val="none" w:sz="0" w:space="0" w:color="auto"/>
                  </w:divBdr>
                  <w:divsChild>
                    <w:div w:id="1856579380">
                      <w:marLeft w:val="0"/>
                      <w:marRight w:val="0"/>
                      <w:marTop w:val="0"/>
                      <w:marBottom w:val="150"/>
                      <w:divBdr>
                        <w:top w:val="none" w:sz="0" w:space="0" w:color="auto"/>
                        <w:left w:val="none" w:sz="0" w:space="0" w:color="auto"/>
                        <w:bottom w:val="none" w:sz="0" w:space="0" w:color="auto"/>
                        <w:right w:val="none" w:sz="0" w:space="0" w:color="auto"/>
                      </w:divBdr>
                    </w:div>
                    <w:div w:id="804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A1F15ED617795A5DE75B2434FBEFACEDB99DE68335B4867E67B7A11D458EBEE6276B8B5EB99C3AF3C6843244CC7421D0452E63C8CBv0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koks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consultantplus://offline/ref=81A1F15ED617795A5DE75B2434FBEFACEDB99DE68335B4867E67B7A11D458EBEE6276B8A56B29C3AF3C6843244CC7421D0452E63C8CBv0P" TargetMode="External"/><Relationship Id="rId4" Type="http://schemas.openxmlformats.org/officeDocument/2006/relationships/settings" Target="settings.xml"/><Relationship Id="rId9" Type="http://schemas.openxmlformats.org/officeDocument/2006/relationships/hyperlink" Target="consultantplus://offline/ref=81A1F15ED617795A5DE75B2434FBEFACEDB99DE68335B4867E67B7A11D458EBEE6276B8B5FB09C3AF3C6843244CC7421D0452E63C8CBv0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F12B1-9408-4ADA-969F-89A97067E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4647</TotalTime>
  <Pages>8</Pages>
  <Words>3880</Words>
  <Characters>22118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ZEM34</cp:lastModifiedBy>
  <cp:revision>1991</cp:revision>
  <cp:lastPrinted>2021-06-06T14:43:00Z</cp:lastPrinted>
  <dcterms:created xsi:type="dcterms:W3CDTF">2018-10-17T08:56:00Z</dcterms:created>
  <dcterms:modified xsi:type="dcterms:W3CDTF">2024-10-15T09:36:00Z</dcterms:modified>
</cp:coreProperties>
</file>