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56EFCE7B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proofErr w:type="spellStart"/>
      <w:r w:rsidRPr="0017623D">
        <w:rPr>
          <w:color w:val="auto"/>
        </w:rPr>
        <w:t>Усть-Коксинского</w:t>
      </w:r>
      <w:proofErr w:type="spellEnd"/>
      <w:r w:rsidRPr="0017623D">
        <w:rPr>
          <w:color w:val="auto"/>
        </w:rPr>
        <w:t xml:space="preserve"> района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 xml:space="preserve">администрация муниципального образования «Усть-Коксинский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14046A1D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Аукцион в электронной форме</w:t>
      </w:r>
      <w:r w:rsidR="00F46C5F">
        <w:rPr>
          <w:color w:val="auto"/>
        </w:rPr>
        <w:t xml:space="preserve"> </w:t>
      </w:r>
      <w:r w:rsidRPr="0017623D">
        <w:rPr>
          <w:color w:val="auto"/>
        </w:rPr>
        <w:t>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«Усть-Коксинский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</w:t>
      </w:r>
      <w:r w:rsidRPr="0017623D">
        <w:rPr>
          <w:color w:val="auto"/>
        </w:rPr>
        <w:lastRenderedPageBreak/>
        <w:t>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 xml:space="preserve">дминистрации МО «Усть-Коксинский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758BE2AC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EF2CF1">
        <w:rPr>
          <w:rFonts w:ascii="Times New Roman" w:hAnsi="Times New Roman" w:cs="Times New Roman"/>
          <w:b/>
          <w:bCs/>
          <w:color w:val="auto"/>
        </w:rPr>
        <w:t>от</w:t>
      </w:r>
      <w:r w:rsidR="0084100C"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242AC7">
        <w:rPr>
          <w:rFonts w:ascii="Times New Roman" w:hAnsi="Times New Roman" w:cs="Times New Roman"/>
          <w:b/>
          <w:bCs/>
          <w:color w:val="auto"/>
        </w:rPr>
        <w:t>19 июня</w:t>
      </w:r>
      <w:r w:rsidRPr="00EF2CF1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84100C"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242AC7">
        <w:rPr>
          <w:rFonts w:ascii="Times New Roman" w:hAnsi="Times New Roman" w:cs="Times New Roman"/>
          <w:b/>
          <w:bCs/>
          <w:color w:val="auto"/>
        </w:rPr>
        <w:t>421</w:t>
      </w:r>
      <w:r w:rsidR="00EF2CF1">
        <w:rPr>
          <w:rFonts w:ascii="Times New Roman" w:hAnsi="Times New Roman" w:cs="Times New Roman"/>
          <w:b/>
          <w:bCs/>
          <w:color w:val="auto"/>
        </w:rPr>
        <w:t>.</w:t>
      </w:r>
      <w:r w:rsidRPr="00EF2CF1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0356EB93" w14:textId="14B7A558" w:rsidR="001E6E23" w:rsidRPr="00B07C22" w:rsidRDefault="005616B9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="001E6E23"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 xml:space="preserve">сроком </w:t>
      </w:r>
      <w:r w:rsidR="001E6E23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5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 xml:space="preserve"> лет,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04:08:011313:1939, площадью 1429 кв. м, </w:t>
      </w:r>
      <w:r w:rsidR="001B3D6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с 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местоположение</w:t>
      </w:r>
      <w:r w:rsidR="001B3D6D">
        <w:rPr>
          <w:rFonts w:ascii="Times New Roman" w:eastAsia="Times New Roman" w:hAnsi="Times New Roman" w:cs="Times New Roman"/>
          <w:bCs/>
          <w:color w:val="auto"/>
          <w:lang w:bidi="ar-SA"/>
        </w:rPr>
        <w:t>м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</w:t>
      </w:r>
      <w:r w:rsidR="001E6E23"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Усть-Кокса, ул. Промышленная, земельный участок 3</w:t>
      </w:r>
      <w:r w:rsidR="001E6E23"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объекты дорожного сервиса.</w:t>
      </w:r>
    </w:p>
    <w:p w14:paraId="389817DB" w14:textId="77777777" w:rsidR="001E6E23" w:rsidRPr="0017623D" w:rsidRDefault="001E6E23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неразграниченная собственность. </w:t>
      </w:r>
    </w:p>
    <w:p w14:paraId="3DD801E7" w14:textId="77777777" w:rsidR="001E6E23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Вид ограничения (обременения):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c 06.06.2024; Реквизиты документа-основания: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Сопроводительное письмо от 2020-12-14 №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2020-РА-3 выдан: ПАО "Ростелеком";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 "Об утверждении Правил охраны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и сооружений связи Российской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Федерации" от 1995-06-09 № 578 выдан: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Правительство Российской Федерации.</w:t>
      </w:r>
    </w:p>
    <w:p w14:paraId="22CDD07D" w14:textId="77777777" w:rsidR="001E6E23" w:rsidRPr="00C443CD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Охранная зона "ВОЛС по проекту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01605215203014.Подключение РТРС 2020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Республике Алтай, </w:t>
      </w:r>
      <w:proofErr w:type="spellStart"/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cело</w:t>
      </w:r>
      <w:proofErr w:type="spellEnd"/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Усть-Кокса, улица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Советская, 69, ЦАТС - АТС село Верх-Уймон,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АТС село Верх-Уймон - 101701084, Республика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Алтай, Усть-Коксинский район, село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Верх-Уймон"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Тип зоны 218020020007, Охранная зона линий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сооружений связи и линий и сооружений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радиофикации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Содержание ограничения (обременения) Ограничения использования земель в пределах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охранных зон установлены в соответствии с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Постановлением Правительства РФ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09.06.1995 г. № 578 "Об утверждении Правил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охраны линий и сооружений связи Российской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Федерации", в том числе, но не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ограничиваясь, пунктами: 40. Техническому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персоналу предприятий, эксплуатирующих линии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 и линии радиофикации, предоставляется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право беспрепятственного прохода, а при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проведении ремонтно-восстановительных работ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- также право беспрепятственного проезда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охранные зоны независимо от формы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собственности на землю. Если линии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радиофикации проходят по территориям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запретных (пограничных) полос и специальных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объектов, а также по землям собственников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(землевладельцев, землепользователей,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арендаторов), то они должны выдавать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техническому персоналу пропуска (разрешения) для проведения осмотров и работ в любое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время суток без взимания платы за право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прохода (проезда). 41. Предприятиям,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ведении которых находятся линии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радиофикации, в охранных зонах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разрешается: а) устройство за свой счет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дорог, подъездов, мостов и других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сооружений, необходимых для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эксплуатационного обслуживания линий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радиофикации на условиях,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согласованных с собственниками земли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(землевладельцами, землепользователями,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арендаторами), которые не вправе отказать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этим предприятиям в обеспечении условий для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эксплуатационного обслуживания сооружений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связи; б) разрытие ям, траншей и котлованов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для ремонта линий связи и линий радиофикации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 последующей их засыпкой; в) вырубка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отдельных деревьев при авариях на линиях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 и линиях радиофикации, проходящих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через лесные массивы, в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местах, прилегающих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 трассам этих линий, с последующей выдачей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 установленном порядке лесорубочных билетов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(ордеров) и очисткой мест рубки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порубочных остатков. 48. В пределах охранных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зон без письменного согласия и присутствия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представителей предприятий, эксплуатирующих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связи и линии радиофикации,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юридическим и физическим лицам запрещается: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а) осуществлять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всякого рода строительные, монтажные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взрывные работы, планировку грунта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землеройными механизмами (за исключением зон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песчаных барханов) и земляные работы (за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исключением вспашки на глубину не более 0,3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метра); б) производить геолого-съемочные,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поисковые, геодезические и другие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изыскательские работы, которые связаны с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бурением скважин, шурфованием, взятием проб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грунта, осуществлением взрывных работ; в)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производить посадку деревьев, располагать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полевые станы, содержать скот, складировать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материалы, корма и удобрения, жечь костры,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устраивать стрельбища; г) устраивать проезды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 стоянки автотранспорта, тракторов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механизмов, провозить негабаритные грузы под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проводами воздушных линий связи и линий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радиофикации, строить каналы (арыки),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устраивать заграждения и другие препятствия;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е) производить строительство и реконструкцию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электропередач, радиостанций и других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объектов, излучающих электромагнитную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энергию и оказывающих опасное воздействие 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связи и линии радиофикации; ж)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производить защиту подземных коммуникаций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коррозии без учета проходящих подземных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кабельных линий связи.</w:t>
      </w:r>
    </w:p>
    <w:p w14:paraId="4CC40F85" w14:textId="4BA0C035" w:rsidR="001E6E23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Усть</w:t>
      </w:r>
      <w:proofErr w:type="spellEnd"/>
      <w:r w:rsidR="007C6913"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-</w:t>
      </w:r>
      <w:r w:rsidR="007C6913"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Коксинского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18943F6E" w14:textId="77777777" w:rsidR="001E6E23" w:rsidRPr="007134B4" w:rsidRDefault="001E6E23" w:rsidP="001E6E23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- Максимальный процент застройки – 80%.</w:t>
      </w:r>
    </w:p>
    <w:p w14:paraId="0A5217D6" w14:textId="77777777" w:rsidR="001E6E23" w:rsidRPr="007134B4" w:rsidRDefault="001E6E23" w:rsidP="001E6E23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Предельные минимальные и (или) максимальные размеры земельных участков не подлежат установлению.</w:t>
      </w:r>
    </w:p>
    <w:p w14:paraId="0A691B0D" w14:textId="77777777" w:rsidR="001E6E23" w:rsidRPr="007134B4" w:rsidRDefault="001E6E23" w:rsidP="001E6E23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80 %.</w:t>
      </w:r>
    </w:p>
    <w:p w14:paraId="7D3F7EF0" w14:textId="77777777" w:rsidR="001E6E23" w:rsidRPr="007134B4" w:rsidRDefault="001E6E23" w:rsidP="001E6E23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 xml:space="preserve">Минимальные отступы от границ земельного участка в целях определения места допустимого размещения объекта – 3 м. </w:t>
      </w:r>
    </w:p>
    <w:p w14:paraId="07F5A664" w14:textId="77777777" w:rsidR="001E6E23" w:rsidRDefault="001E6E23" w:rsidP="001E6E23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Предельное количество надземных этажей – 2.</w:t>
      </w:r>
    </w:p>
    <w:p w14:paraId="75FCFEB3" w14:textId="77777777" w:rsidR="001E6E23" w:rsidRPr="0017623D" w:rsidRDefault="001E6E23" w:rsidP="001E6E23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926A3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05C417F6" w14:textId="77777777" w:rsidR="001E6E23" w:rsidRPr="0017623D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ED7E074" w14:textId="77777777" w:rsidR="001E6E23" w:rsidRPr="0017623D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Ввиду отсутствия на территории </w:t>
      </w:r>
      <w:proofErr w:type="spellStart"/>
      <w:r w:rsidRPr="0017623D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4ACAA2CC" w14:textId="77777777" w:rsidR="001E6E23" w:rsidRPr="0017623D" w:rsidRDefault="001E6E23" w:rsidP="001E6E2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65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900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шестьдесят пять тысяч девятьсот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5AD45216" w14:textId="77777777" w:rsidR="001E6E23" w:rsidRPr="0017623D" w:rsidRDefault="001E6E23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3 0</w:t>
      </w:r>
      <w:r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00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тридцать три тысячи 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.).</w:t>
      </w:r>
    </w:p>
    <w:p w14:paraId="19127C9E" w14:textId="616E78DC" w:rsidR="005616B9" w:rsidRDefault="001E6E23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405EED">
        <w:t xml:space="preserve"> </w:t>
      </w:r>
      <w:r w:rsidRPr="009264AE">
        <w:rPr>
          <w:rFonts w:ascii="Times New Roman" w:eastAsia="Calibri" w:hAnsi="Times New Roman" w:cs="Times New Roman"/>
          <w:color w:val="auto"/>
          <w:lang w:eastAsia="en-US" w:bidi="ar-SA"/>
        </w:rPr>
        <w:t>3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Pr="009264AE">
        <w:rPr>
          <w:rFonts w:ascii="Times New Roman" w:eastAsia="Calibri" w:hAnsi="Times New Roman" w:cs="Times New Roman"/>
          <w:color w:val="auto"/>
          <w:lang w:eastAsia="en-US" w:bidi="ar-SA"/>
        </w:rPr>
        <w:t>295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три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двести девяносто пять 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335B54E2" w14:textId="0D68861A" w:rsidR="001E6E23" w:rsidRDefault="001E6E23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DED3C21" w14:textId="77777777" w:rsidR="00AF59C1" w:rsidRDefault="00AF59C1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3CBF4A47" w14:textId="25D4853A" w:rsidR="00980DC5" w:rsidRPr="00B07C22" w:rsidRDefault="00980DC5" w:rsidP="00980DC5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2</w:t>
      </w: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 xml:space="preserve">сроком </w:t>
      </w:r>
      <w:r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5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 xml:space="preserve">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04:08:0113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08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: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508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360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</w:t>
      </w:r>
      <w:r w:rsidR="00D9358A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с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местоположение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м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с. Усть-Кокса, ул.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Советская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,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д.145 Л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для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объект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ов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при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дорожного сервиса.</w:t>
      </w:r>
    </w:p>
    <w:p w14:paraId="119156F2" w14:textId="77777777" w:rsidR="00980DC5" w:rsidRPr="0017623D" w:rsidRDefault="00980DC5" w:rsidP="00980DC5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неразграниченная собственность. </w:t>
      </w:r>
    </w:p>
    <w:p w14:paraId="008941C2" w14:textId="108EE393" w:rsidR="00980DC5" w:rsidRPr="00C443CD" w:rsidRDefault="00980DC5" w:rsidP="00980DC5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</w:t>
      </w:r>
      <w:r w:rsidR="00D9358A">
        <w:rPr>
          <w:rFonts w:ascii="Times New Roman" w:eastAsia="Calibri" w:hAnsi="Times New Roman" w:cs="Times New Roman"/>
          <w:color w:val="auto"/>
          <w:lang w:eastAsia="en-US" w:bidi="ar-SA"/>
        </w:rPr>
        <w:t>- не имеется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2CAC523F" w14:textId="77777777" w:rsidR="00980DC5" w:rsidRPr="00CC75E9" w:rsidRDefault="00980DC5" w:rsidP="00980DC5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</w:t>
      </w:r>
      <w:r w:rsidRPr="00CC75E9">
        <w:rPr>
          <w:rFonts w:ascii="Times New Roman" w:eastAsia="Calibri" w:hAnsi="Times New Roman" w:cs="Times New Roman"/>
          <w:color w:val="auto"/>
          <w:lang w:bidi="ar-SA"/>
        </w:rPr>
        <w:t xml:space="preserve">Правилами землепользования и застройки </w:t>
      </w:r>
      <w:proofErr w:type="spellStart"/>
      <w:r w:rsidRPr="00CC75E9">
        <w:rPr>
          <w:rFonts w:ascii="Times New Roman" w:eastAsia="Calibri" w:hAnsi="Times New Roman" w:cs="Times New Roman"/>
          <w:bCs/>
          <w:color w:val="auto"/>
          <w:lang w:bidi="ar-SA"/>
        </w:rPr>
        <w:t>Усть</w:t>
      </w:r>
      <w:proofErr w:type="spellEnd"/>
      <w:r w:rsidRPr="00CC75E9">
        <w:rPr>
          <w:rFonts w:ascii="Times New Roman" w:eastAsia="Calibri" w:hAnsi="Times New Roman" w:cs="Times New Roman"/>
          <w:bCs/>
          <w:color w:val="auto"/>
          <w:lang w:bidi="ar-SA"/>
        </w:rPr>
        <w:t xml:space="preserve"> - </w:t>
      </w:r>
      <w:proofErr w:type="spellStart"/>
      <w:r w:rsidRPr="00CC75E9">
        <w:rPr>
          <w:rFonts w:ascii="Times New Roman" w:eastAsia="Calibri" w:hAnsi="Times New Roman" w:cs="Times New Roman"/>
          <w:bCs/>
          <w:color w:val="auto"/>
          <w:lang w:bidi="ar-SA"/>
        </w:rPr>
        <w:t>Коксинского</w:t>
      </w:r>
      <w:proofErr w:type="spellEnd"/>
      <w:r w:rsidRPr="00CC75E9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поселения.</w:t>
      </w:r>
    </w:p>
    <w:p w14:paraId="769237F9" w14:textId="77777777" w:rsidR="00CC75E9" w:rsidRPr="00CC75E9" w:rsidRDefault="00CC75E9" w:rsidP="00CC75E9">
      <w:pPr>
        <w:ind w:left="142"/>
        <w:jc w:val="both"/>
        <w:rPr>
          <w:rFonts w:ascii="Times New Roman" w:eastAsia="Calibri" w:hAnsi="Times New Roman" w:cs="Times New Roman"/>
          <w:color w:val="auto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lastRenderedPageBreak/>
        <w:t>Максимальный процент застройки – 80%</w:t>
      </w:r>
    </w:p>
    <w:p w14:paraId="627A4DE8" w14:textId="77777777" w:rsidR="00CC75E9" w:rsidRPr="00CC75E9" w:rsidRDefault="00CC75E9" w:rsidP="00CC75E9">
      <w:pPr>
        <w:ind w:left="142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t xml:space="preserve">Минимальный процент застройки - 2% </w:t>
      </w:r>
    </w:p>
    <w:p w14:paraId="090BA044" w14:textId="77777777" w:rsidR="00CC75E9" w:rsidRPr="00CC75E9" w:rsidRDefault="00CC75E9" w:rsidP="00CC75E9">
      <w:pPr>
        <w:ind w:left="142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t xml:space="preserve">Предельные минимальные и (или) максимальные размеры земельных участков не подлежат установлению  </w:t>
      </w:r>
    </w:p>
    <w:p w14:paraId="1E100228" w14:textId="77777777" w:rsidR="00CC75E9" w:rsidRPr="00CC75E9" w:rsidRDefault="00CC75E9" w:rsidP="00CC75E9">
      <w:pPr>
        <w:ind w:left="142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t xml:space="preserve">- Этажность - до 3 надземных этажей </w:t>
      </w:r>
    </w:p>
    <w:p w14:paraId="672F8DDF" w14:textId="77777777" w:rsidR="00CC75E9" w:rsidRPr="00CC75E9" w:rsidRDefault="00CC75E9" w:rsidP="00CC75E9">
      <w:pPr>
        <w:ind w:left="142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t xml:space="preserve">- 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</w:t>
      </w:r>
      <w:proofErr w:type="spellStart"/>
      <w:r w:rsidRPr="00CC75E9">
        <w:rPr>
          <w:rFonts w:ascii="Times New Roman" w:hAnsi="Times New Roman" w:cs="Times New Roman"/>
          <w:sz w:val="25"/>
          <w:szCs w:val="25"/>
        </w:rPr>
        <w:t>санитарногигиеническими</w:t>
      </w:r>
      <w:proofErr w:type="spellEnd"/>
      <w:r w:rsidRPr="00CC75E9">
        <w:rPr>
          <w:rFonts w:ascii="Times New Roman" w:hAnsi="Times New Roman" w:cs="Times New Roman"/>
          <w:sz w:val="25"/>
          <w:szCs w:val="25"/>
        </w:rPr>
        <w:t xml:space="preserve">, противопожарными требованиями, требований нормативной инсоляции.   </w:t>
      </w:r>
    </w:p>
    <w:p w14:paraId="0E58B26F" w14:textId="77777777" w:rsidR="00CC75E9" w:rsidRDefault="00CC75E9" w:rsidP="00CC75E9">
      <w:pPr>
        <w:pStyle w:val="ConsPlusNormal0"/>
        <w:ind w:left="142" w:firstLine="0"/>
        <w:jc w:val="both"/>
        <w:rPr>
          <w:rFonts w:ascii="Times New Roman" w:hAnsi="Times New Roman" w:cs="Times New Roman"/>
          <w:sz w:val="25"/>
          <w:szCs w:val="25"/>
        </w:rPr>
      </w:pPr>
      <w:r w:rsidRPr="00CC75E9">
        <w:rPr>
          <w:rFonts w:ascii="Times New Roman" w:hAnsi="Times New Roman" w:cs="Times New Roman"/>
          <w:sz w:val="25"/>
          <w:szCs w:val="25"/>
        </w:rPr>
        <w:t>- отступ от красных линий до зданий, строений, сооружений при осуществлении нового строительства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26629FF2" w14:textId="24B9FE2C" w:rsidR="00CC75E9" w:rsidRDefault="00CC75E9" w:rsidP="00CC75E9">
      <w:pPr>
        <w:pStyle w:val="ConsPlusNormal0"/>
        <w:ind w:left="142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 не менее 6 метров - в общественных зданиях и сооружениях следует создавать равные возможности получения услуг всеми категориями населения, в том числе и маломобильными (согласно СП 31-102-99).</w:t>
      </w:r>
    </w:p>
    <w:p w14:paraId="728A8AAB" w14:textId="77777777" w:rsidR="00980DC5" w:rsidRPr="0017623D" w:rsidRDefault="00980DC5" w:rsidP="00980DC5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926A3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47F6A819" w14:textId="77777777" w:rsidR="00980DC5" w:rsidRPr="0017623D" w:rsidRDefault="00980DC5" w:rsidP="00980DC5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C9BA929" w14:textId="77777777" w:rsidR="00980DC5" w:rsidRPr="0017623D" w:rsidRDefault="00980DC5" w:rsidP="00980DC5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Ввиду отсутствия на территории </w:t>
      </w:r>
      <w:proofErr w:type="spellStart"/>
      <w:r w:rsidRPr="0017623D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5AB5812E" w14:textId="31F4003D" w:rsidR="00980DC5" w:rsidRPr="0017623D" w:rsidRDefault="00980DC5" w:rsidP="00980DC5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CC75E9">
        <w:rPr>
          <w:rFonts w:ascii="Times New Roman" w:eastAsia="Times New Roman" w:hAnsi="Times New Roman" w:cs="Times New Roman"/>
          <w:bCs/>
          <w:color w:val="auto"/>
          <w:lang w:bidi="ar-SA"/>
        </w:rPr>
        <w:t>16 602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029A226" w14:textId="5CFAB9E4" w:rsidR="00980DC5" w:rsidRPr="0017623D" w:rsidRDefault="00980DC5" w:rsidP="00980DC5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CC75E9">
        <w:rPr>
          <w:rFonts w:ascii="Times New Roman" w:eastAsia="Times New Roman" w:hAnsi="Times New Roman" w:cs="Times New Roman"/>
          <w:bCs/>
          <w:color w:val="auto"/>
          <w:lang w:bidi="ar-SA"/>
        </w:rPr>
        <w:t>8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 0</w:t>
      </w:r>
      <w:r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00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55152958" w14:textId="12B6E47F" w:rsidR="001E6E23" w:rsidRPr="000F41E9" w:rsidRDefault="00980DC5" w:rsidP="001E6E23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405EED">
        <w:t xml:space="preserve"> </w:t>
      </w:r>
      <w:r w:rsidR="00CC75E9">
        <w:rPr>
          <w:rFonts w:ascii="Times New Roman" w:eastAsia="Calibri" w:hAnsi="Times New Roman" w:cs="Times New Roman"/>
          <w:color w:val="auto"/>
          <w:lang w:eastAsia="en-US" w:bidi="ar-SA"/>
        </w:rPr>
        <w:t>830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3BE7D05B" w14:textId="77777777" w:rsidR="007C793A" w:rsidRPr="0017623D" w:rsidRDefault="007C793A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2"/>
    <w:p w14:paraId="31861C6B" w14:textId="77777777" w:rsidR="0016404F" w:rsidRDefault="0016404F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A97A15D" w14:textId="323B8C67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C91864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Место приёма заявок и </w:t>
      </w:r>
      <w:r w:rsidR="0085582B" w:rsidRPr="00C91864">
        <w:rPr>
          <w:color w:val="auto"/>
        </w:rPr>
        <w:t>документации - электронная площадка ООО «РТС- тендер»</w:t>
      </w:r>
      <w:r w:rsidR="00321A9F" w:rsidRPr="00C91864">
        <w:rPr>
          <w:color w:val="auto"/>
        </w:rPr>
        <w:t xml:space="preserve"> </w:t>
      </w:r>
      <w:r w:rsidR="0085582B" w:rsidRPr="00C91864">
        <w:rPr>
          <w:bCs/>
          <w:color w:val="auto"/>
        </w:rPr>
        <w:t>(работает по московскому времени).</w:t>
      </w:r>
      <w:bookmarkStart w:id="3" w:name="bookmark4"/>
    </w:p>
    <w:p w14:paraId="53DCAFE3" w14:textId="68F6623A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C91864">
        <w:rPr>
          <w:b/>
          <w:color w:val="auto"/>
        </w:rPr>
        <w:t>Дата, время и место проведения аукциона</w:t>
      </w:r>
      <w:r w:rsidRPr="00C91864">
        <w:rPr>
          <w:sz w:val="32"/>
          <w:szCs w:val="32"/>
        </w:rPr>
        <w:t xml:space="preserve">: </w:t>
      </w:r>
      <w:r w:rsidR="00AF59C1" w:rsidRPr="009767D9">
        <w:t>04.07.</w:t>
      </w:r>
      <w:r w:rsidR="00CF0EF3" w:rsidRPr="009767D9">
        <w:t>2025</w:t>
      </w:r>
      <w:r w:rsidRPr="009767D9">
        <w:t xml:space="preserve"> в </w:t>
      </w:r>
      <w:r w:rsidR="00AF59C1" w:rsidRPr="009767D9">
        <w:t>14</w:t>
      </w:r>
      <w:r w:rsidRPr="009767D9">
        <w:t>:00</w:t>
      </w:r>
      <w:r w:rsidR="003563A5" w:rsidRPr="009767D9">
        <w:t xml:space="preserve"> ч.</w:t>
      </w:r>
      <w:r w:rsidR="00CF0EF3" w:rsidRPr="00C91864">
        <w:t xml:space="preserve"> </w:t>
      </w:r>
      <w:r w:rsidRPr="00C91864">
        <w:rPr>
          <w:color w:val="auto"/>
        </w:rPr>
        <w:t>(</w:t>
      </w:r>
      <w:r w:rsidRPr="0017623D">
        <w:rPr>
          <w:color w:val="auto"/>
        </w:rPr>
        <w:t xml:space="preserve">время местное), место - ООО «РТС-тендер», </w:t>
      </w:r>
      <w:hyperlink r:id="rId13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4" w:name="bookmark10"/>
      <w:r w:rsidRPr="0017623D">
        <w:rPr>
          <w:b/>
          <w:color w:val="auto"/>
        </w:rPr>
        <w:t>(работает по московскому времени).</w:t>
      </w:r>
      <w:bookmarkEnd w:id="4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3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4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5" w:name="bookmark5"/>
    </w:p>
    <w:p w14:paraId="3E7102C6" w14:textId="7395DFE0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5"/>
      <w:r w:rsidR="000406FA" w:rsidRPr="0017623D">
        <w:rPr>
          <w:b/>
          <w:color w:val="auto"/>
        </w:rPr>
        <w:t xml:space="preserve"> </w:t>
      </w:r>
      <w:r w:rsidR="00211D49" w:rsidRPr="001D54FD">
        <w:rPr>
          <w:bCs/>
          <w:color w:val="auto"/>
          <w:shd w:val="clear" w:color="auto" w:fill="DBE5F1" w:themeFill="accent1" w:themeFillTint="33"/>
        </w:rPr>
        <w:t>23.06</w:t>
      </w:r>
      <w:r w:rsidR="00136B04" w:rsidRPr="001D54FD">
        <w:rPr>
          <w:bCs/>
          <w:color w:val="auto"/>
          <w:shd w:val="clear" w:color="auto" w:fill="DBE5F1" w:themeFill="accent1" w:themeFillTint="33"/>
        </w:rPr>
        <w:t>.2025 г.</w:t>
      </w:r>
      <w:r w:rsidR="000406FA" w:rsidRPr="001D54FD">
        <w:rPr>
          <w:bCs/>
          <w:color w:val="auto"/>
          <w:shd w:val="clear" w:color="auto" w:fill="DBE5F1" w:themeFill="accent1" w:themeFillTint="33"/>
        </w:rPr>
        <w:t xml:space="preserve"> </w:t>
      </w:r>
      <w:r w:rsidR="00A67C71" w:rsidRPr="001D54FD">
        <w:rPr>
          <w:bCs/>
          <w:color w:val="auto"/>
          <w:shd w:val="clear" w:color="auto" w:fill="DBE5F1" w:themeFill="accent1" w:themeFillTint="33"/>
        </w:rPr>
        <w:t>09</w:t>
      </w:r>
      <w:r w:rsidR="007A2C91" w:rsidRPr="001D54FD">
        <w:rPr>
          <w:bCs/>
          <w:color w:val="auto"/>
          <w:shd w:val="clear" w:color="auto" w:fill="DBE5F1" w:themeFill="accent1" w:themeFillTint="33"/>
        </w:rPr>
        <w:t>:00</w:t>
      </w:r>
      <w:r w:rsidR="003563A5" w:rsidRPr="001D54FD">
        <w:rPr>
          <w:bCs/>
          <w:color w:val="auto"/>
          <w:shd w:val="clear" w:color="auto" w:fill="DBE5F1" w:themeFill="accent1" w:themeFillTint="33"/>
        </w:rPr>
        <w:t xml:space="preserve"> ч</w:t>
      </w:r>
      <w:r w:rsidR="000406FA" w:rsidRPr="001D54FD">
        <w:rPr>
          <w:bCs/>
          <w:color w:val="auto"/>
          <w:shd w:val="clear" w:color="auto" w:fill="DBE5F1" w:themeFill="accent1" w:themeFillTint="33"/>
        </w:rPr>
        <w:t>.</w:t>
      </w:r>
      <w:r w:rsidR="00963E14" w:rsidRPr="0017623D">
        <w:rPr>
          <w:color w:val="auto"/>
        </w:rPr>
        <w:t xml:space="preserve"> (вр</w:t>
      </w:r>
      <w:bookmarkStart w:id="6" w:name="_GoBack"/>
      <w:bookmarkEnd w:id="6"/>
      <w:r w:rsidR="00963E14" w:rsidRPr="0017623D">
        <w:rPr>
          <w:color w:val="auto"/>
        </w:rPr>
        <w:t>емя местное)</w:t>
      </w:r>
      <w:r w:rsidRPr="0017623D">
        <w:rPr>
          <w:color w:val="auto"/>
        </w:rPr>
        <w:t>;</w:t>
      </w:r>
      <w:bookmarkStart w:id="7" w:name="bookmark6"/>
    </w:p>
    <w:p w14:paraId="55406219" w14:textId="5A376DC2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7"/>
      <w:r w:rsidR="000406FA" w:rsidRPr="0017623D">
        <w:rPr>
          <w:b/>
          <w:color w:val="auto"/>
        </w:rPr>
        <w:t xml:space="preserve"> </w:t>
      </w:r>
      <w:r w:rsidR="00211D49" w:rsidRPr="001D54FD">
        <w:rPr>
          <w:bCs/>
          <w:color w:val="auto"/>
          <w:shd w:val="clear" w:color="auto" w:fill="DBE5F1" w:themeFill="accent1" w:themeFillTint="33"/>
        </w:rPr>
        <w:t>01.07.</w:t>
      </w:r>
      <w:r w:rsidR="00F81CF3" w:rsidRPr="001D54FD">
        <w:rPr>
          <w:bCs/>
          <w:color w:val="auto"/>
          <w:shd w:val="clear" w:color="auto" w:fill="DBE5F1" w:themeFill="accent1" w:themeFillTint="33"/>
        </w:rPr>
        <w:t>202</w:t>
      </w:r>
      <w:r w:rsidR="003563A5" w:rsidRPr="001D54FD">
        <w:rPr>
          <w:bCs/>
          <w:color w:val="auto"/>
          <w:shd w:val="clear" w:color="auto" w:fill="DBE5F1" w:themeFill="accent1" w:themeFillTint="33"/>
        </w:rPr>
        <w:t>5</w:t>
      </w:r>
      <w:r w:rsidR="00F81CF3" w:rsidRPr="001D54FD">
        <w:rPr>
          <w:bCs/>
          <w:color w:val="auto"/>
          <w:shd w:val="clear" w:color="auto" w:fill="DBE5F1" w:themeFill="accent1" w:themeFillTint="33"/>
        </w:rPr>
        <w:t xml:space="preserve"> </w:t>
      </w:r>
      <w:r w:rsidR="00136B04" w:rsidRPr="001D54FD">
        <w:rPr>
          <w:bCs/>
          <w:color w:val="auto"/>
          <w:shd w:val="clear" w:color="auto" w:fill="DBE5F1" w:themeFill="accent1" w:themeFillTint="33"/>
        </w:rPr>
        <w:t>17</w:t>
      </w:r>
      <w:r w:rsidR="007A2C91" w:rsidRPr="001D54FD">
        <w:rPr>
          <w:bCs/>
          <w:color w:val="auto"/>
          <w:shd w:val="clear" w:color="auto" w:fill="DBE5F1" w:themeFill="accent1" w:themeFillTint="33"/>
        </w:rPr>
        <w:t>:</w:t>
      </w:r>
      <w:r w:rsidR="000406FA" w:rsidRPr="001D54FD">
        <w:rPr>
          <w:bCs/>
          <w:color w:val="auto"/>
          <w:shd w:val="clear" w:color="auto" w:fill="DBE5F1" w:themeFill="accent1" w:themeFillTint="33"/>
        </w:rPr>
        <w:t>00</w:t>
      </w:r>
      <w:r w:rsidR="003563A5">
        <w:rPr>
          <w:b/>
          <w:color w:val="auto"/>
          <w:shd w:val="clear" w:color="auto" w:fill="DBE5F1" w:themeFill="accent1" w:themeFillTint="33"/>
        </w:rPr>
        <w:t xml:space="preserve"> </w:t>
      </w:r>
      <w:r w:rsidR="003563A5" w:rsidRPr="00211D49">
        <w:t>ч</w:t>
      </w:r>
      <w:r w:rsidR="000406FA" w:rsidRPr="0017623D">
        <w:rPr>
          <w:color w:val="auto"/>
        </w:rPr>
        <w:t>.</w:t>
      </w:r>
      <w:r w:rsidR="00963E14" w:rsidRPr="0017623D">
        <w:rPr>
          <w:color w:val="auto"/>
        </w:rPr>
        <w:t xml:space="preserve"> (время местное).</w:t>
      </w:r>
      <w:bookmarkStart w:id="8" w:name="bookmark7"/>
    </w:p>
    <w:p w14:paraId="217CF661" w14:textId="4C7E876C" w:rsidR="00A80B0E" w:rsidRPr="00A80B0E" w:rsidRDefault="0085582B" w:rsidP="00A80B0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A80B0E">
        <w:rPr>
          <w:b/>
          <w:color w:val="auto"/>
        </w:rPr>
        <w:t>Дата рассмотрения заявок на участие в аукционе:</w:t>
      </w:r>
      <w:bookmarkEnd w:id="8"/>
      <w:r w:rsidR="000406FA" w:rsidRPr="00A80B0E">
        <w:rPr>
          <w:b/>
          <w:color w:val="auto"/>
        </w:rPr>
        <w:t xml:space="preserve"> </w:t>
      </w:r>
      <w:bookmarkStart w:id="9" w:name="bookmark8"/>
      <w:r w:rsidR="00211D49" w:rsidRPr="001D54FD">
        <w:rPr>
          <w:bCs/>
          <w:color w:val="auto"/>
          <w:shd w:val="clear" w:color="auto" w:fill="DBE5F1" w:themeFill="accent1" w:themeFillTint="33"/>
        </w:rPr>
        <w:t>02.07</w:t>
      </w:r>
      <w:r w:rsidRPr="001D54FD">
        <w:rPr>
          <w:bCs/>
          <w:color w:val="auto"/>
          <w:shd w:val="clear" w:color="auto" w:fill="DBE5F1" w:themeFill="accent1" w:themeFillTint="33"/>
        </w:rPr>
        <w:t>.202</w:t>
      </w:r>
      <w:bookmarkEnd w:id="9"/>
      <w:r w:rsidR="003563A5" w:rsidRPr="001D54FD">
        <w:rPr>
          <w:bCs/>
          <w:color w:val="auto"/>
          <w:shd w:val="clear" w:color="auto" w:fill="DBE5F1" w:themeFill="accent1" w:themeFillTint="33"/>
        </w:rPr>
        <w:t>5</w:t>
      </w:r>
      <w:bookmarkStart w:id="10" w:name="bookmark9"/>
      <w:r w:rsidR="00874CE5" w:rsidRPr="00A80B0E">
        <w:rPr>
          <w:b/>
          <w:color w:val="auto"/>
        </w:rPr>
        <w:t>.</w:t>
      </w:r>
      <w:bookmarkEnd w:id="10"/>
    </w:p>
    <w:p w14:paraId="6ED237A6" w14:textId="18033562" w:rsidR="00A80B0E" w:rsidRPr="00A80B0E" w:rsidRDefault="00ED5F04" w:rsidP="00A80B0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A80B0E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A80B0E">
        <w:rPr>
          <w:rFonts w:eastAsia="Calibri"/>
          <w:b/>
          <w:color w:val="auto"/>
          <w:lang w:eastAsia="en-US"/>
        </w:rPr>
        <w:t xml:space="preserve">: </w:t>
      </w:r>
      <w:r w:rsidR="00A80B0E">
        <w:rPr>
          <w:color w:val="auto"/>
          <w:lang w:bidi="ar-SA"/>
        </w:rPr>
        <w:t>у</w:t>
      </w:r>
      <w:r w:rsidR="00A80B0E" w:rsidRPr="00A80B0E">
        <w:rPr>
          <w:color w:val="auto"/>
          <w:lang w:bidi="ar-SA"/>
        </w:rPr>
        <w:t xml:space="preserve">частниками аукциона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</w:t>
      </w:r>
      <w:hyperlink r:id="rId15" w:history="1">
        <w:r w:rsidR="00A80B0E" w:rsidRPr="00A80B0E">
          <w:rPr>
            <w:color w:val="0000FF"/>
            <w:lang w:bidi="ar-SA"/>
          </w:rPr>
          <w:t>частью 4 статьи 18</w:t>
        </w:r>
      </w:hyperlink>
      <w:r w:rsidR="00A80B0E" w:rsidRPr="00A80B0E">
        <w:rPr>
          <w:color w:val="auto"/>
          <w:lang w:bidi="ar-SA"/>
        </w:rPr>
        <w:t xml:space="preserve"> Федерального закона от 24 июля 2007 года N 209-ФЗ "О развитии малого и среднего предпринимательства в Российской Федерации", могут являться </w:t>
      </w:r>
      <w:r w:rsidR="00A80B0E" w:rsidRPr="00211D49">
        <w:rPr>
          <w:b/>
          <w:bCs/>
          <w:color w:val="auto"/>
          <w:lang w:bidi="ar-SA"/>
        </w:rPr>
        <w:t xml:space="preserve">только субъекты малого и среднего предпринимательства, </w:t>
      </w:r>
      <w:r w:rsidR="00A80B0E" w:rsidRPr="00A80B0E">
        <w:rPr>
          <w:color w:val="auto"/>
          <w:lang w:bidi="ar-SA"/>
        </w:rPr>
        <w:t xml:space="preserve">за исключением субъектов малого и среднего предпринимательства, в отношении которых не может оказываться поддержка в соответствии с </w:t>
      </w:r>
      <w:hyperlink r:id="rId16" w:history="1">
        <w:r w:rsidR="00A80B0E" w:rsidRPr="00A80B0E">
          <w:rPr>
            <w:color w:val="0000FF"/>
            <w:lang w:bidi="ar-SA"/>
          </w:rPr>
          <w:t>частью 3 статьи 14</w:t>
        </w:r>
      </w:hyperlink>
      <w:r w:rsidR="00A80B0E" w:rsidRPr="00A80B0E">
        <w:rPr>
          <w:color w:val="auto"/>
          <w:lang w:bidi="ar-SA"/>
        </w:rPr>
        <w:t xml:space="preserve"> указанного Федерального закона.</w:t>
      </w:r>
    </w:p>
    <w:p w14:paraId="62916511" w14:textId="11ADC87A" w:rsidR="00FA1C16" w:rsidRDefault="00A92184" w:rsidP="00A921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  <w:lang w:bidi="ar-SA"/>
        </w:rPr>
      </w:pPr>
      <w:r>
        <w:rPr>
          <w:bCs/>
          <w:color w:val="auto"/>
          <w:lang w:bidi="ar-SA"/>
        </w:rPr>
        <w:t>.</w:t>
      </w: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lastRenderedPageBreak/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7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18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9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20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1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2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E8312B">
        <w:rPr>
          <w:rStyle w:val="21"/>
          <w:b/>
          <w:bCs/>
          <w:color w:val="auto"/>
          <w:u w:val="none"/>
        </w:rPr>
        <w:t>Для участия в аукционе заявители представляют</w:t>
      </w:r>
      <w:r w:rsidR="0085582B" w:rsidRPr="0017623D">
        <w:rPr>
          <w:rStyle w:val="21"/>
          <w:color w:val="auto"/>
          <w:u w:val="none"/>
        </w:rPr>
        <w:t>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972BFB" w:rsidRDefault="0085582B" w:rsidP="00E831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надлежащим образом заверенный перевод на русский язык документов о </w:t>
      </w:r>
      <w:r w:rsidRPr="0017623D">
        <w:rPr>
          <w:color w:val="auto"/>
        </w:rPr>
        <w:lastRenderedPageBreak/>
        <w:t xml:space="preserve">государственной регистрации юридического лица в соответствии с законодательством </w:t>
      </w:r>
      <w:r w:rsidRPr="00972BFB">
        <w:rPr>
          <w:color w:val="auto"/>
        </w:rPr>
        <w:t>иностранного государства в случае, если заявителем является иностранное юридическое лицо;</w:t>
      </w:r>
    </w:p>
    <w:p w14:paraId="41053629" w14:textId="77777777" w:rsidR="00E8312B" w:rsidRPr="00972BFB" w:rsidRDefault="0085582B" w:rsidP="00E831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972BFB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439C1867" w14:textId="661AE7E6" w:rsidR="00586D40" w:rsidRPr="00972BFB" w:rsidRDefault="00586D40" w:rsidP="00E831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972BFB">
        <w:rPr>
          <w:b/>
          <w:bCs/>
        </w:rPr>
        <w:t>декларация о принадлежности заявителя</w:t>
      </w:r>
      <w:r w:rsidRPr="00972BFB">
        <w:t xml:space="preserve"> </w:t>
      </w:r>
      <w:r w:rsidRPr="00972BFB">
        <w:rPr>
          <w:b/>
          <w:bCs/>
        </w:rPr>
        <w:t>к субъектам малого и среднего предпринимательства</w:t>
      </w:r>
      <w:r w:rsidRPr="00972BFB">
        <w:t xml:space="preserve"> (в форме документа на бумажном носителе</w:t>
      </w:r>
      <w:r w:rsidR="00E8312B" w:rsidRPr="00972BFB">
        <w:t xml:space="preserve"> (для аукционов, проводимых не в электронной форме)</w:t>
      </w:r>
      <w:r w:rsidRPr="00972BFB">
        <w:t xml:space="preserve">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заявление о своем соответствии условиям отнесения к субъектам малого и среднего предпринимательства в соответствии с </w:t>
      </w:r>
      <w:hyperlink r:id="rId23" w:history="1">
        <w:r w:rsidRPr="00972BFB">
          <w:rPr>
            <w:rStyle w:val="a3"/>
            <w:color w:val="0000FF"/>
            <w:u w:val="none"/>
          </w:rPr>
          <w:t>частью 5 статьи 4</w:t>
        </w:r>
      </w:hyperlink>
      <w:r w:rsidRPr="00972BFB">
        <w:t xml:space="preserve"> указанного Федерального закона).</w:t>
      </w:r>
    </w:p>
    <w:p w14:paraId="1923A823" w14:textId="3C51F793" w:rsidR="00586D40" w:rsidRPr="00972BFB" w:rsidRDefault="00586D40" w:rsidP="00586D40">
      <w:pPr>
        <w:pStyle w:val="20"/>
        <w:shd w:val="clear" w:color="auto" w:fill="auto"/>
        <w:tabs>
          <w:tab w:val="left" w:pos="959"/>
        </w:tabs>
        <w:spacing w:after="0" w:line="274" w:lineRule="exact"/>
        <w:ind w:left="600" w:firstLine="0"/>
        <w:jc w:val="both"/>
        <w:rPr>
          <w:color w:val="auto"/>
        </w:rPr>
      </w:pPr>
    </w:p>
    <w:p w14:paraId="3E619057" w14:textId="784F0F69" w:rsidR="00AD1B78" w:rsidRPr="00972BFB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1" w:name="bookmark11"/>
      <w:r w:rsidRPr="00972BFB">
        <w:rPr>
          <w:color w:val="auto"/>
        </w:rPr>
        <w:t xml:space="preserve">Прием документов прекращается </w:t>
      </w:r>
      <w:r w:rsidRPr="00972BFB">
        <w:rPr>
          <w:b/>
          <w:bCs/>
          <w:color w:val="auto"/>
        </w:rPr>
        <w:t>не ранее чем за три рабочих</w:t>
      </w:r>
      <w:r w:rsidRPr="00972BFB">
        <w:rPr>
          <w:color w:val="auto"/>
        </w:rPr>
        <w:t xml:space="preserve">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972BFB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1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4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torgi</w:t>
        </w:r>
        <w:proofErr w:type="spellEnd"/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ru</w:t>
        </w:r>
        <w:proofErr w:type="spellEnd"/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5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6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7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2" w:name="bookmark12"/>
      <w:r w:rsidRPr="0017623D">
        <w:rPr>
          <w:b/>
          <w:color w:val="auto"/>
        </w:rPr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2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</w:t>
      </w:r>
      <w:proofErr w:type="spellStart"/>
      <w:r w:rsidR="0085582B" w:rsidRPr="0017623D">
        <w:rPr>
          <w:color w:val="auto"/>
        </w:rPr>
        <w:t>Совкомбанк</w:t>
      </w:r>
      <w:proofErr w:type="spellEnd"/>
      <w:r w:rsidR="0085582B" w:rsidRPr="0017623D">
        <w:rPr>
          <w:color w:val="auto"/>
        </w:rPr>
        <w:t>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</w:t>
      </w:r>
      <w:proofErr w:type="spellStart"/>
      <w:r w:rsidRPr="0017623D">
        <w:rPr>
          <w:color w:val="auto"/>
        </w:rPr>
        <w:t>Корр.счёт</w:t>
      </w:r>
      <w:proofErr w:type="spellEnd"/>
      <w:r w:rsidRPr="0017623D">
        <w:rPr>
          <w:color w:val="auto"/>
        </w:rPr>
        <w:t xml:space="preserve">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lastRenderedPageBreak/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3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3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8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29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lastRenderedPageBreak/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BB7CB9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BB7CB9">
        <w:rPr>
          <w:rFonts w:ascii="Times New Roman" w:hAnsi="Times New Roman" w:cs="Times New Roman"/>
          <w:b/>
          <w:bCs/>
          <w:color w:val="auto"/>
        </w:rPr>
        <w:t>12.2</w:t>
      </w:r>
      <w:r w:rsidRPr="00BB7CB9">
        <w:rPr>
          <w:rFonts w:ascii="Times New Roman" w:hAnsi="Times New Roman" w:cs="Times New Roman"/>
          <w:color w:val="auto"/>
        </w:rPr>
        <w:t xml:space="preserve">. </w:t>
      </w:r>
      <w:r w:rsidR="009457E1" w:rsidRPr="00BB7CB9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BB7CB9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BB7CB9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BB7CB9">
        <w:rPr>
          <w:rFonts w:ascii="Times New Roman" w:hAnsi="Times New Roman" w:cs="Times New Roman"/>
          <w:color w:val="auto"/>
        </w:rPr>
        <w:t>аукциона и</w:t>
      </w:r>
      <w:r w:rsidR="00AE36F3" w:rsidRPr="00BB7CB9">
        <w:rPr>
          <w:rFonts w:ascii="Times New Roman" w:hAnsi="Times New Roman" w:cs="Times New Roman"/>
          <w:color w:val="auto"/>
        </w:rPr>
        <w:t>ли</w:t>
      </w:r>
      <w:r w:rsidR="0017623D" w:rsidRPr="00BB7CB9">
        <w:rPr>
          <w:rFonts w:ascii="Times New Roman" w:hAnsi="Times New Roman" w:cs="Times New Roman"/>
          <w:color w:val="auto"/>
        </w:rPr>
        <w:t xml:space="preserve"> с </w:t>
      </w:r>
      <w:r w:rsidR="0017623D" w:rsidRPr="00BB7CB9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BB7CB9">
        <w:rPr>
          <w:rFonts w:ascii="Times New Roman" w:hAnsi="Times New Roman" w:cs="Times New Roman"/>
          <w:color w:val="auto"/>
        </w:rPr>
        <w:t>.</w:t>
      </w:r>
    </w:p>
    <w:p w14:paraId="32A45573" w14:textId="77777777" w:rsidR="00BB7CB9" w:rsidRPr="00BB7CB9" w:rsidRDefault="009457E1" w:rsidP="00BB7CB9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BB7CB9">
        <w:rPr>
          <w:b/>
          <w:color w:val="auto"/>
        </w:rPr>
        <w:t>12.2.</w:t>
      </w:r>
      <w:r w:rsidRPr="00BB7CB9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 w:rsidRPr="00BB7CB9">
        <w:rPr>
          <w:color w:val="auto"/>
        </w:rPr>
        <w:t xml:space="preserve"> (результатах рассмотрения заявок на участие в аукционе)</w:t>
      </w:r>
      <w:r w:rsidRPr="00BB7CB9">
        <w:rPr>
          <w:color w:val="auto"/>
        </w:rPr>
        <w:t xml:space="preserve"> на официальном сайте.</w:t>
      </w:r>
    </w:p>
    <w:p w14:paraId="17B14935" w14:textId="1BB536A0" w:rsidR="009457E1" w:rsidRPr="0017623D" w:rsidRDefault="000917D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BB7CB9">
        <w:rPr>
          <w:b/>
          <w:bCs/>
          <w:color w:val="auto"/>
        </w:rPr>
        <w:t>12.3.</w:t>
      </w:r>
      <w:r w:rsidRPr="00BB7CB9">
        <w:rPr>
          <w:color w:val="auto"/>
        </w:rPr>
        <w:t xml:space="preserve"> </w:t>
      </w:r>
      <w:r w:rsidR="009457E1" w:rsidRPr="00BB7CB9">
        <w:rPr>
          <w:color w:val="auto"/>
        </w:rPr>
        <w:t xml:space="preserve">Уполномоченный орган обязан в течение 5 (пяти) дней </w:t>
      </w:r>
      <w:r w:rsidR="0011797B" w:rsidRPr="00BB7CB9">
        <w:rPr>
          <w:color w:val="auto"/>
          <w:lang w:bidi="ar-SA"/>
        </w:rPr>
        <w:t xml:space="preserve">со дня истечения срока, предусмотренного </w:t>
      </w:r>
      <w:hyperlink r:id="rId30" w:history="1">
        <w:r w:rsidR="0011797B" w:rsidRPr="00BB7CB9">
          <w:rPr>
            <w:color w:val="0000FF"/>
            <w:lang w:bidi="ar-SA"/>
          </w:rPr>
          <w:t>пунктом 11</w:t>
        </w:r>
      </w:hyperlink>
      <w:r w:rsidR="0011797B" w:rsidRPr="00BB7CB9">
        <w:rPr>
          <w:color w:val="auto"/>
          <w:lang w:bidi="ar-SA"/>
        </w:rPr>
        <w:t xml:space="preserve"> статьи 39.13 Земельного кодекса РФ</w:t>
      </w:r>
      <w:r w:rsidR="00BB7CB9" w:rsidRPr="00BB7CB9">
        <w:rPr>
          <w:color w:val="auto"/>
          <w:lang w:bidi="ar-SA"/>
        </w:rPr>
        <w:t xml:space="preserve"> (десят</w:t>
      </w:r>
      <w:r w:rsidR="00BB7CB9">
        <w:rPr>
          <w:color w:val="auto"/>
          <w:lang w:bidi="ar-SA"/>
        </w:rPr>
        <w:t>и</w:t>
      </w:r>
      <w:r w:rsidR="00BB7CB9" w:rsidRPr="00BB7CB9">
        <w:rPr>
          <w:color w:val="auto"/>
          <w:lang w:bidi="ar-SA"/>
        </w:rPr>
        <w:t xml:space="preserve">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сайте)</w:t>
      </w:r>
      <w:r w:rsidR="0011797B" w:rsidRPr="00BB7CB9">
        <w:rPr>
          <w:color w:val="auto"/>
          <w:lang w:bidi="ar-SA"/>
        </w:rPr>
        <w:t xml:space="preserve"> </w:t>
      </w:r>
      <w:r w:rsidR="009457E1" w:rsidRPr="00BB7CB9">
        <w:rPr>
          <w:color w:val="auto"/>
        </w:rPr>
        <w:t>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lastRenderedPageBreak/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48059686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</w:t>
      </w:r>
      <w:r w:rsidR="00BB7CB9">
        <w:rPr>
          <w:color w:val="auto"/>
        </w:rPr>
        <w:t xml:space="preserve">рабочих </w:t>
      </w:r>
      <w:r w:rsidRPr="0017623D">
        <w:rPr>
          <w:color w:val="auto"/>
        </w:rPr>
        <w:t>дней со дня направления победителю аукциона</w:t>
      </w:r>
      <w:r w:rsidR="00BB7CB9">
        <w:rPr>
          <w:color w:val="auto"/>
        </w:rPr>
        <w:t xml:space="preserve"> (единственному участнику)</w:t>
      </w:r>
      <w:r w:rsidRPr="0017623D">
        <w:rPr>
          <w:color w:val="auto"/>
        </w:rPr>
        <w:t xml:space="preserve"> проекта </w:t>
      </w:r>
      <w:r w:rsidR="00BB7CB9">
        <w:rPr>
          <w:color w:val="auto"/>
        </w:rPr>
        <w:t xml:space="preserve">указанного договора </w:t>
      </w:r>
      <w:r w:rsidRPr="0017623D">
        <w:rPr>
          <w:color w:val="auto"/>
        </w:rPr>
        <w:t>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4067C4D4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</w:t>
      </w:r>
      <w:r w:rsidR="00BB7CB9">
        <w:rPr>
          <w:color w:val="auto"/>
        </w:rPr>
        <w:t xml:space="preserve">рабочих </w:t>
      </w:r>
      <w:r w:rsidRPr="0017623D">
        <w:rPr>
          <w:color w:val="auto"/>
        </w:rPr>
        <w:t>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D094C8D" w14:textId="77777777" w:rsidR="003A6873" w:rsidRPr="00E633D0" w:rsidRDefault="003A6873" w:rsidP="003A6873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«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Официальный сайт Российской Федерации 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«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Интернет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»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www.torgi.gov.ru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1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2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3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4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8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9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0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4E6FBBDA" w:rsidR="00984F69" w:rsidRPr="005030B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Первый ежегодный арендный платёж, размер которого будет определён по результатам аукциона на право заключения договора аренды земельного участка</w:t>
      </w:r>
      <w:r w:rsidR="005030BD">
        <w:rPr>
          <w:rFonts w:ascii="Times New Roman" w:eastAsia="Calibri" w:hAnsi="Times New Roman" w:cs="Times New Roman"/>
          <w:bCs/>
          <w:lang w:eastAsia="en-US"/>
        </w:rPr>
        <w:t xml:space="preserve"> (либо платеж при заключении договора с единственным участником)</w:t>
      </w:r>
      <w:r w:rsidRPr="0017623D">
        <w:rPr>
          <w:rFonts w:ascii="Times New Roman" w:eastAsia="Calibri" w:hAnsi="Times New Roman" w:cs="Times New Roman"/>
          <w:bCs/>
          <w:lang w:eastAsia="en-US"/>
        </w:rPr>
        <w:t xml:space="preserve">, перечисляется безналичным расчётом </w:t>
      </w:r>
      <w:r w:rsidRPr="005030BD">
        <w:rPr>
          <w:rFonts w:ascii="Times New Roman" w:eastAsia="Calibri" w:hAnsi="Times New Roman" w:cs="Times New Roman"/>
          <w:b/>
          <w:lang w:eastAsia="en-US"/>
        </w:rPr>
        <w:t>в день подписания победителем аукциона договора аренды</w:t>
      </w:r>
      <w:r w:rsidR="005030BD">
        <w:rPr>
          <w:rFonts w:ascii="Times New Roman" w:eastAsia="Calibri" w:hAnsi="Times New Roman" w:cs="Times New Roman"/>
          <w:b/>
          <w:lang w:eastAsia="en-US"/>
        </w:rPr>
        <w:t xml:space="preserve"> на реквизиты, предусмотренные п.3 Договора</w:t>
      </w:r>
      <w:r w:rsidRPr="005030BD">
        <w:rPr>
          <w:rFonts w:ascii="Times New Roman" w:eastAsia="Calibri" w:hAnsi="Times New Roman" w:cs="Times New Roman"/>
          <w:b/>
          <w:lang w:eastAsia="en-US"/>
        </w:rPr>
        <w:t xml:space="preserve">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Последующие ежегодные арендные платежи вносятся победителем аукциона в </w:t>
      </w:r>
      <w:r w:rsidRPr="0017623D">
        <w:rPr>
          <w:rFonts w:ascii="Times New Roman" w:eastAsia="Calibri" w:hAnsi="Times New Roman" w:cs="Times New Roman"/>
          <w:bCs/>
          <w:lang w:eastAsia="en-US"/>
        </w:rPr>
        <w:lastRenderedPageBreak/>
        <w:t>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1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>и на электронной торговой площадке, на которой проводился 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4" w:name="bookmark16"/>
    </w:p>
    <w:bookmarkEnd w:id="14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5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5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42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3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4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5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52606" w14:textId="77777777" w:rsidR="007057D5" w:rsidRDefault="007057D5" w:rsidP="008F3061">
      <w:r>
        <w:separator/>
      </w:r>
    </w:p>
  </w:endnote>
  <w:endnote w:type="continuationSeparator" w:id="0">
    <w:p w14:paraId="2840A2B9" w14:textId="77777777" w:rsidR="007057D5" w:rsidRDefault="007057D5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93518" w14:textId="77777777" w:rsidR="007057D5" w:rsidRDefault="007057D5"/>
  </w:footnote>
  <w:footnote w:type="continuationSeparator" w:id="0">
    <w:p w14:paraId="64EEFC04" w14:textId="77777777" w:rsidR="007057D5" w:rsidRDefault="007057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731C8"/>
    <w:rsid w:val="000917D1"/>
    <w:rsid w:val="00092F5E"/>
    <w:rsid w:val="000A4E4F"/>
    <w:rsid w:val="000E1601"/>
    <w:rsid w:val="000F41E9"/>
    <w:rsid w:val="00100227"/>
    <w:rsid w:val="0010533F"/>
    <w:rsid w:val="00111D84"/>
    <w:rsid w:val="0011797B"/>
    <w:rsid w:val="00126197"/>
    <w:rsid w:val="00136B04"/>
    <w:rsid w:val="001404B6"/>
    <w:rsid w:val="00141B44"/>
    <w:rsid w:val="00154DD1"/>
    <w:rsid w:val="0016404F"/>
    <w:rsid w:val="0016781F"/>
    <w:rsid w:val="0017623D"/>
    <w:rsid w:val="00181BAC"/>
    <w:rsid w:val="00197202"/>
    <w:rsid w:val="001A610C"/>
    <w:rsid w:val="001B3D6D"/>
    <w:rsid w:val="001B51BE"/>
    <w:rsid w:val="001C18CF"/>
    <w:rsid w:val="001C2C2C"/>
    <w:rsid w:val="001D54FD"/>
    <w:rsid w:val="001E6E23"/>
    <w:rsid w:val="001F18EE"/>
    <w:rsid w:val="00211D49"/>
    <w:rsid w:val="002375E0"/>
    <w:rsid w:val="00242AC7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3A5"/>
    <w:rsid w:val="00356F70"/>
    <w:rsid w:val="003621B2"/>
    <w:rsid w:val="003646AF"/>
    <w:rsid w:val="003717A0"/>
    <w:rsid w:val="00377211"/>
    <w:rsid w:val="003A6873"/>
    <w:rsid w:val="003A6A1E"/>
    <w:rsid w:val="003B4B47"/>
    <w:rsid w:val="003C2799"/>
    <w:rsid w:val="003D0993"/>
    <w:rsid w:val="003F2387"/>
    <w:rsid w:val="003F357D"/>
    <w:rsid w:val="00401EF5"/>
    <w:rsid w:val="00405EED"/>
    <w:rsid w:val="00410F08"/>
    <w:rsid w:val="00416287"/>
    <w:rsid w:val="00437B00"/>
    <w:rsid w:val="004464FF"/>
    <w:rsid w:val="00463A45"/>
    <w:rsid w:val="004673D7"/>
    <w:rsid w:val="00483985"/>
    <w:rsid w:val="00485FCF"/>
    <w:rsid w:val="00496594"/>
    <w:rsid w:val="004E6260"/>
    <w:rsid w:val="004F01CC"/>
    <w:rsid w:val="004F3C19"/>
    <w:rsid w:val="004F7ABA"/>
    <w:rsid w:val="0050122E"/>
    <w:rsid w:val="005030BD"/>
    <w:rsid w:val="005044BD"/>
    <w:rsid w:val="005126BF"/>
    <w:rsid w:val="0051619F"/>
    <w:rsid w:val="0054273B"/>
    <w:rsid w:val="005616B9"/>
    <w:rsid w:val="00561FDA"/>
    <w:rsid w:val="00563191"/>
    <w:rsid w:val="00586D40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71B50"/>
    <w:rsid w:val="006813E0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57D5"/>
    <w:rsid w:val="007072F6"/>
    <w:rsid w:val="00711178"/>
    <w:rsid w:val="00717C41"/>
    <w:rsid w:val="00720C4A"/>
    <w:rsid w:val="00723000"/>
    <w:rsid w:val="00734043"/>
    <w:rsid w:val="00752615"/>
    <w:rsid w:val="00753711"/>
    <w:rsid w:val="00754F2E"/>
    <w:rsid w:val="0079774A"/>
    <w:rsid w:val="007A2C91"/>
    <w:rsid w:val="007C66F8"/>
    <w:rsid w:val="007C6913"/>
    <w:rsid w:val="007C793A"/>
    <w:rsid w:val="007D1605"/>
    <w:rsid w:val="007E01FA"/>
    <w:rsid w:val="007E0B73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52FED"/>
    <w:rsid w:val="0085582B"/>
    <w:rsid w:val="00867A6D"/>
    <w:rsid w:val="0087203C"/>
    <w:rsid w:val="00874CE5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E7516"/>
    <w:rsid w:val="008F3061"/>
    <w:rsid w:val="008F6220"/>
    <w:rsid w:val="00903F89"/>
    <w:rsid w:val="009112D6"/>
    <w:rsid w:val="009121A4"/>
    <w:rsid w:val="00922554"/>
    <w:rsid w:val="0092577C"/>
    <w:rsid w:val="0093766A"/>
    <w:rsid w:val="009457E1"/>
    <w:rsid w:val="00950E0C"/>
    <w:rsid w:val="00951BBB"/>
    <w:rsid w:val="00963A72"/>
    <w:rsid w:val="00963E14"/>
    <w:rsid w:val="00963FF8"/>
    <w:rsid w:val="00972BFB"/>
    <w:rsid w:val="009767D9"/>
    <w:rsid w:val="00980DC5"/>
    <w:rsid w:val="00980DCD"/>
    <w:rsid w:val="00982379"/>
    <w:rsid w:val="00984F69"/>
    <w:rsid w:val="009A7B8F"/>
    <w:rsid w:val="009B25A2"/>
    <w:rsid w:val="009D6C5F"/>
    <w:rsid w:val="009E086E"/>
    <w:rsid w:val="00A037C2"/>
    <w:rsid w:val="00A04AFC"/>
    <w:rsid w:val="00A06F36"/>
    <w:rsid w:val="00A11985"/>
    <w:rsid w:val="00A1335C"/>
    <w:rsid w:val="00A14E1C"/>
    <w:rsid w:val="00A26440"/>
    <w:rsid w:val="00A45CDD"/>
    <w:rsid w:val="00A52910"/>
    <w:rsid w:val="00A5576C"/>
    <w:rsid w:val="00A61738"/>
    <w:rsid w:val="00A67C71"/>
    <w:rsid w:val="00A7185E"/>
    <w:rsid w:val="00A80B0E"/>
    <w:rsid w:val="00A83363"/>
    <w:rsid w:val="00A90030"/>
    <w:rsid w:val="00A90655"/>
    <w:rsid w:val="00A91008"/>
    <w:rsid w:val="00A92131"/>
    <w:rsid w:val="00A92184"/>
    <w:rsid w:val="00A9582E"/>
    <w:rsid w:val="00AB7F66"/>
    <w:rsid w:val="00AC7B6B"/>
    <w:rsid w:val="00AD1B78"/>
    <w:rsid w:val="00AD3E3B"/>
    <w:rsid w:val="00AD7C4A"/>
    <w:rsid w:val="00AE36F3"/>
    <w:rsid w:val="00AE6342"/>
    <w:rsid w:val="00AF59C1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0BD5"/>
    <w:rsid w:val="00B81ADB"/>
    <w:rsid w:val="00B82CED"/>
    <w:rsid w:val="00B94C67"/>
    <w:rsid w:val="00BB293F"/>
    <w:rsid w:val="00BB3597"/>
    <w:rsid w:val="00BB4931"/>
    <w:rsid w:val="00BB7CB9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91864"/>
    <w:rsid w:val="00CA4C0D"/>
    <w:rsid w:val="00CA70AE"/>
    <w:rsid w:val="00CC30BE"/>
    <w:rsid w:val="00CC75E9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45C3B"/>
    <w:rsid w:val="00D50E62"/>
    <w:rsid w:val="00D53CF9"/>
    <w:rsid w:val="00D70251"/>
    <w:rsid w:val="00D85963"/>
    <w:rsid w:val="00D9019B"/>
    <w:rsid w:val="00D9358A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208A5"/>
    <w:rsid w:val="00E53643"/>
    <w:rsid w:val="00E56B9E"/>
    <w:rsid w:val="00E67ECB"/>
    <w:rsid w:val="00E702F2"/>
    <w:rsid w:val="00E7086B"/>
    <w:rsid w:val="00E74A59"/>
    <w:rsid w:val="00E75929"/>
    <w:rsid w:val="00E8312B"/>
    <w:rsid w:val="00EA244C"/>
    <w:rsid w:val="00ED4558"/>
    <w:rsid w:val="00ED47DB"/>
    <w:rsid w:val="00ED5F04"/>
    <w:rsid w:val="00EF2CF1"/>
    <w:rsid w:val="00EF4F8E"/>
    <w:rsid w:val="00F07686"/>
    <w:rsid w:val="00F24EBF"/>
    <w:rsid w:val="00F42999"/>
    <w:rsid w:val="00F46C5F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8A9BBAB"/>
  <w15:docId w15:val="{298CCFE7-2E30-463B-8313-B8CA2B54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80DC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s://login.consultant.ru/link/?req=doc&amp;base=LAW&amp;n=483141&amp;dst=712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80" TargetMode="External"/><Relationship Id="rId42" Type="http://schemas.openxmlformats.org/officeDocument/2006/relationships/hyperlink" Target="https://ust-koksa-altay.ru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1359&amp;dst=100138" TargetMode="External"/><Relationship Id="rId29" Type="http://schemas.openxmlformats.org/officeDocument/2006/relationships/hyperlink" Target="https://www.rts-tender.ru/tariffs/platform-property-sales-tariff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3141&amp;dst=2772" TargetMode="External"/><Relationship Id="rId37" Type="http://schemas.openxmlformats.org/officeDocument/2006/relationships/hyperlink" Target="https://login.consultant.ru/link/?req=doc&amp;base=LAW&amp;n=483141&amp;dst=2777" TargetMode="External"/><Relationship Id="rId40" Type="http://schemas.openxmlformats.org/officeDocument/2006/relationships/hyperlink" Target="https://login.consultant.ru/link/?req=doc&amp;base=LAW&amp;n=483141&amp;dst=714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1359&amp;dst=100346" TargetMode="External"/><Relationship Id="rId23" Type="http://schemas.openxmlformats.org/officeDocument/2006/relationships/hyperlink" Target="https://login.consultant.ru/link/?req=doc&amp;base=LAW&amp;n=464169&amp;dst=100339" TargetMode="External"/><Relationship Id="rId28" Type="http://schemas.openxmlformats.org/officeDocument/2006/relationships/hyperlink" Target="https://www.rts-tender.ru/" TargetMode="External"/><Relationship Id="rId36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689" TargetMode="External"/><Relationship Id="rId44" Type="http://schemas.openxmlformats.org/officeDocument/2006/relationships/hyperlink" Target="https://ust-koksa-alta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ust-koksa-altay.ru/" TargetMode="External"/><Relationship Id="rId30" Type="http://schemas.openxmlformats.org/officeDocument/2006/relationships/hyperlink" Target="https://login.consultant.ru/link/?req=doc&amp;base=LAW&amp;n=501324&amp;dst=2465" TargetMode="External"/><Relationship Id="rId35" Type="http://schemas.openxmlformats.org/officeDocument/2006/relationships/hyperlink" Target="https://login.consultant.ru/link/?req=doc&amp;base=LAW&amp;n=483141&amp;dst=689" TargetMode="External"/><Relationship Id="rId43" Type="http://schemas.openxmlformats.org/officeDocument/2006/relationships/hyperlink" Target="https://www.rts-tender.ru/" TargetMode="Externa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login.consultant.ru/link/?req=doc&amp;base=LAW&amp;n=483141&amp;dst=2777" TargetMode="External"/><Relationship Id="rId38" Type="http://schemas.openxmlformats.org/officeDocument/2006/relationships/hyperlink" Target="https://login.consultant.ru/link/?req=doc&amp;base=LAW&amp;n=483141&amp;dst=2780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55FDC-C5BA-4D0C-B89C-50CC91E4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12</Pages>
  <Words>6251</Words>
  <Characters>35632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166</cp:revision>
  <cp:lastPrinted>2025-03-25T05:17:00Z</cp:lastPrinted>
  <dcterms:created xsi:type="dcterms:W3CDTF">2024-03-14T10:47:00Z</dcterms:created>
  <dcterms:modified xsi:type="dcterms:W3CDTF">2025-06-20T07:24:00Z</dcterms:modified>
</cp:coreProperties>
</file>