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BCC" w:rsidRPr="00831BCC" w:rsidRDefault="00831BCC" w:rsidP="00831BCC">
      <w:pPr>
        <w:widowControl w:val="0"/>
        <w:autoSpaceDE w:val="0"/>
        <w:autoSpaceDN w:val="0"/>
        <w:adjustRightInd w:val="0"/>
        <w:spacing w:after="0" w:line="10" w:lineRule="atLeast"/>
        <w:contextualSpacing/>
        <w:jc w:val="right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tbl>
      <w:tblPr>
        <w:tblW w:w="10220" w:type="dxa"/>
        <w:jc w:val="center"/>
        <w:tblInd w:w="-34" w:type="dxa"/>
        <w:tblLayout w:type="fixed"/>
        <w:tblLook w:val="0000" w:firstRow="0" w:lastRow="0" w:firstColumn="0" w:lastColumn="0" w:noHBand="0" w:noVBand="0"/>
      </w:tblPr>
      <w:tblGrid>
        <w:gridCol w:w="4820"/>
        <w:gridCol w:w="1809"/>
        <w:gridCol w:w="3591"/>
      </w:tblGrid>
      <w:tr w:rsidR="00831BCC" w:rsidRPr="00831BCC" w:rsidTr="00187F0D">
        <w:trPr>
          <w:jc w:val="center"/>
        </w:trPr>
        <w:tc>
          <w:tcPr>
            <w:tcW w:w="4820" w:type="dxa"/>
          </w:tcPr>
          <w:p w:rsidR="00831BCC" w:rsidRPr="00831BCC" w:rsidRDefault="00831BCC" w:rsidP="00831BC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ind w:left="-360" w:firstLine="36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31BCC" w:rsidRPr="00831BCC" w:rsidRDefault="00831BCC" w:rsidP="00831BC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1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РЕСПУБЛИКА АЛТАЙ АДМИНИСТРАЦИЯ МУНИЦИПАЛЬНОГО ОБРАЗОВАНИЯ</w:t>
            </w:r>
          </w:p>
          <w:p w:rsidR="00831BCC" w:rsidRPr="00831BCC" w:rsidRDefault="00831BCC" w:rsidP="00831BC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624205</wp:posOffset>
                      </wp:positionV>
                      <wp:extent cx="6396990" cy="5715"/>
                      <wp:effectExtent l="0" t="19050" r="22860" b="5143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96990" cy="5715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8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1pt,49.15pt" to="513.8pt,4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" strokecolor="navy" strokeweight="4.5pt">
                      <v:stroke linestyle="thickThin"/>
                    </v:line>
                  </w:pict>
                </mc:Fallback>
              </mc:AlternateContent>
            </w:r>
            <w:r w:rsidRPr="00831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«УСТЬ-КОКСИНСКИЙ РАЙОН» </w:t>
            </w:r>
          </w:p>
        </w:tc>
        <w:tc>
          <w:tcPr>
            <w:tcW w:w="1809" w:type="dxa"/>
          </w:tcPr>
          <w:p w:rsidR="00831BCC" w:rsidRPr="00831BCC" w:rsidRDefault="00831BCC" w:rsidP="00831B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04875" cy="1123950"/>
                  <wp:effectExtent l="0" t="0" r="9525" b="0"/>
                  <wp:docPr id="1" name="Рисунок 1" descr="Описание: 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" descr="Описание: 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1" w:type="dxa"/>
          </w:tcPr>
          <w:p w:rsidR="00831BCC" w:rsidRPr="00831BCC" w:rsidRDefault="00831BCC" w:rsidP="00831BC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831BCC" w:rsidRPr="00831BCC" w:rsidRDefault="00831BCC" w:rsidP="00831BC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1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АЛТАЙ РЕСПУБЛИКАНЫ</w:t>
            </w:r>
            <w:r w:rsidRPr="00831BCC">
              <w:rPr>
                <w:rFonts w:ascii="Times New Roman" w:eastAsia="Times New Roman" w:hAnsi="Times New Roman" w:cs="Times New Roman"/>
                <w:b/>
                <w:bCs/>
                <w:spacing w:val="-100"/>
                <w:sz w:val="24"/>
                <w:szCs w:val="24"/>
                <w:lang w:eastAsia="ru-RU"/>
              </w:rPr>
              <w:t>НГ</w:t>
            </w:r>
          </w:p>
          <w:p w:rsidR="00831BCC" w:rsidRPr="00831BCC" w:rsidRDefault="00831BCC" w:rsidP="00831BC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1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«КÖКСУУ-ООЗЫ АЙМАК» </w:t>
            </w:r>
          </w:p>
          <w:p w:rsidR="00831BCC" w:rsidRPr="00831BCC" w:rsidRDefault="00831BCC" w:rsidP="00831BC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31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 ТÖ</w:t>
            </w:r>
            <w:proofErr w:type="gramStart"/>
            <w:r w:rsidRPr="00831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</w:t>
            </w:r>
            <w:proofErr w:type="gramEnd"/>
            <w:r w:rsidRPr="00831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ÖМÖЛИНИ</w:t>
            </w:r>
            <w:r w:rsidRPr="00831BCC">
              <w:rPr>
                <w:rFonts w:ascii="Times New Roman" w:eastAsia="Times New Roman" w:hAnsi="Times New Roman" w:cs="Times New Roman"/>
                <w:b/>
                <w:bCs/>
                <w:spacing w:val="-100"/>
                <w:sz w:val="24"/>
                <w:szCs w:val="24"/>
                <w:lang w:eastAsia="ru-RU"/>
              </w:rPr>
              <w:t>НГ</w:t>
            </w:r>
          </w:p>
          <w:p w:rsidR="00831BCC" w:rsidRPr="00831BCC" w:rsidRDefault="00831BCC" w:rsidP="00831BCC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BC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АДМИНИСТРАЦИЯЗЫ</w:t>
            </w:r>
          </w:p>
        </w:tc>
      </w:tr>
    </w:tbl>
    <w:p w:rsidR="00831BCC" w:rsidRPr="00831BCC" w:rsidRDefault="00831BCC" w:rsidP="00831BC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31BCC" w:rsidRPr="00831BCC" w:rsidRDefault="00831BCC" w:rsidP="00831BC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31BCC" w:rsidRPr="00831BCC" w:rsidRDefault="00831BCC" w:rsidP="00831BC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31BCC" w:rsidRPr="00831BCC" w:rsidRDefault="00831BCC" w:rsidP="00831BC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31B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ПОСТАНОВЛЕНИЕ                                                                                   </w:t>
      </w:r>
      <w:r w:rsidRPr="00831BC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J</w:t>
      </w:r>
      <w:r w:rsidRPr="00831B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Ö</w:t>
      </w:r>
      <w:proofErr w:type="gramStart"/>
      <w:r w:rsidRPr="00831BC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</w:p>
    <w:p w:rsidR="00831BCC" w:rsidRPr="00831BCC" w:rsidRDefault="00831BCC" w:rsidP="00831BC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31BCC" w:rsidRPr="000D36F0" w:rsidRDefault="00831BCC" w:rsidP="00831BC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245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«</w:t>
      </w:r>
      <w:r w:rsidR="003E07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2450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033D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</w:t>
      </w:r>
      <w:r w:rsidR="00245049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3E07A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31B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Pr="000D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proofErr w:type="gramStart"/>
      <w:r w:rsidRPr="000D36F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0D36F0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Усть-Кокса</w:t>
      </w:r>
    </w:p>
    <w:p w:rsidR="00831BCC" w:rsidRPr="000D36F0" w:rsidRDefault="00831BCC" w:rsidP="00831BCC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1BB" w:rsidRPr="000D36F0" w:rsidRDefault="00B761BB" w:rsidP="00B761B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 w:rsidRPr="000D36F0">
        <w:rPr>
          <w:rFonts w:ascii="Times New Roman" w:hAnsi="Times New Roman" w:cs="Times New Roman"/>
          <w:b w:val="0"/>
          <w:sz w:val="24"/>
          <w:szCs w:val="24"/>
        </w:rPr>
        <w:t xml:space="preserve">      Об утверждении программы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 населенных пунктов </w:t>
      </w:r>
      <w:r w:rsidR="00831BCC" w:rsidRPr="000D36F0">
        <w:rPr>
          <w:rFonts w:ascii="Times New Roman" w:hAnsi="Times New Roman" w:cs="Times New Roman"/>
          <w:b w:val="0"/>
          <w:sz w:val="24"/>
          <w:szCs w:val="24"/>
        </w:rPr>
        <w:t xml:space="preserve">МО «Усть-Коксинский район» </w:t>
      </w:r>
      <w:r w:rsidR="00245049">
        <w:rPr>
          <w:rFonts w:ascii="Times New Roman" w:hAnsi="Times New Roman" w:cs="Times New Roman"/>
          <w:b w:val="0"/>
          <w:sz w:val="24"/>
          <w:szCs w:val="24"/>
        </w:rPr>
        <w:t>на 202</w:t>
      </w:r>
      <w:r w:rsidR="003E07A8">
        <w:rPr>
          <w:rFonts w:ascii="Times New Roman" w:hAnsi="Times New Roman" w:cs="Times New Roman"/>
          <w:b w:val="0"/>
          <w:sz w:val="24"/>
          <w:szCs w:val="24"/>
        </w:rPr>
        <w:t>6</w:t>
      </w:r>
      <w:r w:rsidRPr="000D36F0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</w:p>
    <w:p w:rsidR="00B761BB" w:rsidRPr="000D36F0" w:rsidRDefault="00B761BB" w:rsidP="00B761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36F0">
        <w:rPr>
          <w:rFonts w:ascii="Times New Roman" w:hAnsi="Times New Roman" w:cs="Times New Roman"/>
          <w:sz w:val="24"/>
          <w:szCs w:val="24"/>
        </w:rPr>
        <w:t>В соответствии со статьей 44 Федерального закона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</w:t>
      </w:r>
      <w:r w:rsidR="00831BCC" w:rsidRPr="000D36F0">
        <w:rPr>
          <w:rFonts w:ascii="Times New Roman" w:hAnsi="Times New Roman" w:cs="Times New Roman"/>
          <w:sz w:val="24"/>
          <w:szCs w:val="24"/>
        </w:rPr>
        <w:t>ом ценностям».</w:t>
      </w:r>
      <w:proofErr w:type="gramEnd"/>
    </w:p>
    <w:p w:rsidR="00831BCC" w:rsidRPr="000D36F0" w:rsidRDefault="00831BCC" w:rsidP="00831BCC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</w:t>
      </w:r>
      <w:r w:rsidRPr="000D36F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 xml:space="preserve">1. Утвердить прилагаемую программу 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 территории населенных пунктов </w:t>
      </w:r>
      <w:r w:rsidR="000D36F0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0D36F0">
        <w:rPr>
          <w:rFonts w:ascii="Times New Roman" w:hAnsi="Times New Roman" w:cs="Times New Roman"/>
          <w:sz w:val="24"/>
          <w:szCs w:val="24"/>
        </w:rPr>
        <w:t>на 202</w:t>
      </w:r>
      <w:r w:rsidR="003E07A8">
        <w:rPr>
          <w:rFonts w:ascii="Times New Roman" w:hAnsi="Times New Roman" w:cs="Times New Roman"/>
          <w:sz w:val="24"/>
          <w:szCs w:val="24"/>
        </w:rPr>
        <w:t>6</w:t>
      </w:r>
      <w:r w:rsidRPr="000D36F0"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0D36F0" w:rsidRPr="00D1545E" w:rsidRDefault="00B761BB" w:rsidP="000D36F0">
      <w:pPr>
        <w:shd w:val="clear" w:color="auto" w:fill="FFFFFF"/>
        <w:spacing w:line="23" w:lineRule="atLeast"/>
        <w:ind w:firstLine="851"/>
        <w:jc w:val="both"/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</w:pPr>
      <w:r w:rsidRPr="00D1545E">
        <w:rPr>
          <w:rFonts w:ascii="Times New Roman" w:hAnsi="Times New Roman" w:cs="Times New Roman"/>
          <w:sz w:val="24"/>
          <w:szCs w:val="24"/>
        </w:rPr>
        <w:t xml:space="preserve">2. </w:t>
      </w:r>
      <w:r w:rsidR="000D36F0" w:rsidRPr="00D1545E">
        <w:rPr>
          <w:rFonts w:ascii="yandex-sans" w:eastAsia="Times New Roman" w:hAnsi="yandex-sans" w:cs="Times New Roman"/>
          <w:color w:val="000000"/>
          <w:sz w:val="24"/>
          <w:szCs w:val="24"/>
          <w:lang w:eastAsia="ru-RU"/>
        </w:rPr>
        <w:t xml:space="preserve"> Настоящее Постановление подлежит официальному опубликованию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Постановления подлежит опубликованию в газете «Уймонские вести».</w:t>
      </w:r>
    </w:p>
    <w:p w:rsidR="000D36F0" w:rsidRPr="000D36F0" w:rsidRDefault="000D36F0" w:rsidP="000D36F0">
      <w:pPr>
        <w:widowControl w:val="0"/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0D36F0" w:rsidRPr="000D36F0" w:rsidRDefault="000D36F0" w:rsidP="000D36F0">
      <w:pPr>
        <w:widowControl w:val="0"/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36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Глава МО «Усть-Коксинский район»                                  </w:t>
      </w:r>
      <w:r w:rsidR="003E07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0D3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E07A8">
        <w:rPr>
          <w:rFonts w:ascii="Times New Roman" w:eastAsia="Times New Roman" w:hAnsi="Times New Roman" w:cs="Times New Roman"/>
          <w:sz w:val="24"/>
          <w:szCs w:val="24"/>
          <w:lang w:eastAsia="ru-RU"/>
        </w:rPr>
        <w:t>О.М. Абросимова</w:t>
      </w:r>
    </w:p>
    <w:p w:rsidR="000D36F0" w:rsidRPr="000D36F0" w:rsidRDefault="000D36F0" w:rsidP="000D36F0">
      <w:pPr>
        <w:widowControl w:val="0"/>
        <w:autoSpaceDE w:val="0"/>
        <w:autoSpaceDN w:val="0"/>
        <w:adjustRightInd w:val="0"/>
        <w:spacing w:after="0" w:line="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61BB" w:rsidRPr="000D36F0" w:rsidRDefault="00B761BB" w:rsidP="000D36F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</w:p>
    <w:p w:rsidR="00B761BB" w:rsidRPr="000D36F0" w:rsidRDefault="00B761BB" w:rsidP="00B761BB">
      <w:pPr>
        <w:suppressAutoHyphens/>
        <w:spacing w:after="0" w:line="240" w:lineRule="auto"/>
        <w:ind w:left="-142" w:right="14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:rsidR="00B761BB" w:rsidRPr="000D36F0" w:rsidRDefault="00B761BB" w:rsidP="00B761BB">
      <w:pPr>
        <w:suppressAutoHyphens/>
        <w:spacing w:after="0" w:line="240" w:lineRule="auto"/>
        <w:ind w:left="-142" w:right="140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0D36F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                                             </w:t>
      </w:r>
    </w:p>
    <w:p w:rsidR="00B761BB" w:rsidRPr="000D36F0" w:rsidRDefault="00B761BB" w:rsidP="00B761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61BB" w:rsidRDefault="00B761BB" w:rsidP="000D36F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75BF5" w:rsidRDefault="00D75BF5" w:rsidP="000D36F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D75BF5" w:rsidRPr="000D36F0" w:rsidRDefault="00D75BF5" w:rsidP="000D36F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31BCC" w:rsidRPr="000D36F0" w:rsidRDefault="00831BCC" w:rsidP="00831BC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D36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№1</w:t>
      </w:r>
    </w:p>
    <w:p w:rsidR="00831BCC" w:rsidRPr="000D36F0" w:rsidRDefault="00831BCC" w:rsidP="0024504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D36F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 Постановлению Главы МО «Усть-Коксинский район» </w:t>
      </w:r>
    </w:p>
    <w:p w:rsidR="00B761BB" w:rsidRPr="000D36F0" w:rsidRDefault="00245049" w:rsidP="00831BCC">
      <w:pPr>
        <w:pStyle w:val="ConsPlusNormal"/>
        <w:jc w:val="right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«» </w:t>
      </w:r>
      <w:r w:rsidR="00033DFE">
        <w:rPr>
          <w:rFonts w:ascii="Times New Roman" w:hAnsi="Times New Roman" w:cs="Times New Roman"/>
          <w:bCs/>
          <w:color w:val="000000"/>
          <w:sz w:val="24"/>
          <w:szCs w:val="24"/>
        </w:rPr>
        <w:t>ноября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202</w:t>
      </w:r>
      <w:r w:rsidR="003E07A8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5 г. № </w:t>
      </w:r>
    </w:p>
    <w:p w:rsidR="00831BCC" w:rsidRPr="000D36F0" w:rsidRDefault="00831BCC" w:rsidP="00831BC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0D36F0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6F0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B761BB" w:rsidRPr="000D36F0" w:rsidRDefault="00B761BB" w:rsidP="000D36F0">
      <w:pPr>
        <w:pStyle w:val="ConsPlusNormal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6F0">
        <w:rPr>
          <w:rFonts w:ascii="Times New Roman" w:hAnsi="Times New Roman" w:cs="Times New Roman"/>
          <w:b/>
          <w:sz w:val="24"/>
          <w:szCs w:val="24"/>
        </w:rPr>
        <w:t xml:space="preserve">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населенных пунктов  </w:t>
      </w:r>
      <w:r w:rsidR="000D36F0">
        <w:rPr>
          <w:rFonts w:ascii="Times New Roman" w:hAnsi="Times New Roman" w:cs="Times New Roman"/>
          <w:b/>
          <w:sz w:val="24"/>
          <w:szCs w:val="24"/>
        </w:rPr>
        <w:t xml:space="preserve">МО «Усть-Коксинский район» </w:t>
      </w:r>
      <w:r w:rsidR="00245049">
        <w:rPr>
          <w:rFonts w:ascii="Times New Roman" w:hAnsi="Times New Roman" w:cs="Times New Roman"/>
          <w:b/>
          <w:sz w:val="24"/>
          <w:szCs w:val="24"/>
        </w:rPr>
        <w:t>на 202</w:t>
      </w:r>
      <w:r w:rsidR="003E07A8">
        <w:rPr>
          <w:rFonts w:ascii="Times New Roman" w:hAnsi="Times New Roman" w:cs="Times New Roman"/>
          <w:b/>
          <w:sz w:val="24"/>
          <w:szCs w:val="24"/>
        </w:rPr>
        <w:t>6</w:t>
      </w:r>
      <w:r w:rsidRPr="000D36F0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B761BB" w:rsidRPr="000D36F0" w:rsidRDefault="00B761BB" w:rsidP="00B761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36F0">
        <w:rPr>
          <w:rFonts w:ascii="Times New Roman" w:hAnsi="Times New Roman" w:cs="Times New Roman"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0D36F0">
        <w:rPr>
          <w:rFonts w:ascii="Times New Roman" w:hAnsi="Times New Roman" w:cs="Times New Roman"/>
          <w:sz w:val="24"/>
          <w:szCs w:val="24"/>
        </w:rPr>
        <w:t>МО</w:t>
      </w:r>
      <w:r w:rsidR="003E07A8">
        <w:rPr>
          <w:rFonts w:ascii="Times New Roman" w:hAnsi="Times New Roman" w:cs="Times New Roman"/>
          <w:sz w:val="24"/>
          <w:szCs w:val="24"/>
        </w:rPr>
        <w:t xml:space="preserve"> «Усть-Коксинский район» на 2026</w:t>
      </w:r>
      <w:r w:rsidR="000D36F0">
        <w:rPr>
          <w:rFonts w:ascii="Times New Roman" w:hAnsi="Times New Roman" w:cs="Times New Roman"/>
          <w:sz w:val="24"/>
          <w:szCs w:val="24"/>
        </w:rPr>
        <w:t xml:space="preserve"> год, </w:t>
      </w:r>
      <w:r w:rsidRPr="000D36F0">
        <w:rPr>
          <w:rFonts w:ascii="Times New Roman" w:hAnsi="Times New Roman" w:cs="Times New Roman"/>
          <w:sz w:val="24"/>
          <w:szCs w:val="24"/>
        </w:rPr>
        <w:t xml:space="preserve"> 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на</w:t>
      </w:r>
      <w:proofErr w:type="gramEnd"/>
      <w:r w:rsidRPr="000D36F0">
        <w:rPr>
          <w:rFonts w:ascii="Times New Roman" w:hAnsi="Times New Roman" w:cs="Times New Roman"/>
          <w:sz w:val="24"/>
          <w:szCs w:val="24"/>
        </w:rPr>
        <w:t xml:space="preserve"> автомобильном </w:t>
      </w:r>
      <w:proofErr w:type="gramStart"/>
      <w:r w:rsidRPr="000D36F0">
        <w:rPr>
          <w:rFonts w:ascii="Times New Roman" w:hAnsi="Times New Roman" w:cs="Times New Roman"/>
          <w:sz w:val="24"/>
          <w:szCs w:val="24"/>
        </w:rPr>
        <w:t>транспорте</w:t>
      </w:r>
      <w:proofErr w:type="gramEnd"/>
      <w:r w:rsidRPr="000D36F0">
        <w:rPr>
          <w:rFonts w:ascii="Times New Roman" w:hAnsi="Times New Roman" w:cs="Times New Roman"/>
          <w:sz w:val="24"/>
          <w:szCs w:val="24"/>
        </w:rPr>
        <w:t>, городском наземном электрическом транспорте и в дорожном хозяйстве (далее – муниципальный контроль).</w:t>
      </w: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6F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0D36F0">
        <w:rPr>
          <w:rFonts w:ascii="Times New Roman" w:hAnsi="Times New Roman" w:cs="Times New Roman"/>
          <w:b/>
          <w:sz w:val="24"/>
          <w:szCs w:val="24"/>
        </w:rPr>
        <w:t xml:space="preserve">. Анализ текущего состояния осуществления муниципального контроля, описание текущего развития профилактической деятельности администрации </w:t>
      </w:r>
      <w:r w:rsidR="000D36F0">
        <w:rPr>
          <w:rFonts w:ascii="Times New Roman" w:hAnsi="Times New Roman" w:cs="Times New Roman"/>
          <w:b/>
          <w:sz w:val="24"/>
          <w:szCs w:val="24"/>
        </w:rPr>
        <w:t>МО «Усть-Коксинский район»</w:t>
      </w:r>
      <w:r w:rsidRPr="000D36F0">
        <w:rPr>
          <w:rFonts w:ascii="Times New Roman" w:hAnsi="Times New Roman" w:cs="Times New Roman"/>
          <w:b/>
          <w:sz w:val="24"/>
          <w:szCs w:val="24"/>
        </w:rPr>
        <w:t>, характеристика проблем, на решение которых направлена Программа</w:t>
      </w:r>
    </w:p>
    <w:p w:rsidR="00B761BB" w:rsidRPr="000D36F0" w:rsidRDefault="00B761BB" w:rsidP="00B761BB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1.1.  Предметом муниципального контроля является соблюдение юридическими лицами, индивидуальными предпринимателями и физическими лицами (далее – контролируемые лица) обязательных требований: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1) в области автомобильных дорог и дорожной деятельности, установленных в отношении автомобильных дорог: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6F0">
        <w:rPr>
          <w:rFonts w:ascii="Times New Roman" w:hAnsi="Times New Roman" w:cs="Times New Roman"/>
          <w:bCs/>
          <w:sz w:val="24"/>
          <w:szCs w:val="24"/>
        </w:rPr>
        <w:t xml:space="preserve">а) к эксплуатации объектов дорожного сервиса, размещенных </w:t>
      </w:r>
      <w:r w:rsidRPr="000D36F0">
        <w:rPr>
          <w:rFonts w:ascii="Times New Roman" w:hAnsi="Times New Roman" w:cs="Times New Roman"/>
          <w:bCs/>
          <w:sz w:val="24"/>
          <w:szCs w:val="24"/>
        </w:rPr>
        <w:br/>
        <w:t>в полосах отвода и (или) придорожных полосах автомобильных дорог общего пользования;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D36F0">
        <w:rPr>
          <w:rFonts w:ascii="Times New Roman" w:hAnsi="Times New Roman" w:cs="Times New Roman"/>
          <w:bCs/>
          <w:sz w:val="24"/>
          <w:szCs w:val="24"/>
        </w:rPr>
        <w:t xml:space="preserve">б) к осуществлению работ по капитальному ремонту, ремонту </w:t>
      </w:r>
      <w:r w:rsidRPr="000D36F0">
        <w:rPr>
          <w:rFonts w:ascii="Times New Roman" w:hAnsi="Times New Roman" w:cs="Times New Roman"/>
          <w:bCs/>
          <w:sz w:val="24"/>
          <w:szCs w:val="24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1.2. Объектами муниципального контроля (далее – объект контроля) являются: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1.2.1. деятельность, действия (бездействие) контролируемых лиц на автомобильном транспорте, городском наземном электрическом транспорте и в дорожном хозяйстве,</w:t>
      </w:r>
      <w:r w:rsidRPr="000D36F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D36F0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0D36F0">
        <w:rPr>
          <w:rFonts w:ascii="Times New Roman" w:hAnsi="Times New Roman" w:cs="Times New Roman"/>
          <w:sz w:val="24"/>
          <w:szCs w:val="24"/>
        </w:rPr>
        <w:t>рамках</w:t>
      </w:r>
      <w:proofErr w:type="gramEnd"/>
      <w:r w:rsidRPr="000D36F0">
        <w:rPr>
          <w:rFonts w:ascii="Times New Roman" w:hAnsi="Times New Roman" w:cs="Times New Roman"/>
          <w:sz w:val="24"/>
          <w:szCs w:val="24"/>
        </w:rPr>
        <w:t xml:space="preserve">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 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1.2.2. результаты деятельности контролируемых лиц, в том числе работы и услуги, к которым предъявляются обязательные требования;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 xml:space="preserve">1.2.3. здания, строения, сооружения, территории, включая земельные участки, </w:t>
      </w:r>
      <w:r w:rsidRPr="000D36F0">
        <w:rPr>
          <w:rFonts w:ascii="Times New Roman" w:hAnsi="Times New Roman" w:cs="Times New Roman"/>
          <w:sz w:val="24"/>
          <w:szCs w:val="24"/>
        </w:rPr>
        <w:lastRenderedPageBreak/>
        <w:t>предметы и другие объекты, которыми контролируемые лицами владеют и (или) пользуются и к которым предъявляются обязательные требования.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 xml:space="preserve">1.3. Главной задачей администрации </w:t>
      </w:r>
      <w:r w:rsidR="000D36F0">
        <w:rPr>
          <w:rFonts w:ascii="Times New Roman" w:hAnsi="Times New Roman" w:cs="Times New Roman"/>
          <w:sz w:val="24"/>
          <w:szCs w:val="24"/>
        </w:rPr>
        <w:t xml:space="preserve">МО «Усть-Коксинский район» </w:t>
      </w:r>
      <w:r w:rsidRPr="000D36F0"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 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1.4. Анализ ситуации (сколько дорог). Характеристика проблем. Сколько публикаций. Обследований. Нарушений и т.д.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1.5. Программа профилактики направлена на информирование контролируемых лиц и иных заинтересованных лиц по вопросам соблюдения обязательных требований.</w:t>
      </w: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6F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0D36F0">
        <w:rPr>
          <w:rFonts w:ascii="Times New Roman" w:hAnsi="Times New Roman" w:cs="Times New Roman"/>
          <w:b/>
          <w:sz w:val="24"/>
          <w:szCs w:val="24"/>
        </w:rPr>
        <w:t>. Цели и задачи реализации Программы</w:t>
      </w:r>
    </w:p>
    <w:p w:rsidR="00B761BB" w:rsidRPr="000D36F0" w:rsidRDefault="00B761BB" w:rsidP="00B761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1.1.  Целями реализации Программы являются: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предупреждение нарушений обязательных требований в сфере</w:t>
      </w:r>
      <w:r w:rsidRPr="000D36F0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0D36F0">
        <w:rPr>
          <w:rFonts w:ascii="Times New Roman" w:hAnsi="Times New Roman" w:cs="Times New Roman"/>
          <w:sz w:val="24"/>
          <w:szCs w:val="24"/>
        </w:rPr>
        <w:t xml:space="preserve">автомобильного транспорта, городского наземного электрического транспорта и в дорожном хозяйстве в границах  населенных пунктов </w:t>
      </w:r>
      <w:r w:rsidR="008617DE">
        <w:rPr>
          <w:rFonts w:ascii="Times New Roman" w:hAnsi="Times New Roman" w:cs="Times New Roman"/>
          <w:sz w:val="24"/>
          <w:szCs w:val="24"/>
        </w:rPr>
        <w:t xml:space="preserve"> МО «Усть-Коксинский район»</w:t>
      </w:r>
      <w:r w:rsidRPr="000D36F0">
        <w:rPr>
          <w:rFonts w:ascii="Times New Roman" w:hAnsi="Times New Roman" w:cs="Times New Roman"/>
          <w:sz w:val="24"/>
          <w:szCs w:val="24"/>
        </w:rPr>
        <w:t>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предотвращение угрозы причинения, либо причинения вреда вследствие нарушений обязательных требований;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повышение прозрачности системы контрольно-надзорной деятельности.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1.2. Задачами реализации Программы являются: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оценка возможной угрозы причинения, либо причинения вреда (ущерба), выработка и реализация профилактических мер, способствующих ее снижению;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B761BB" w:rsidRPr="000D36F0" w:rsidRDefault="00B761BB" w:rsidP="00B761BB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6F0">
        <w:rPr>
          <w:rFonts w:ascii="Times New Roman" w:hAnsi="Times New Roman" w:cs="Times New Roman"/>
          <w:b/>
          <w:bCs/>
          <w:sz w:val="24"/>
          <w:szCs w:val="24"/>
        </w:rPr>
        <w:t>III. Перечень профилактических мероприятий, сроки (периодичность) их проведения</w:t>
      </w:r>
    </w:p>
    <w:p w:rsidR="00B761BB" w:rsidRPr="000D36F0" w:rsidRDefault="00B761BB" w:rsidP="00B761BB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1.1.  В соответствии с положением о муниципальном контроле на автомобильном транспорте, городском наземном электрическом транспорте и в дорожном хозяйстве в  границах населенных пунктов</w:t>
      </w:r>
      <w:r w:rsidR="000D36F0">
        <w:rPr>
          <w:rFonts w:ascii="Times New Roman" w:hAnsi="Times New Roman" w:cs="Times New Roman"/>
          <w:sz w:val="24"/>
          <w:szCs w:val="24"/>
        </w:rPr>
        <w:t xml:space="preserve"> МО «Усть-Коксинский район»</w:t>
      </w:r>
      <w:r w:rsidRPr="000D36F0">
        <w:rPr>
          <w:rFonts w:ascii="Times New Roman" w:hAnsi="Times New Roman" w:cs="Times New Roman"/>
          <w:sz w:val="24"/>
          <w:szCs w:val="24"/>
        </w:rPr>
        <w:t xml:space="preserve">, проводятся следующие </w:t>
      </w:r>
      <w:r w:rsidRPr="000D36F0">
        <w:rPr>
          <w:rFonts w:ascii="Times New Roman" w:hAnsi="Times New Roman" w:cs="Times New Roman"/>
          <w:sz w:val="24"/>
          <w:szCs w:val="24"/>
        </w:rPr>
        <w:lastRenderedPageBreak/>
        <w:t xml:space="preserve">профилактические мероприятия: </w:t>
      </w: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D36F0">
        <w:rPr>
          <w:rFonts w:ascii="Times New Roman" w:hAnsi="Times New Roman" w:cs="Times New Roman"/>
          <w:i/>
          <w:sz w:val="24"/>
          <w:szCs w:val="24"/>
        </w:rPr>
        <w:t>а) информирование;</w:t>
      </w: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D36F0">
        <w:rPr>
          <w:rFonts w:ascii="Times New Roman" w:hAnsi="Times New Roman" w:cs="Times New Roman"/>
          <w:i/>
          <w:sz w:val="24"/>
          <w:szCs w:val="24"/>
        </w:rPr>
        <w:t xml:space="preserve">б) </w:t>
      </w:r>
      <w:r w:rsidR="000D36F0" w:rsidRPr="000D36F0">
        <w:rPr>
          <w:rFonts w:ascii="Times New Roman" w:hAnsi="Times New Roman" w:cs="Times New Roman"/>
          <w:i/>
          <w:sz w:val="24"/>
          <w:szCs w:val="24"/>
        </w:rPr>
        <w:t>объявление предостережения;</w:t>
      </w: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D36F0">
        <w:rPr>
          <w:rFonts w:ascii="Times New Roman" w:hAnsi="Times New Roman" w:cs="Times New Roman"/>
          <w:i/>
          <w:sz w:val="24"/>
          <w:szCs w:val="24"/>
        </w:rPr>
        <w:t xml:space="preserve">в) </w:t>
      </w:r>
      <w:r w:rsidR="000D36F0" w:rsidRPr="000D36F0">
        <w:rPr>
          <w:rFonts w:ascii="Times New Roman" w:hAnsi="Times New Roman" w:cs="Times New Roman"/>
          <w:i/>
          <w:sz w:val="24"/>
          <w:szCs w:val="24"/>
        </w:rPr>
        <w:t>консультирование;</w:t>
      </w:r>
    </w:p>
    <w:p w:rsidR="00B761BB" w:rsidRPr="000D36F0" w:rsidRDefault="00B761BB" w:rsidP="000D36F0">
      <w:pPr>
        <w:pStyle w:val="ConsPlusNormal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D36F0">
        <w:rPr>
          <w:rFonts w:ascii="Times New Roman" w:hAnsi="Times New Roman" w:cs="Times New Roman"/>
          <w:i/>
          <w:sz w:val="24"/>
          <w:szCs w:val="24"/>
        </w:rPr>
        <w:t>г) профилактический визит.</w:t>
      </w: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>1.2.  Перечень профилактических мероприятий с указанием сроков (периодичности) их проведения, ответственных за их осуществление указаны в приложении к Программе.</w:t>
      </w: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i/>
          <w:sz w:val="24"/>
          <w:szCs w:val="24"/>
        </w:rPr>
      </w:pPr>
    </w:p>
    <w:p w:rsidR="00B761BB" w:rsidRPr="000D36F0" w:rsidRDefault="00B761BB" w:rsidP="00B761BB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36F0">
        <w:rPr>
          <w:rFonts w:ascii="Times New Roman" w:hAnsi="Times New Roman" w:cs="Times New Roman"/>
          <w:b/>
          <w:sz w:val="24"/>
          <w:szCs w:val="24"/>
        </w:rPr>
        <w:t>IV. Показатели результативности и эффективности Программы</w:t>
      </w: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D36F0">
        <w:rPr>
          <w:rFonts w:ascii="Times New Roman" w:hAnsi="Times New Roman" w:cs="Times New Roman"/>
          <w:iCs/>
          <w:sz w:val="24"/>
          <w:szCs w:val="24"/>
        </w:rPr>
        <w:t>1.1. Для оценки результативности и эффективности Программы устанавливаются следующие показатели результативности и эффективности:</w:t>
      </w: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D36F0">
        <w:rPr>
          <w:rFonts w:ascii="Times New Roman" w:hAnsi="Times New Roman" w:cs="Times New Roman"/>
          <w:iCs/>
          <w:sz w:val="24"/>
          <w:szCs w:val="24"/>
        </w:rPr>
        <w:t>1) количество контрольных мероприятий, проведенных в рамках муниципального контроля;</w:t>
      </w: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D36F0">
        <w:rPr>
          <w:rFonts w:ascii="Times New Roman" w:hAnsi="Times New Roman" w:cs="Times New Roman"/>
          <w:iCs/>
          <w:sz w:val="24"/>
          <w:szCs w:val="24"/>
        </w:rPr>
        <w:t>2) количество контрольных мероприятий, проведенных в рамках муниципального  контроля, без выявленных нарушений;</w:t>
      </w: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D36F0">
        <w:rPr>
          <w:rFonts w:ascii="Times New Roman" w:hAnsi="Times New Roman" w:cs="Times New Roman"/>
          <w:iCs/>
          <w:sz w:val="24"/>
          <w:szCs w:val="24"/>
        </w:rPr>
        <w:t>3) количество осуществленных профилактических мероприятий в форме информирования;</w:t>
      </w: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D36F0">
        <w:rPr>
          <w:rFonts w:ascii="Times New Roman" w:hAnsi="Times New Roman" w:cs="Times New Roman"/>
          <w:iCs/>
          <w:sz w:val="24"/>
          <w:szCs w:val="24"/>
        </w:rPr>
        <w:t>4) количество осуществленных профилактических мероприятий в форме консультирования.</w:t>
      </w: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D36F0">
        <w:rPr>
          <w:rFonts w:ascii="Times New Roman" w:hAnsi="Times New Roman" w:cs="Times New Roman"/>
          <w:sz w:val="24"/>
          <w:szCs w:val="24"/>
        </w:rPr>
        <w:t xml:space="preserve">1.2. 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Федерального закона «О государственном контроле (надзоре) и муниципальном контроле в Российской Федерации». </w:t>
      </w:r>
    </w:p>
    <w:p w:rsidR="00B761BB" w:rsidRPr="000D36F0" w:rsidRDefault="00B761BB" w:rsidP="00B761B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b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ind w:left="311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ind w:left="311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ind w:left="311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ind w:left="311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ind w:left="311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45049" w:rsidRDefault="00245049" w:rsidP="00B761BB">
      <w:pPr>
        <w:pStyle w:val="ConsPlusNormal"/>
        <w:ind w:left="311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245049" w:rsidRDefault="00245049" w:rsidP="00B761BB">
      <w:pPr>
        <w:pStyle w:val="ConsPlusNormal"/>
        <w:ind w:left="3119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ind w:left="3119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0D36F0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 к Программе</w:t>
      </w:r>
      <w:r w:rsidRPr="000D36F0">
        <w:rPr>
          <w:rFonts w:ascii="Times New Roman" w:hAnsi="Times New Roman" w:cs="Times New Roman"/>
          <w:sz w:val="24"/>
          <w:szCs w:val="24"/>
        </w:rPr>
        <w:t xml:space="preserve"> </w:t>
      </w:r>
      <w:r w:rsidRPr="000D36F0">
        <w:rPr>
          <w:rFonts w:ascii="Times New Roman" w:hAnsi="Times New Roman" w:cs="Times New Roman"/>
          <w:bCs/>
          <w:sz w:val="24"/>
          <w:szCs w:val="24"/>
        </w:rPr>
        <w:t xml:space="preserve">профилактики рисков причинения вреда (ущерба) охраняемым законом ценностям по муниципальному контролю на автомобильном транспорте, городском наземном электрическом транспорте и в дорожном хозяйстве в границах   населенных пунктов </w:t>
      </w:r>
      <w:r w:rsidR="000D36F0">
        <w:rPr>
          <w:rFonts w:ascii="Times New Roman" w:hAnsi="Times New Roman" w:cs="Times New Roman"/>
          <w:bCs/>
          <w:sz w:val="24"/>
          <w:szCs w:val="24"/>
        </w:rPr>
        <w:t xml:space="preserve">МО «Усть-Коксинский район» </w:t>
      </w:r>
      <w:r w:rsidR="003E07A8">
        <w:rPr>
          <w:rFonts w:ascii="Times New Roman" w:hAnsi="Times New Roman" w:cs="Times New Roman"/>
          <w:bCs/>
          <w:sz w:val="24"/>
          <w:szCs w:val="24"/>
        </w:rPr>
        <w:t>на 2026</w:t>
      </w:r>
      <w:bookmarkStart w:id="0" w:name="_GoBack"/>
      <w:bookmarkEnd w:id="0"/>
      <w:r w:rsidRPr="000D36F0">
        <w:rPr>
          <w:rFonts w:ascii="Times New Roman" w:hAnsi="Times New Roman" w:cs="Times New Roman"/>
          <w:bCs/>
          <w:sz w:val="24"/>
          <w:szCs w:val="24"/>
        </w:rPr>
        <w:t xml:space="preserve"> год.</w:t>
      </w:r>
    </w:p>
    <w:p w:rsidR="00B761BB" w:rsidRPr="000D36F0" w:rsidRDefault="00B761BB" w:rsidP="00B761BB">
      <w:pPr>
        <w:pStyle w:val="ConsPlusNormal"/>
        <w:ind w:left="3119"/>
        <w:rPr>
          <w:rFonts w:ascii="Times New Roman" w:hAnsi="Times New Roman" w:cs="Times New Roman"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761BB" w:rsidRPr="000D36F0" w:rsidRDefault="00B761BB" w:rsidP="00B761B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6F0">
        <w:rPr>
          <w:rFonts w:ascii="Times New Roman" w:hAnsi="Times New Roman" w:cs="Times New Roman"/>
          <w:b/>
          <w:bCs/>
          <w:sz w:val="24"/>
          <w:szCs w:val="24"/>
        </w:rPr>
        <w:t>Перечень профилактических мероприятий,</w:t>
      </w:r>
    </w:p>
    <w:p w:rsidR="00B761BB" w:rsidRPr="000D36F0" w:rsidRDefault="00B761BB" w:rsidP="00B761B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D36F0">
        <w:rPr>
          <w:rFonts w:ascii="Times New Roman" w:hAnsi="Times New Roman" w:cs="Times New Roman"/>
          <w:b/>
          <w:bCs/>
          <w:sz w:val="24"/>
          <w:szCs w:val="24"/>
        </w:rPr>
        <w:t>сроки (периодичность) их проведения</w:t>
      </w:r>
    </w:p>
    <w:p w:rsidR="00B761BB" w:rsidRPr="000D36F0" w:rsidRDefault="00B761BB" w:rsidP="00B761BB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776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411"/>
        <w:gridCol w:w="3403"/>
        <w:gridCol w:w="2978"/>
        <w:gridCol w:w="1559"/>
      </w:tblGrid>
      <w:tr w:rsidR="00B761BB" w:rsidRPr="000D36F0" w:rsidTr="00B761B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Вид мероприятия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Форма мероприятия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Должностные лица администрации, ответственные за реализацию мероприятия</w:t>
            </w:r>
          </w:p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Сроки (периодичность) их проведения</w:t>
            </w:r>
          </w:p>
        </w:tc>
      </w:tr>
      <w:tr w:rsidR="00B761BB" w:rsidRPr="000D36F0" w:rsidTr="00B761BB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Информирование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публичных мероприятий (собраний, совещаний, семинаров) с контролируемыми лицами в целях их информирования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8617DE" w:rsidRDefault="000D36F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 жилищно-коммунального хозяйства и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необходимости в течение года;</w:t>
            </w:r>
          </w:p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61BB" w:rsidRPr="000D36F0" w:rsidTr="00B761BB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1BB" w:rsidRPr="000D36F0" w:rsidRDefault="00B76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1BB" w:rsidRPr="000D36F0" w:rsidRDefault="00B76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Публикация на сайте руководств по соблюдению обязательных требований при направлении их в адрес местной администрации уполномоченным федеральным органом исполнительной власти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8617DE" w:rsidRDefault="000D36F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 жилищно-коммунального хозяйства и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поступления</w:t>
            </w:r>
          </w:p>
        </w:tc>
      </w:tr>
      <w:tr w:rsidR="00B761BB" w:rsidRPr="000D36F0" w:rsidTr="00B761BB">
        <w:trPr>
          <w:trHeight w:val="1771"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1BB" w:rsidRPr="000D36F0" w:rsidRDefault="00B76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1BB" w:rsidRPr="000D36F0" w:rsidRDefault="00B76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Размещение и поддержание в актуальном состоянии на официальном сайте в сети "Интернет" информации, перечень которой предусмотрен частью 3 статьи 46 Федерального закона № 248-ФЗ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8617DE" w:rsidRDefault="000D36F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 жилищно-коммунального хозяйства и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мере обновления</w:t>
            </w:r>
          </w:p>
        </w:tc>
      </w:tr>
      <w:tr w:rsidR="00B761BB" w:rsidRPr="000D36F0" w:rsidTr="00925B10">
        <w:trPr>
          <w:trHeight w:val="126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Обобщение правоприменительной практики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Обобщение и анализ правоприменительной практики контрольно-надзорной деятельности с классификацией причин возникновения типовых нарушений обязательных требований и размещение утвержденного доклада о правоприменительной </w:t>
            </w: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практике на официальном сайте в срок, не превышающий 5 рабочих дней со дня утверждения доклада.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8617DE" w:rsidRDefault="000D36F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начальник отдела жилищно-коммунального хозяйства и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Ежегодно (не позднее 30 января года, следующего за годом обобщения правоприменительной практики)</w:t>
            </w:r>
          </w:p>
        </w:tc>
      </w:tr>
      <w:tr w:rsidR="00B761BB" w:rsidRPr="000D36F0" w:rsidTr="00B761B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Объявление предостережения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Объявление предостережений контролируемым лицам для целей принятия мер по обеспечению соблюдения обязательных требований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8617DE" w:rsidP="00925B10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Глава </w:t>
            </w:r>
            <w:r w:rsidR="00925B1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 (при наличии оснований)</w:t>
            </w:r>
          </w:p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B761BB" w:rsidRPr="000D36F0" w:rsidTr="00B761BB">
        <w:trPr>
          <w:trHeight w:val="397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Консультирование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должностными лицами консультаций по вопросам, связанным с организацией и осуществлением муниципального контроля:</w:t>
            </w:r>
          </w:p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1) порядка проведения контрольных мероприятий;</w:t>
            </w:r>
          </w:p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2) периодичности проведения контрольных мероприятий;</w:t>
            </w:r>
          </w:p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3) порядка принятия решений по итогам контрольных мероприятий;</w:t>
            </w:r>
          </w:p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4) порядка обжалования решений Контрольного органа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8617DE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8617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 жилищно-коммунального хозяйства и муниципального имущества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 (при наличии оснований)</w:t>
            </w:r>
          </w:p>
        </w:tc>
      </w:tr>
      <w:tr w:rsidR="00B761BB" w:rsidRPr="000D36F0" w:rsidTr="00B761BB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Профилактический визит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должностными лицами органа муниципального контроля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муниципального контроля, исходя из его отнесения к соответствующей категории риска.</w:t>
            </w:r>
            <w:proofErr w:type="gramEnd"/>
          </w:p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Обязательные профилактические визиты </w:t>
            </w: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проводятся для лиц, указанных в пункте 3.4.2. Положения о виде контроля.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1BB" w:rsidRPr="000D36F0" w:rsidRDefault="00B761BB">
            <w:pPr>
              <w:pStyle w:val="ConsPlusNormal"/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ФИО должностных лиц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D36F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Профилактические визиты подлежат проведению в течение года (при наличии оснований)</w:t>
            </w:r>
          </w:p>
          <w:p w:rsidR="00B761BB" w:rsidRPr="000D36F0" w:rsidRDefault="00B761BB">
            <w:pPr>
              <w:pStyle w:val="ConsPlusNormal"/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B761BB" w:rsidRPr="000D36F0" w:rsidRDefault="00B761BB" w:rsidP="00B761B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B761BB" w:rsidRPr="000D36F0" w:rsidRDefault="00B761BB" w:rsidP="00B761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34686" w:rsidRPr="000D36F0" w:rsidRDefault="00634686">
      <w:pPr>
        <w:rPr>
          <w:rFonts w:ascii="Times New Roman" w:hAnsi="Times New Roman" w:cs="Times New Roman"/>
          <w:sz w:val="24"/>
          <w:szCs w:val="24"/>
        </w:rPr>
      </w:pPr>
    </w:p>
    <w:sectPr w:rsidR="00634686" w:rsidRPr="000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44A"/>
    <w:rsid w:val="00033DFE"/>
    <w:rsid w:val="00066BD5"/>
    <w:rsid w:val="000D36F0"/>
    <w:rsid w:val="00222B51"/>
    <w:rsid w:val="00245049"/>
    <w:rsid w:val="003E07A8"/>
    <w:rsid w:val="00634686"/>
    <w:rsid w:val="007A72FD"/>
    <w:rsid w:val="007D5A12"/>
    <w:rsid w:val="00810821"/>
    <w:rsid w:val="00831BCC"/>
    <w:rsid w:val="008617DE"/>
    <w:rsid w:val="008B3C1D"/>
    <w:rsid w:val="00925B10"/>
    <w:rsid w:val="00B761BB"/>
    <w:rsid w:val="00BE19E9"/>
    <w:rsid w:val="00D1545E"/>
    <w:rsid w:val="00D75BF5"/>
    <w:rsid w:val="00DA02A4"/>
    <w:rsid w:val="00F33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1BB"/>
    <w:pPr>
      <w:spacing w:after="160"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BCC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61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761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1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BC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31BCC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61BB"/>
    <w:pPr>
      <w:spacing w:after="160" w:line="256" w:lineRule="auto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1BCC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61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761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31B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BC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831BCC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79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1844</Words>
  <Characters>10511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Algo</dc:creator>
  <cp:lastModifiedBy>Adm_45</cp:lastModifiedBy>
  <cp:revision>2</cp:revision>
  <cp:lastPrinted>2024-10-22T05:19:00Z</cp:lastPrinted>
  <dcterms:created xsi:type="dcterms:W3CDTF">2025-11-11T03:30:00Z</dcterms:created>
  <dcterms:modified xsi:type="dcterms:W3CDTF">2025-11-11T03:30:00Z</dcterms:modified>
</cp:coreProperties>
</file>