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820"/>
        <w:gridCol w:w="1417"/>
        <w:gridCol w:w="3591"/>
      </w:tblGrid>
      <w:tr w:rsidR="00B606D2">
        <w:tc>
          <w:tcPr>
            <w:tcW w:w="4820" w:type="dxa"/>
          </w:tcPr>
          <w:p w:rsidR="00B606D2" w:rsidRDefault="00B606D2" w:rsidP="00116034">
            <w:pPr>
              <w:pStyle w:val="a3"/>
              <w:tabs>
                <w:tab w:val="clear" w:pos="4153"/>
                <w:tab w:val="clear" w:pos="8306"/>
              </w:tabs>
              <w:ind w:left="-360" w:firstLine="360"/>
              <w:jc w:val="center"/>
              <w:rPr>
                <w:b/>
                <w:bCs/>
                <w:sz w:val="24"/>
                <w:szCs w:val="24"/>
              </w:rPr>
            </w:pPr>
          </w:p>
          <w:p w:rsidR="00B606D2" w:rsidRDefault="00B606D2" w:rsidP="00B606D2">
            <w:pPr>
              <w:pStyle w:val="a3"/>
              <w:tabs>
                <w:tab w:val="clear" w:pos="4153"/>
                <w:tab w:val="clear" w:pos="8306"/>
              </w:tabs>
              <w:jc w:val="center"/>
              <w:rPr>
                <w:b/>
                <w:bCs/>
              </w:rPr>
            </w:pPr>
            <w:r>
              <w:rPr>
                <w:b/>
                <w:bCs/>
                <w:sz w:val="24"/>
                <w:szCs w:val="24"/>
              </w:rPr>
              <w:t>РЕСПУБЛИКА АЛТАЙ</w:t>
            </w:r>
            <w:r>
              <w:rPr>
                <w:b/>
                <w:bCs/>
              </w:rPr>
              <w:t xml:space="preserve"> АДМИНИСТРАЦИЯ МУНИЦИПАЛЬНОГО ОБРАЗОВАНИЯ</w:t>
            </w:r>
          </w:p>
          <w:p w:rsidR="00B606D2" w:rsidRDefault="00F55191" w:rsidP="00B606D2">
            <w:pPr>
              <w:pStyle w:val="a3"/>
              <w:tabs>
                <w:tab w:val="clear" w:pos="4153"/>
                <w:tab w:val="clear" w:pos="8306"/>
              </w:tabs>
              <w:jc w:val="center"/>
              <w:rP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624205</wp:posOffset>
                      </wp:positionV>
                      <wp:extent cx="6396990" cy="5715"/>
                      <wp:effectExtent l="29210" t="36195" r="3175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571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3.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" strokecolor="navy" strokeweight="4.5pt">
                      <v:stroke linestyle="thickThin"/>
                    </v:line>
                  </w:pict>
                </mc:Fallback>
              </mc:AlternateContent>
            </w:r>
            <w:r w:rsidR="00B606D2">
              <w:rPr>
                <w:b/>
                <w:bCs/>
              </w:rPr>
              <w:t xml:space="preserve">«УСТЬ-КОКСИНСКИЙ РАЙОН» </w:t>
            </w:r>
          </w:p>
        </w:tc>
        <w:tc>
          <w:tcPr>
            <w:tcW w:w="1417" w:type="dxa"/>
          </w:tcPr>
          <w:p w:rsidR="00B606D2" w:rsidRPr="009A70D5" w:rsidRDefault="005C11B0" w:rsidP="00B606D2">
            <w:pPr>
              <w:ind w:left="33"/>
              <w:jc w:val="center"/>
              <w:rPr>
                <w:sz w:val="24"/>
                <w:szCs w:val="24"/>
              </w:rPr>
            </w:pPr>
            <w:r>
              <w:rPr>
                <w:noProof/>
                <w:sz w:val="24"/>
                <w:szCs w:val="24"/>
              </w:rPr>
              <w:drawing>
                <wp:inline distT="0" distB="0" distL="0" distR="0">
                  <wp:extent cx="760730" cy="95313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730" cy="953135"/>
                          </a:xfrm>
                          <a:prstGeom prst="rect">
                            <a:avLst/>
                          </a:prstGeom>
                          <a:noFill/>
                          <a:ln>
                            <a:noFill/>
                          </a:ln>
                        </pic:spPr>
                      </pic:pic>
                    </a:graphicData>
                  </a:graphic>
                </wp:inline>
              </w:drawing>
            </w:r>
          </w:p>
        </w:tc>
        <w:tc>
          <w:tcPr>
            <w:tcW w:w="3591" w:type="dxa"/>
          </w:tcPr>
          <w:p w:rsidR="00B606D2" w:rsidRDefault="00B606D2" w:rsidP="00B606D2">
            <w:pPr>
              <w:jc w:val="center"/>
              <w:rPr>
                <w:b/>
                <w:bCs/>
                <w:color w:val="000080"/>
                <w:sz w:val="24"/>
                <w:szCs w:val="24"/>
              </w:rPr>
            </w:pPr>
          </w:p>
          <w:p w:rsidR="00B606D2" w:rsidRDefault="00B606D2" w:rsidP="00B606D2">
            <w:pPr>
              <w:pStyle w:val="a3"/>
              <w:tabs>
                <w:tab w:val="clear" w:pos="4153"/>
                <w:tab w:val="clear" w:pos="8306"/>
              </w:tabs>
              <w:jc w:val="center"/>
              <w:rPr>
                <w:b/>
                <w:bCs/>
                <w:sz w:val="24"/>
                <w:szCs w:val="24"/>
              </w:rPr>
            </w:pPr>
            <w:r>
              <w:rPr>
                <w:b/>
                <w:bCs/>
                <w:sz w:val="24"/>
                <w:szCs w:val="24"/>
              </w:rPr>
              <w:t>АЛТАЙ РЕСПУБЛИКАНЫ</w:t>
            </w:r>
            <w:r>
              <w:rPr>
                <w:b/>
                <w:bCs/>
                <w:spacing w:val="-100"/>
                <w:sz w:val="24"/>
                <w:szCs w:val="24"/>
              </w:rPr>
              <w:t>НГ</w:t>
            </w:r>
          </w:p>
          <w:p w:rsidR="00B606D2" w:rsidRDefault="00B606D2" w:rsidP="00B606D2">
            <w:pPr>
              <w:pStyle w:val="a3"/>
              <w:tabs>
                <w:tab w:val="clear" w:pos="4153"/>
                <w:tab w:val="clear" w:pos="8306"/>
              </w:tabs>
              <w:jc w:val="center"/>
              <w:rPr>
                <w:b/>
                <w:bCs/>
              </w:rPr>
            </w:pPr>
            <w:r>
              <w:rPr>
                <w:b/>
                <w:bCs/>
              </w:rPr>
              <w:t xml:space="preserve">«КÖКСУУ-ООЗЫ АЙМАК» </w:t>
            </w:r>
          </w:p>
          <w:p w:rsidR="00B606D2" w:rsidRDefault="00B606D2" w:rsidP="00B606D2">
            <w:pPr>
              <w:pStyle w:val="a3"/>
              <w:tabs>
                <w:tab w:val="clear" w:pos="4153"/>
                <w:tab w:val="clear" w:pos="8306"/>
              </w:tabs>
              <w:jc w:val="center"/>
              <w:rPr>
                <w:b/>
                <w:bCs/>
              </w:rPr>
            </w:pPr>
            <w:r>
              <w:rPr>
                <w:b/>
                <w:bCs/>
              </w:rPr>
              <w:t>МУНИЦИПАЛ ТÖ</w:t>
            </w:r>
            <w:proofErr w:type="gramStart"/>
            <w:r>
              <w:rPr>
                <w:b/>
                <w:bCs/>
              </w:rPr>
              <w:t>З</w:t>
            </w:r>
            <w:proofErr w:type="gramEnd"/>
            <w:r>
              <w:rPr>
                <w:b/>
                <w:bCs/>
              </w:rPr>
              <w:t>ÖМÖЛИНИ</w:t>
            </w:r>
            <w:r>
              <w:rPr>
                <w:b/>
                <w:bCs/>
                <w:spacing w:val="-100"/>
              </w:rPr>
              <w:t>НГ</w:t>
            </w:r>
          </w:p>
          <w:p w:rsidR="00B606D2" w:rsidRDefault="00B606D2" w:rsidP="00B606D2">
            <w:pPr>
              <w:pStyle w:val="a3"/>
              <w:tabs>
                <w:tab w:val="clear" w:pos="4153"/>
                <w:tab w:val="clear" w:pos="8306"/>
              </w:tabs>
              <w:jc w:val="center"/>
            </w:pPr>
            <w:r>
              <w:rPr>
                <w:b/>
                <w:bCs/>
              </w:rPr>
              <w:t>АДМИНИСТРАЦИЯЗЫ</w:t>
            </w:r>
          </w:p>
        </w:tc>
      </w:tr>
    </w:tbl>
    <w:p w:rsidR="00B606D2" w:rsidRDefault="00B606D2" w:rsidP="00B606D2">
      <w:pPr>
        <w:pStyle w:val="a3"/>
        <w:tabs>
          <w:tab w:val="clear" w:pos="4153"/>
          <w:tab w:val="clear" w:pos="8306"/>
        </w:tabs>
        <w:jc w:val="both"/>
        <w:rPr>
          <w:b/>
          <w:bCs/>
          <w:sz w:val="32"/>
          <w:szCs w:val="32"/>
        </w:rPr>
      </w:pPr>
    </w:p>
    <w:p w:rsidR="005C11B0" w:rsidRDefault="005C11B0" w:rsidP="00B606D2">
      <w:pPr>
        <w:pStyle w:val="a3"/>
        <w:tabs>
          <w:tab w:val="clear" w:pos="4153"/>
          <w:tab w:val="clear" w:pos="8306"/>
        </w:tabs>
        <w:jc w:val="both"/>
        <w:rPr>
          <w:b/>
          <w:bCs/>
          <w:sz w:val="32"/>
          <w:szCs w:val="32"/>
        </w:rPr>
      </w:pPr>
    </w:p>
    <w:p w:rsidR="00B606D2" w:rsidRDefault="00B606D2" w:rsidP="00B606D2">
      <w:pPr>
        <w:pStyle w:val="a3"/>
        <w:tabs>
          <w:tab w:val="clear" w:pos="4153"/>
          <w:tab w:val="clear" w:pos="8306"/>
        </w:tabs>
        <w:jc w:val="both"/>
        <w:rPr>
          <w:b/>
          <w:bCs/>
          <w:sz w:val="32"/>
          <w:szCs w:val="32"/>
        </w:rPr>
      </w:pPr>
      <w:r>
        <w:rPr>
          <w:b/>
          <w:bCs/>
          <w:sz w:val="32"/>
          <w:szCs w:val="32"/>
        </w:rPr>
        <w:t xml:space="preserve">ПОСТАНОВЛЕНИЕ                                                               </w:t>
      </w:r>
      <w:r>
        <w:rPr>
          <w:b/>
          <w:bCs/>
          <w:sz w:val="32"/>
          <w:szCs w:val="32"/>
          <w:lang w:val="en-US"/>
        </w:rPr>
        <w:t>J</w:t>
      </w:r>
      <w:r>
        <w:rPr>
          <w:b/>
          <w:bCs/>
          <w:sz w:val="32"/>
          <w:szCs w:val="32"/>
        </w:rPr>
        <w:t>Ö</w:t>
      </w:r>
      <w:proofErr w:type="gramStart"/>
      <w:r>
        <w:rPr>
          <w:b/>
          <w:bCs/>
          <w:sz w:val="32"/>
          <w:szCs w:val="32"/>
        </w:rPr>
        <w:t>П</w:t>
      </w:r>
      <w:proofErr w:type="gramEnd"/>
    </w:p>
    <w:p w:rsidR="00B606D2" w:rsidRPr="00743616" w:rsidRDefault="00B606D2" w:rsidP="00B606D2">
      <w:pPr>
        <w:pStyle w:val="a3"/>
        <w:tabs>
          <w:tab w:val="clear" w:pos="4153"/>
          <w:tab w:val="clear" w:pos="8306"/>
        </w:tabs>
        <w:rPr>
          <w:sz w:val="16"/>
          <w:szCs w:val="16"/>
        </w:rPr>
      </w:pPr>
    </w:p>
    <w:p w:rsidR="009F4316" w:rsidRPr="004503BE" w:rsidRDefault="009F4316" w:rsidP="009F4316">
      <w:pPr>
        <w:pStyle w:val="a3"/>
        <w:tabs>
          <w:tab w:val="left" w:pos="708"/>
          <w:tab w:val="left" w:pos="5387"/>
        </w:tabs>
        <w:jc w:val="center"/>
        <w:rPr>
          <w:sz w:val="24"/>
          <w:szCs w:val="24"/>
        </w:rPr>
      </w:pPr>
      <w:r>
        <w:rPr>
          <w:sz w:val="24"/>
          <w:szCs w:val="24"/>
        </w:rPr>
        <w:t>13 сентября 2023 год № 313</w:t>
      </w:r>
    </w:p>
    <w:p w:rsidR="007705E3" w:rsidRPr="007B7DF3" w:rsidRDefault="007705E3" w:rsidP="00A76508">
      <w:pPr>
        <w:pStyle w:val="a3"/>
        <w:tabs>
          <w:tab w:val="clear" w:pos="4153"/>
          <w:tab w:val="clear" w:pos="8306"/>
        </w:tabs>
        <w:jc w:val="center"/>
        <w:rPr>
          <w:sz w:val="24"/>
          <w:szCs w:val="24"/>
        </w:rPr>
      </w:pPr>
    </w:p>
    <w:p w:rsidR="00B606D2" w:rsidRPr="007B7DF3" w:rsidRDefault="00B606D2" w:rsidP="00B606D2">
      <w:pPr>
        <w:pStyle w:val="a3"/>
        <w:tabs>
          <w:tab w:val="clear" w:pos="4153"/>
          <w:tab w:val="clear" w:pos="8306"/>
        </w:tabs>
        <w:jc w:val="center"/>
        <w:rPr>
          <w:sz w:val="24"/>
          <w:szCs w:val="24"/>
        </w:rPr>
      </w:pPr>
      <w:proofErr w:type="gramStart"/>
      <w:r w:rsidRPr="007B7DF3">
        <w:rPr>
          <w:sz w:val="24"/>
          <w:szCs w:val="24"/>
        </w:rPr>
        <w:t>с</w:t>
      </w:r>
      <w:proofErr w:type="gramEnd"/>
      <w:r w:rsidRPr="007B7DF3">
        <w:rPr>
          <w:sz w:val="24"/>
          <w:szCs w:val="24"/>
        </w:rPr>
        <w:t>. Усть-Кокса</w:t>
      </w:r>
    </w:p>
    <w:p w:rsidR="00B606D2" w:rsidRPr="007B7DF3" w:rsidRDefault="00B606D2" w:rsidP="00B606D2">
      <w:pPr>
        <w:pStyle w:val="a3"/>
        <w:tabs>
          <w:tab w:val="clear" w:pos="4153"/>
          <w:tab w:val="clear" w:pos="8306"/>
        </w:tabs>
        <w:jc w:val="center"/>
        <w:rPr>
          <w:sz w:val="24"/>
          <w:szCs w:val="24"/>
        </w:rPr>
      </w:pPr>
    </w:p>
    <w:p w:rsidR="00032926" w:rsidRDefault="00BF76F9" w:rsidP="00032926">
      <w:pPr>
        <w:rPr>
          <w:sz w:val="24"/>
          <w:szCs w:val="24"/>
        </w:rPr>
      </w:pPr>
      <w:r w:rsidRPr="007B7DF3">
        <w:rPr>
          <w:sz w:val="24"/>
          <w:szCs w:val="24"/>
        </w:rPr>
        <w:t xml:space="preserve">О внесении </w:t>
      </w:r>
      <w:r>
        <w:rPr>
          <w:sz w:val="24"/>
          <w:szCs w:val="24"/>
        </w:rPr>
        <w:t xml:space="preserve">изменений и </w:t>
      </w:r>
      <w:r w:rsidRPr="007B7DF3">
        <w:rPr>
          <w:sz w:val="24"/>
          <w:szCs w:val="24"/>
        </w:rPr>
        <w:t>дополнений</w:t>
      </w:r>
      <w:r w:rsidR="00117C11">
        <w:rPr>
          <w:sz w:val="24"/>
          <w:szCs w:val="24"/>
        </w:rPr>
        <w:t xml:space="preserve"> </w:t>
      </w:r>
      <w:r w:rsidRPr="007B7DF3">
        <w:rPr>
          <w:sz w:val="24"/>
          <w:szCs w:val="24"/>
        </w:rPr>
        <w:t xml:space="preserve">в </w:t>
      </w:r>
      <w:r w:rsidR="00032926">
        <w:rPr>
          <w:sz w:val="24"/>
          <w:szCs w:val="24"/>
        </w:rPr>
        <w:t>Постановление</w:t>
      </w:r>
    </w:p>
    <w:p w:rsidR="006D33F7" w:rsidRDefault="00BF76F9" w:rsidP="00032926">
      <w:pPr>
        <w:rPr>
          <w:sz w:val="24"/>
          <w:szCs w:val="24"/>
        </w:rPr>
      </w:pPr>
      <w:r w:rsidRPr="005C35E1">
        <w:rPr>
          <w:sz w:val="24"/>
          <w:szCs w:val="24"/>
        </w:rPr>
        <w:t>Главы</w:t>
      </w:r>
      <w:r>
        <w:rPr>
          <w:sz w:val="24"/>
          <w:szCs w:val="24"/>
        </w:rPr>
        <w:t xml:space="preserve"> Администрации МО «Усть-Коксинский</w:t>
      </w:r>
    </w:p>
    <w:p w:rsidR="006D33F7" w:rsidRDefault="00BF76F9" w:rsidP="006D33F7">
      <w:pPr>
        <w:rPr>
          <w:sz w:val="24"/>
          <w:szCs w:val="24"/>
        </w:rPr>
      </w:pPr>
      <w:r>
        <w:rPr>
          <w:sz w:val="24"/>
          <w:szCs w:val="24"/>
        </w:rPr>
        <w:t>район»</w:t>
      </w:r>
      <w:r w:rsidR="006D33F7">
        <w:rPr>
          <w:sz w:val="24"/>
          <w:szCs w:val="24"/>
        </w:rPr>
        <w:t xml:space="preserve"> </w:t>
      </w:r>
      <w:r w:rsidR="00BA2D22">
        <w:rPr>
          <w:sz w:val="24"/>
          <w:szCs w:val="24"/>
        </w:rPr>
        <w:t xml:space="preserve">от </w:t>
      </w:r>
      <w:r w:rsidR="00DB36C0">
        <w:rPr>
          <w:sz w:val="24"/>
          <w:szCs w:val="24"/>
        </w:rPr>
        <w:t>31.10.2018</w:t>
      </w:r>
      <w:r w:rsidR="00BA2D22">
        <w:rPr>
          <w:sz w:val="24"/>
          <w:szCs w:val="24"/>
        </w:rPr>
        <w:t xml:space="preserve">г. </w:t>
      </w:r>
      <w:r w:rsidR="007705E3">
        <w:rPr>
          <w:sz w:val="24"/>
          <w:szCs w:val="24"/>
        </w:rPr>
        <w:t xml:space="preserve">№ </w:t>
      </w:r>
      <w:r w:rsidR="00DB36C0">
        <w:rPr>
          <w:sz w:val="24"/>
          <w:szCs w:val="24"/>
        </w:rPr>
        <w:t>1205/1</w:t>
      </w:r>
      <w:r w:rsidR="00BA2D22">
        <w:rPr>
          <w:sz w:val="24"/>
          <w:szCs w:val="24"/>
        </w:rPr>
        <w:t xml:space="preserve"> </w:t>
      </w:r>
      <w:r w:rsidR="007B7DF3" w:rsidRPr="007B7DF3">
        <w:rPr>
          <w:sz w:val="24"/>
          <w:szCs w:val="24"/>
        </w:rPr>
        <w:t xml:space="preserve">«Об утверждении </w:t>
      </w:r>
      <w:proofErr w:type="gramStart"/>
      <w:r w:rsidR="007B7DF3" w:rsidRPr="007B7DF3">
        <w:rPr>
          <w:sz w:val="24"/>
          <w:szCs w:val="24"/>
        </w:rPr>
        <w:t>муниципальной</w:t>
      </w:r>
      <w:proofErr w:type="gramEnd"/>
    </w:p>
    <w:p w:rsidR="006D33F7" w:rsidRDefault="007B7DF3" w:rsidP="006D33F7">
      <w:pPr>
        <w:rPr>
          <w:sz w:val="24"/>
          <w:szCs w:val="24"/>
        </w:rPr>
      </w:pPr>
      <w:r w:rsidRPr="007B7DF3">
        <w:rPr>
          <w:sz w:val="24"/>
          <w:szCs w:val="24"/>
        </w:rPr>
        <w:t>программы</w:t>
      </w:r>
      <w:r w:rsidR="006D33F7">
        <w:rPr>
          <w:sz w:val="24"/>
          <w:szCs w:val="24"/>
        </w:rPr>
        <w:t xml:space="preserve"> </w:t>
      </w:r>
      <w:r w:rsidRPr="007B7DF3">
        <w:rPr>
          <w:sz w:val="24"/>
          <w:szCs w:val="24"/>
        </w:rPr>
        <w:t>МО «Усть-Коксинский район» Республики Алтай «</w:t>
      </w:r>
      <w:r w:rsidR="007705E3">
        <w:rPr>
          <w:sz w:val="24"/>
          <w:szCs w:val="24"/>
        </w:rPr>
        <w:t>Развитие</w:t>
      </w:r>
    </w:p>
    <w:p w:rsidR="00DB36C0" w:rsidRDefault="007705E3" w:rsidP="006D33F7">
      <w:pPr>
        <w:rPr>
          <w:sz w:val="24"/>
          <w:szCs w:val="24"/>
        </w:rPr>
      </w:pPr>
      <w:r>
        <w:rPr>
          <w:sz w:val="24"/>
          <w:szCs w:val="24"/>
        </w:rPr>
        <w:t>экономического потенциала и предпринимательства</w:t>
      </w:r>
      <w:r w:rsidR="00DB36C0">
        <w:rPr>
          <w:sz w:val="24"/>
          <w:szCs w:val="24"/>
        </w:rPr>
        <w:t xml:space="preserve"> </w:t>
      </w:r>
      <w:r w:rsidR="00DB36C0" w:rsidRPr="007B7DF3">
        <w:rPr>
          <w:sz w:val="24"/>
          <w:szCs w:val="24"/>
        </w:rPr>
        <w:t xml:space="preserve">МО «Усть-Коксинский район» </w:t>
      </w:r>
    </w:p>
    <w:p w:rsidR="0049357E" w:rsidRPr="007B7DF3" w:rsidRDefault="00DB36C0" w:rsidP="006D33F7">
      <w:pPr>
        <w:rPr>
          <w:sz w:val="24"/>
          <w:szCs w:val="24"/>
        </w:rPr>
      </w:pPr>
      <w:r w:rsidRPr="007B7DF3">
        <w:rPr>
          <w:sz w:val="24"/>
          <w:szCs w:val="24"/>
        </w:rPr>
        <w:t>Республики Алтай</w:t>
      </w:r>
      <w:r w:rsidR="007B7DF3" w:rsidRPr="007B7DF3">
        <w:rPr>
          <w:sz w:val="24"/>
          <w:szCs w:val="24"/>
        </w:rPr>
        <w:t>»</w:t>
      </w:r>
      <w:r w:rsidR="00BF4CEE" w:rsidRPr="007B7DF3">
        <w:rPr>
          <w:sz w:val="24"/>
          <w:szCs w:val="24"/>
        </w:rPr>
        <w:t>.</w:t>
      </w:r>
      <w:r w:rsidR="0049357E" w:rsidRPr="007B7DF3">
        <w:rPr>
          <w:sz w:val="24"/>
          <w:szCs w:val="24"/>
        </w:rPr>
        <w:t xml:space="preserve"> </w:t>
      </w:r>
    </w:p>
    <w:p w:rsidR="007B7DF3" w:rsidRDefault="007B7DF3" w:rsidP="007027E3">
      <w:pPr>
        <w:rPr>
          <w:sz w:val="24"/>
          <w:szCs w:val="24"/>
        </w:rPr>
      </w:pPr>
    </w:p>
    <w:p w:rsidR="0049357E" w:rsidRPr="007B7DF3" w:rsidRDefault="00032926" w:rsidP="00032926">
      <w:pPr>
        <w:ind w:firstLine="708"/>
        <w:jc w:val="both"/>
        <w:rPr>
          <w:sz w:val="24"/>
          <w:szCs w:val="24"/>
        </w:rPr>
      </w:pPr>
      <w:proofErr w:type="gramStart"/>
      <w:r>
        <w:rPr>
          <w:sz w:val="24"/>
          <w:szCs w:val="24"/>
        </w:rPr>
        <w:t>Руководствуясь ф</w:t>
      </w:r>
      <w:r w:rsidRPr="00AB6844">
        <w:rPr>
          <w:sz w:val="24"/>
          <w:szCs w:val="24"/>
        </w:rPr>
        <w:t xml:space="preserve">едеральным </w:t>
      </w:r>
      <w:hyperlink r:id="rId8">
        <w:r w:rsidRPr="00AB6844">
          <w:rPr>
            <w:color w:val="0000FF"/>
            <w:sz w:val="24"/>
            <w:szCs w:val="24"/>
          </w:rPr>
          <w:t>законом</w:t>
        </w:r>
      </w:hyperlink>
      <w:r w:rsidRPr="00AB6844">
        <w:rPr>
          <w:sz w:val="24"/>
          <w:szCs w:val="24"/>
        </w:rPr>
        <w:t xml:space="preserve"> от 24 июля 2007 года N 209-ФЗ "О развитии малого и среднего предпринимательства в Российской Федерации" (далее - Закон N 209-ФЗ), </w:t>
      </w:r>
      <w:r>
        <w:rPr>
          <w:sz w:val="24"/>
          <w:szCs w:val="24"/>
        </w:rPr>
        <w:t>ф</w:t>
      </w:r>
      <w:r w:rsidRPr="00AB6844">
        <w:rPr>
          <w:sz w:val="24"/>
          <w:szCs w:val="24"/>
        </w:rPr>
        <w:t xml:space="preserve">едеральным </w:t>
      </w:r>
      <w:hyperlink r:id="rId9">
        <w:r w:rsidRPr="00AB6844">
          <w:rPr>
            <w:color w:val="0000FF"/>
            <w:sz w:val="24"/>
            <w:szCs w:val="24"/>
          </w:rPr>
          <w:t>законом</w:t>
        </w:r>
      </w:hyperlink>
      <w:r w:rsidRPr="00AB6844">
        <w:rPr>
          <w:sz w:val="24"/>
          <w:szCs w:val="24"/>
        </w:rPr>
        <w:t xml:space="preserve"> от 26 июля 2006 года N 135-ФЗ "О защите конкуренции" (далее - Закон N 135-ФЗ), в целях реализации мероприятий муниципальной программы муниципального образования "Усть-Коксинский район" "Развитие экономического потенциала и предпринимательства в муниципальном образовании "Усть-Коксинский район" на</w:t>
      </w:r>
      <w:proofErr w:type="gramEnd"/>
      <w:r w:rsidRPr="00AB6844">
        <w:rPr>
          <w:sz w:val="24"/>
          <w:szCs w:val="24"/>
        </w:rPr>
        <w:t xml:space="preserve"> 2018 - 2024 годы", </w:t>
      </w:r>
      <w:r>
        <w:rPr>
          <w:sz w:val="24"/>
          <w:szCs w:val="24"/>
        </w:rPr>
        <w:t xml:space="preserve">с целью </w:t>
      </w:r>
      <w:r w:rsidRPr="00AB6844">
        <w:rPr>
          <w:sz w:val="24"/>
          <w:szCs w:val="24"/>
        </w:rPr>
        <w:t xml:space="preserve">оказания имущественной поддержки СМСП и </w:t>
      </w:r>
      <w:proofErr w:type="spellStart"/>
      <w:r w:rsidRPr="00AB6844">
        <w:rPr>
          <w:sz w:val="24"/>
          <w:szCs w:val="24"/>
        </w:rPr>
        <w:t>самозанятым</w:t>
      </w:r>
      <w:proofErr w:type="spellEnd"/>
      <w:r w:rsidRPr="00AB6844">
        <w:rPr>
          <w:sz w:val="24"/>
          <w:szCs w:val="24"/>
        </w:rPr>
        <w:t xml:space="preserve"> гражданам, </w:t>
      </w:r>
      <w:proofErr w:type="gramStart"/>
      <w:r w:rsidRPr="00AB6844">
        <w:rPr>
          <w:sz w:val="24"/>
          <w:szCs w:val="24"/>
        </w:rPr>
        <w:t>зарегистрированным</w:t>
      </w:r>
      <w:proofErr w:type="gramEnd"/>
      <w:r w:rsidRPr="00AB6844">
        <w:rPr>
          <w:sz w:val="24"/>
          <w:szCs w:val="24"/>
        </w:rPr>
        <w:t xml:space="preserve"> и осуществляющим деятельность на территории муниципального образования, в виде предоставления муниципальной преференции</w:t>
      </w:r>
      <w:r w:rsidR="004343C3">
        <w:rPr>
          <w:sz w:val="24"/>
          <w:szCs w:val="24"/>
        </w:rPr>
        <w:t>:</w:t>
      </w:r>
    </w:p>
    <w:p w:rsidR="0049357E" w:rsidRDefault="0049357E" w:rsidP="00BF4CEE">
      <w:pPr>
        <w:jc w:val="center"/>
        <w:rPr>
          <w:sz w:val="24"/>
          <w:szCs w:val="24"/>
        </w:rPr>
      </w:pPr>
    </w:p>
    <w:p w:rsidR="008B41A7" w:rsidRDefault="008B41A7" w:rsidP="008B41A7">
      <w:pPr>
        <w:rPr>
          <w:sz w:val="24"/>
          <w:szCs w:val="24"/>
        </w:rPr>
      </w:pPr>
      <w:r>
        <w:rPr>
          <w:sz w:val="24"/>
          <w:szCs w:val="24"/>
        </w:rPr>
        <w:t>ПОСТАНОВЛЯЮ:</w:t>
      </w:r>
    </w:p>
    <w:p w:rsidR="00276115" w:rsidRDefault="00276115" w:rsidP="008B41A7">
      <w:pPr>
        <w:rPr>
          <w:sz w:val="24"/>
          <w:szCs w:val="24"/>
        </w:rPr>
      </w:pPr>
    </w:p>
    <w:p w:rsidR="00276115" w:rsidRDefault="00487195" w:rsidP="004577F0">
      <w:pPr>
        <w:jc w:val="both"/>
        <w:rPr>
          <w:sz w:val="24"/>
          <w:szCs w:val="24"/>
        </w:rPr>
      </w:pPr>
      <w:r>
        <w:rPr>
          <w:sz w:val="24"/>
          <w:szCs w:val="24"/>
        </w:rPr>
        <w:t xml:space="preserve">1. </w:t>
      </w:r>
      <w:r w:rsidR="00032926">
        <w:rPr>
          <w:sz w:val="24"/>
          <w:szCs w:val="24"/>
        </w:rPr>
        <w:t>В</w:t>
      </w:r>
      <w:r w:rsidR="00276115">
        <w:rPr>
          <w:sz w:val="24"/>
          <w:szCs w:val="24"/>
        </w:rPr>
        <w:t xml:space="preserve"> </w:t>
      </w:r>
      <w:r w:rsidR="00213DB9">
        <w:rPr>
          <w:sz w:val="24"/>
          <w:szCs w:val="24"/>
        </w:rPr>
        <w:t>муниципальную программу</w:t>
      </w:r>
      <w:r w:rsidR="0073380C">
        <w:rPr>
          <w:sz w:val="24"/>
          <w:szCs w:val="24"/>
        </w:rPr>
        <w:t xml:space="preserve"> </w:t>
      </w:r>
      <w:r w:rsidR="0073380C" w:rsidRPr="007B7DF3">
        <w:rPr>
          <w:sz w:val="24"/>
          <w:szCs w:val="24"/>
        </w:rPr>
        <w:t>«</w:t>
      </w:r>
      <w:r w:rsidR="0073380C">
        <w:rPr>
          <w:sz w:val="24"/>
          <w:szCs w:val="24"/>
        </w:rPr>
        <w:t>Развитие экономического потенциала и предпринимательства</w:t>
      </w:r>
      <w:r w:rsidR="0073380C" w:rsidRPr="007B7DF3">
        <w:rPr>
          <w:sz w:val="24"/>
          <w:szCs w:val="24"/>
        </w:rPr>
        <w:t>»</w:t>
      </w:r>
      <w:r w:rsidR="0073380C">
        <w:rPr>
          <w:sz w:val="24"/>
          <w:szCs w:val="24"/>
        </w:rPr>
        <w:t xml:space="preserve"> </w:t>
      </w:r>
      <w:r w:rsidR="00213DB9" w:rsidRPr="007B7DF3">
        <w:rPr>
          <w:sz w:val="24"/>
          <w:szCs w:val="24"/>
        </w:rPr>
        <w:t>МО «Усть-Коксинский район»</w:t>
      </w:r>
      <w:r w:rsidR="0073380C">
        <w:rPr>
          <w:sz w:val="24"/>
          <w:szCs w:val="24"/>
        </w:rPr>
        <w:t xml:space="preserve"> </w:t>
      </w:r>
      <w:r w:rsidR="00213DB9" w:rsidRPr="007B7DF3">
        <w:rPr>
          <w:sz w:val="24"/>
          <w:szCs w:val="24"/>
        </w:rPr>
        <w:t>Республики Алтай</w:t>
      </w:r>
      <w:r w:rsidR="00213DB9">
        <w:rPr>
          <w:sz w:val="24"/>
          <w:szCs w:val="24"/>
        </w:rPr>
        <w:t>, у</w:t>
      </w:r>
      <w:r w:rsidR="006D33F7">
        <w:rPr>
          <w:sz w:val="24"/>
          <w:szCs w:val="24"/>
        </w:rPr>
        <w:t>твержденную</w:t>
      </w:r>
      <w:r w:rsidR="00213DB9">
        <w:rPr>
          <w:sz w:val="24"/>
          <w:szCs w:val="24"/>
        </w:rPr>
        <w:t xml:space="preserve"> постановлением </w:t>
      </w:r>
      <w:r w:rsidR="00213DB9" w:rsidRPr="005C35E1">
        <w:rPr>
          <w:sz w:val="24"/>
          <w:szCs w:val="24"/>
        </w:rPr>
        <w:t>Главы</w:t>
      </w:r>
      <w:r w:rsidR="00213DB9">
        <w:rPr>
          <w:sz w:val="24"/>
          <w:szCs w:val="24"/>
        </w:rPr>
        <w:t xml:space="preserve"> Администрации МО «Усть-Коксинский район» от </w:t>
      </w:r>
      <w:r w:rsidR="00DB36C0">
        <w:rPr>
          <w:sz w:val="24"/>
          <w:szCs w:val="24"/>
        </w:rPr>
        <w:t>31.10.2018</w:t>
      </w:r>
      <w:r w:rsidR="00213DB9">
        <w:rPr>
          <w:sz w:val="24"/>
          <w:szCs w:val="24"/>
        </w:rPr>
        <w:t xml:space="preserve">г. № </w:t>
      </w:r>
      <w:r w:rsidR="00DB36C0">
        <w:rPr>
          <w:sz w:val="24"/>
          <w:szCs w:val="24"/>
        </w:rPr>
        <w:t>1205/1</w:t>
      </w:r>
      <w:r w:rsidR="00213DB9">
        <w:rPr>
          <w:sz w:val="24"/>
          <w:szCs w:val="24"/>
        </w:rPr>
        <w:t xml:space="preserve"> </w:t>
      </w:r>
      <w:r w:rsidR="00213DB9" w:rsidRPr="007B7DF3">
        <w:rPr>
          <w:sz w:val="24"/>
          <w:szCs w:val="24"/>
        </w:rPr>
        <w:t>«Об утверждении муниципальной программы</w:t>
      </w:r>
      <w:r w:rsidR="00213DB9">
        <w:rPr>
          <w:sz w:val="24"/>
          <w:szCs w:val="24"/>
        </w:rPr>
        <w:t xml:space="preserve"> </w:t>
      </w:r>
      <w:r w:rsidR="0073380C">
        <w:rPr>
          <w:sz w:val="24"/>
          <w:szCs w:val="24"/>
        </w:rPr>
        <w:t xml:space="preserve"> </w:t>
      </w:r>
      <w:r w:rsidR="0073380C" w:rsidRPr="007B7DF3">
        <w:rPr>
          <w:sz w:val="24"/>
          <w:szCs w:val="24"/>
        </w:rPr>
        <w:t>«</w:t>
      </w:r>
      <w:r w:rsidR="0073380C">
        <w:rPr>
          <w:sz w:val="24"/>
          <w:szCs w:val="24"/>
        </w:rPr>
        <w:t>Развитие экономического потенциала и предпринимательства</w:t>
      </w:r>
      <w:r w:rsidR="0073380C" w:rsidRPr="007B7DF3">
        <w:rPr>
          <w:sz w:val="24"/>
          <w:szCs w:val="24"/>
        </w:rPr>
        <w:t>»</w:t>
      </w:r>
      <w:r w:rsidR="0073380C">
        <w:rPr>
          <w:sz w:val="24"/>
          <w:szCs w:val="24"/>
        </w:rPr>
        <w:t xml:space="preserve"> </w:t>
      </w:r>
      <w:r w:rsidR="00213DB9" w:rsidRPr="007B7DF3">
        <w:rPr>
          <w:sz w:val="24"/>
          <w:szCs w:val="24"/>
        </w:rPr>
        <w:t xml:space="preserve">МО «Усть-Коксинский район» Республики Алтай </w:t>
      </w:r>
      <w:r w:rsidR="00276115">
        <w:rPr>
          <w:sz w:val="24"/>
          <w:szCs w:val="24"/>
        </w:rPr>
        <w:t xml:space="preserve">(далее – </w:t>
      </w:r>
      <w:r w:rsidR="00213DB9">
        <w:rPr>
          <w:sz w:val="24"/>
          <w:szCs w:val="24"/>
        </w:rPr>
        <w:t>муниципальная программа</w:t>
      </w:r>
      <w:r w:rsidR="00276115">
        <w:rPr>
          <w:sz w:val="24"/>
          <w:szCs w:val="24"/>
        </w:rPr>
        <w:t>)</w:t>
      </w:r>
      <w:r w:rsidR="00032926">
        <w:rPr>
          <w:sz w:val="24"/>
          <w:szCs w:val="24"/>
        </w:rPr>
        <w:t xml:space="preserve"> внести следующие изменения</w:t>
      </w:r>
      <w:r w:rsidR="00276115">
        <w:rPr>
          <w:sz w:val="24"/>
          <w:szCs w:val="24"/>
        </w:rPr>
        <w:t>:</w:t>
      </w:r>
      <w:r w:rsidR="00032926" w:rsidRPr="00032926">
        <w:rPr>
          <w:sz w:val="24"/>
          <w:szCs w:val="24"/>
        </w:rPr>
        <w:t xml:space="preserve"> </w:t>
      </w:r>
    </w:p>
    <w:p w:rsidR="00861CA2" w:rsidRDefault="004960D0" w:rsidP="004577F0">
      <w:pPr>
        <w:autoSpaceDE w:val="0"/>
        <w:autoSpaceDN w:val="0"/>
        <w:adjustRightInd w:val="0"/>
        <w:jc w:val="both"/>
        <w:rPr>
          <w:sz w:val="24"/>
          <w:szCs w:val="24"/>
        </w:rPr>
      </w:pPr>
      <w:r>
        <w:rPr>
          <w:sz w:val="24"/>
          <w:szCs w:val="24"/>
        </w:rPr>
        <w:t>1.1.</w:t>
      </w:r>
      <w:r w:rsidR="00C860F4">
        <w:rPr>
          <w:sz w:val="24"/>
          <w:szCs w:val="24"/>
        </w:rPr>
        <w:t xml:space="preserve"> </w:t>
      </w:r>
      <w:r w:rsidR="003C3F3F">
        <w:rPr>
          <w:sz w:val="24"/>
          <w:szCs w:val="24"/>
        </w:rPr>
        <w:t>п</w:t>
      </w:r>
      <w:r w:rsidR="00032926">
        <w:rPr>
          <w:sz w:val="24"/>
          <w:szCs w:val="24"/>
        </w:rPr>
        <w:t>.</w:t>
      </w:r>
      <w:r w:rsidR="003C3F3F">
        <w:rPr>
          <w:sz w:val="24"/>
          <w:szCs w:val="24"/>
        </w:rPr>
        <w:t xml:space="preserve"> 2.3 2 подпрограммы «Развитие малого и среднего предпринимательства в МО «Усть-Коксинский район», муниципальной программы дополнить </w:t>
      </w:r>
      <w:r w:rsidR="008E38C1">
        <w:rPr>
          <w:sz w:val="24"/>
          <w:szCs w:val="24"/>
        </w:rPr>
        <w:t>под</w:t>
      </w:r>
      <w:r w:rsidR="003C3F3F">
        <w:rPr>
          <w:sz w:val="24"/>
          <w:szCs w:val="24"/>
        </w:rPr>
        <w:t xml:space="preserve">пунктом 4 следующего содержания:  </w:t>
      </w:r>
    </w:p>
    <w:p w:rsidR="009F4316" w:rsidRDefault="004577F0" w:rsidP="004577F0">
      <w:pPr>
        <w:autoSpaceDE w:val="0"/>
        <w:autoSpaceDN w:val="0"/>
        <w:adjustRightInd w:val="0"/>
        <w:jc w:val="both"/>
        <w:rPr>
          <w:sz w:val="24"/>
          <w:szCs w:val="24"/>
        </w:rPr>
      </w:pPr>
      <w:r>
        <w:rPr>
          <w:sz w:val="24"/>
          <w:szCs w:val="24"/>
        </w:rPr>
        <w:t>«</w:t>
      </w:r>
      <w:r w:rsidR="005A5B6C">
        <w:rPr>
          <w:sz w:val="24"/>
          <w:szCs w:val="24"/>
        </w:rPr>
        <w:t xml:space="preserve"> </w:t>
      </w:r>
      <w:proofErr w:type="spellStart"/>
      <w:r w:rsidR="005A5B6C">
        <w:rPr>
          <w:sz w:val="24"/>
          <w:szCs w:val="24"/>
        </w:rPr>
        <w:t>пп</w:t>
      </w:r>
      <w:proofErr w:type="spellEnd"/>
      <w:r w:rsidR="005A5B6C">
        <w:rPr>
          <w:sz w:val="24"/>
          <w:szCs w:val="24"/>
        </w:rPr>
        <w:t xml:space="preserve"> </w:t>
      </w:r>
      <w:r w:rsidR="009F4316">
        <w:rPr>
          <w:sz w:val="24"/>
          <w:szCs w:val="24"/>
        </w:rPr>
        <w:t>4. оказание имущественной поддержк</w:t>
      </w:r>
      <w:r>
        <w:rPr>
          <w:sz w:val="24"/>
          <w:szCs w:val="24"/>
        </w:rPr>
        <w:t>и</w:t>
      </w:r>
      <w:r w:rsidR="009F4316">
        <w:rPr>
          <w:sz w:val="24"/>
          <w:szCs w:val="24"/>
        </w:rPr>
        <w:t xml:space="preserve"> СМСП и </w:t>
      </w:r>
      <w:proofErr w:type="spellStart"/>
      <w:r w:rsidR="009F4316">
        <w:rPr>
          <w:sz w:val="24"/>
          <w:szCs w:val="24"/>
        </w:rPr>
        <w:t>самозанятым</w:t>
      </w:r>
      <w:proofErr w:type="spellEnd"/>
      <w:r w:rsidR="009F4316">
        <w:rPr>
          <w:sz w:val="24"/>
          <w:szCs w:val="24"/>
        </w:rPr>
        <w:t xml:space="preserve"> гражданам по следующим направлениям: </w:t>
      </w:r>
    </w:p>
    <w:p w:rsidR="000B6B20" w:rsidRDefault="009F4316" w:rsidP="004577F0">
      <w:pPr>
        <w:autoSpaceDE w:val="0"/>
        <w:autoSpaceDN w:val="0"/>
        <w:adjustRightInd w:val="0"/>
        <w:jc w:val="both"/>
        <w:rPr>
          <w:sz w:val="24"/>
          <w:szCs w:val="24"/>
        </w:rPr>
      </w:pPr>
      <w:r>
        <w:rPr>
          <w:sz w:val="24"/>
          <w:szCs w:val="24"/>
        </w:rPr>
        <w:t xml:space="preserve">4.1 оказание СМСП и </w:t>
      </w:r>
      <w:proofErr w:type="spellStart"/>
      <w:r>
        <w:rPr>
          <w:sz w:val="24"/>
          <w:szCs w:val="24"/>
        </w:rPr>
        <w:t>самозанятым</w:t>
      </w:r>
      <w:proofErr w:type="spellEnd"/>
      <w:r>
        <w:rPr>
          <w:sz w:val="24"/>
          <w:szCs w:val="24"/>
        </w:rPr>
        <w:t xml:space="preserve"> гражданам имущественной поддержки в виде предоставления в аренду имущества, включенного в Перечень. Реализация данного мероприятия </w:t>
      </w:r>
      <w:r w:rsidR="000B6B20">
        <w:rPr>
          <w:sz w:val="24"/>
          <w:szCs w:val="24"/>
        </w:rPr>
        <w:t>осуществляется в соответствии с Порядком и условиями предоставления в аренду имущества, включенного в перечень муниципально</w:t>
      </w:r>
      <w:r w:rsidR="004577F0">
        <w:rPr>
          <w:sz w:val="24"/>
          <w:szCs w:val="24"/>
        </w:rPr>
        <w:t>го имущества, находящегося в соб</w:t>
      </w:r>
      <w:r w:rsidR="000B6B20">
        <w:rPr>
          <w:sz w:val="24"/>
          <w:szCs w:val="24"/>
        </w:rPr>
        <w:t xml:space="preserve">ственности муниципального образования «Усть-Коксинский район» и свободного от прав третьих лиц </w:t>
      </w:r>
      <w:proofErr w:type="gramStart"/>
      <w:r w:rsidR="000B6B20">
        <w:rPr>
          <w:sz w:val="24"/>
          <w:szCs w:val="24"/>
        </w:rPr>
        <w:t xml:space="preserve">( </w:t>
      </w:r>
      <w:proofErr w:type="gramEnd"/>
      <w:r w:rsidR="000B6B20">
        <w:rPr>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постановлением </w:t>
      </w:r>
      <w:r w:rsidR="004577F0">
        <w:rPr>
          <w:sz w:val="24"/>
          <w:szCs w:val="24"/>
        </w:rPr>
        <w:t xml:space="preserve">администрации </w:t>
      </w:r>
      <w:r w:rsidR="000B6B20">
        <w:rPr>
          <w:sz w:val="24"/>
          <w:szCs w:val="24"/>
        </w:rPr>
        <w:t>МО «Усть-Коксинский район».</w:t>
      </w:r>
    </w:p>
    <w:p w:rsidR="009F4316" w:rsidRDefault="000B6B20" w:rsidP="004577F0">
      <w:pPr>
        <w:autoSpaceDE w:val="0"/>
        <w:autoSpaceDN w:val="0"/>
        <w:adjustRightInd w:val="0"/>
        <w:jc w:val="both"/>
        <w:rPr>
          <w:sz w:val="24"/>
          <w:szCs w:val="24"/>
        </w:rPr>
      </w:pPr>
      <w:r>
        <w:rPr>
          <w:sz w:val="24"/>
          <w:szCs w:val="24"/>
        </w:rPr>
        <w:lastRenderedPageBreak/>
        <w:t xml:space="preserve">4.2 </w:t>
      </w:r>
      <w:r w:rsidR="00250110">
        <w:rPr>
          <w:sz w:val="24"/>
          <w:szCs w:val="24"/>
        </w:rPr>
        <w:t xml:space="preserve">оказание имущественной поддержки субъектам малого и среднего предпринимательства </w:t>
      </w:r>
      <w:proofErr w:type="spellStart"/>
      <w:r w:rsidR="00250110">
        <w:rPr>
          <w:sz w:val="24"/>
          <w:szCs w:val="24"/>
        </w:rPr>
        <w:t>самозанятым</w:t>
      </w:r>
      <w:proofErr w:type="spellEnd"/>
      <w:r w:rsidR="00250110">
        <w:rPr>
          <w:sz w:val="24"/>
          <w:szCs w:val="24"/>
        </w:rPr>
        <w:t xml:space="preserve"> гражданам в виде предоставления муниципальной преференции </w:t>
      </w:r>
      <w:r w:rsidR="00E5538E">
        <w:rPr>
          <w:sz w:val="24"/>
          <w:szCs w:val="24"/>
        </w:rPr>
        <w:t xml:space="preserve">путем передачи во владение и (или) пользование муниципального </w:t>
      </w:r>
      <w:r w:rsidR="00E82067">
        <w:rPr>
          <w:sz w:val="24"/>
          <w:szCs w:val="24"/>
        </w:rPr>
        <w:t xml:space="preserve">имущества муниципального образования, включенного в перечень, без торгов. Реализация данного мероприятия осуществляется в соответствии с Порядком </w:t>
      </w:r>
      <w:r>
        <w:rPr>
          <w:sz w:val="24"/>
          <w:szCs w:val="24"/>
        </w:rPr>
        <w:t xml:space="preserve"> </w:t>
      </w:r>
      <w:r w:rsidR="005F3E91">
        <w:rPr>
          <w:sz w:val="24"/>
          <w:szCs w:val="24"/>
        </w:rPr>
        <w:t xml:space="preserve">оказания имущественной поддержки субъектам малого и среднего предпринимательства муниципального образования в виде </w:t>
      </w:r>
      <w:r w:rsidR="00097907">
        <w:rPr>
          <w:sz w:val="24"/>
          <w:szCs w:val="24"/>
        </w:rPr>
        <w:t>предоставления муниципальной преференции, указанным в приложении № 6 к настоящей программе</w:t>
      </w:r>
      <w:proofErr w:type="gramStart"/>
      <w:r w:rsidR="00097907">
        <w:rPr>
          <w:sz w:val="24"/>
          <w:szCs w:val="24"/>
        </w:rPr>
        <w:t>.</w:t>
      </w:r>
      <w:r w:rsidR="004577F0">
        <w:rPr>
          <w:sz w:val="24"/>
          <w:szCs w:val="24"/>
        </w:rPr>
        <w:t>»</w:t>
      </w:r>
      <w:proofErr w:type="gramEnd"/>
    </w:p>
    <w:p w:rsidR="00097907" w:rsidRDefault="005F4E8D" w:rsidP="004577F0">
      <w:pPr>
        <w:autoSpaceDE w:val="0"/>
        <w:autoSpaceDN w:val="0"/>
        <w:adjustRightInd w:val="0"/>
        <w:jc w:val="both"/>
        <w:rPr>
          <w:sz w:val="24"/>
          <w:szCs w:val="24"/>
        </w:rPr>
      </w:pPr>
      <w:r>
        <w:rPr>
          <w:sz w:val="24"/>
          <w:szCs w:val="24"/>
        </w:rPr>
        <w:t xml:space="preserve">2. </w:t>
      </w:r>
      <w:r w:rsidR="00032926">
        <w:rPr>
          <w:sz w:val="24"/>
          <w:szCs w:val="24"/>
        </w:rPr>
        <w:t>муниципальную п</w:t>
      </w:r>
      <w:r w:rsidR="007F6674">
        <w:rPr>
          <w:sz w:val="24"/>
          <w:szCs w:val="24"/>
        </w:rPr>
        <w:t xml:space="preserve">рограмму дополнить приложением </w:t>
      </w:r>
      <w:r>
        <w:rPr>
          <w:sz w:val="24"/>
          <w:szCs w:val="24"/>
        </w:rPr>
        <w:t xml:space="preserve">№ </w:t>
      </w:r>
      <w:r w:rsidR="007F6674">
        <w:rPr>
          <w:sz w:val="24"/>
          <w:szCs w:val="24"/>
        </w:rPr>
        <w:t xml:space="preserve">6 </w:t>
      </w:r>
      <w:r>
        <w:rPr>
          <w:sz w:val="24"/>
          <w:szCs w:val="24"/>
        </w:rPr>
        <w:t>согласно</w:t>
      </w:r>
      <w:r w:rsidR="007F6674">
        <w:rPr>
          <w:sz w:val="24"/>
          <w:szCs w:val="24"/>
        </w:rPr>
        <w:t xml:space="preserve"> </w:t>
      </w:r>
      <w:r>
        <w:rPr>
          <w:sz w:val="24"/>
          <w:szCs w:val="24"/>
        </w:rPr>
        <w:t>приложению</w:t>
      </w:r>
      <w:r w:rsidR="007F6674">
        <w:rPr>
          <w:sz w:val="24"/>
          <w:szCs w:val="24"/>
        </w:rPr>
        <w:t xml:space="preserve"> </w:t>
      </w:r>
      <w:r>
        <w:rPr>
          <w:sz w:val="24"/>
          <w:szCs w:val="24"/>
        </w:rPr>
        <w:t xml:space="preserve">№ </w:t>
      </w:r>
      <w:r w:rsidR="007F6674">
        <w:rPr>
          <w:sz w:val="24"/>
          <w:szCs w:val="24"/>
        </w:rPr>
        <w:t>1 к настоящему постановлению</w:t>
      </w:r>
      <w:r>
        <w:rPr>
          <w:sz w:val="24"/>
          <w:szCs w:val="24"/>
        </w:rPr>
        <w:t>.</w:t>
      </w:r>
    </w:p>
    <w:p w:rsidR="007F6674" w:rsidRPr="00F17134" w:rsidRDefault="007F6674" w:rsidP="005F4E8D">
      <w:pPr>
        <w:autoSpaceDE w:val="0"/>
        <w:autoSpaceDN w:val="0"/>
        <w:adjustRightInd w:val="0"/>
        <w:jc w:val="both"/>
        <w:rPr>
          <w:sz w:val="24"/>
          <w:szCs w:val="24"/>
        </w:rPr>
      </w:pPr>
      <w:r>
        <w:rPr>
          <w:sz w:val="24"/>
          <w:szCs w:val="24"/>
        </w:rPr>
        <w:t xml:space="preserve">3. </w:t>
      </w:r>
      <w:r w:rsidRPr="00F17134">
        <w:rPr>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w:t>
      </w:r>
      <w:proofErr w:type="spellStart"/>
      <w:r w:rsidRPr="00F17134">
        <w:rPr>
          <w:sz w:val="24"/>
          <w:szCs w:val="24"/>
        </w:rPr>
        <w:t>Уймонские</w:t>
      </w:r>
      <w:proofErr w:type="spellEnd"/>
      <w:r w:rsidRPr="00F17134">
        <w:rPr>
          <w:sz w:val="24"/>
          <w:szCs w:val="24"/>
        </w:rPr>
        <w:t xml:space="preserve"> вести».</w:t>
      </w:r>
    </w:p>
    <w:p w:rsidR="00097907" w:rsidRPr="00C860F4" w:rsidRDefault="00097907" w:rsidP="007F6674">
      <w:pPr>
        <w:autoSpaceDE w:val="0"/>
        <w:autoSpaceDN w:val="0"/>
        <w:adjustRightInd w:val="0"/>
        <w:jc w:val="both"/>
        <w:rPr>
          <w:sz w:val="28"/>
          <w:szCs w:val="28"/>
        </w:rPr>
      </w:pPr>
    </w:p>
    <w:p w:rsidR="00454468" w:rsidRPr="00C860F4" w:rsidRDefault="00454468" w:rsidP="00454468">
      <w:pPr>
        <w:ind w:firstLine="567"/>
        <w:jc w:val="both"/>
        <w:rPr>
          <w:sz w:val="24"/>
          <w:szCs w:val="24"/>
        </w:rPr>
      </w:pPr>
    </w:p>
    <w:p w:rsidR="00454468" w:rsidRPr="007B7DF3" w:rsidRDefault="00097907" w:rsidP="00454468">
      <w:pPr>
        <w:jc w:val="both"/>
        <w:rPr>
          <w:sz w:val="24"/>
          <w:szCs w:val="24"/>
        </w:rPr>
      </w:pPr>
      <w:r>
        <w:rPr>
          <w:sz w:val="24"/>
          <w:szCs w:val="24"/>
        </w:rPr>
        <w:t xml:space="preserve">Глава </w:t>
      </w:r>
      <w:r w:rsidR="00454468" w:rsidRPr="00C860F4">
        <w:rPr>
          <w:sz w:val="24"/>
          <w:szCs w:val="24"/>
        </w:rPr>
        <w:t>МО  «</w:t>
      </w:r>
      <w:proofErr w:type="spellStart"/>
      <w:r w:rsidR="00454468" w:rsidRPr="00C860F4">
        <w:rPr>
          <w:sz w:val="24"/>
          <w:szCs w:val="24"/>
        </w:rPr>
        <w:t>Усть-Коксинский</w:t>
      </w:r>
      <w:proofErr w:type="spellEnd"/>
      <w:r w:rsidR="00454468" w:rsidRPr="00C860F4">
        <w:rPr>
          <w:sz w:val="24"/>
          <w:szCs w:val="24"/>
        </w:rPr>
        <w:t xml:space="preserve"> район» РА                                                  </w:t>
      </w:r>
      <w:r>
        <w:rPr>
          <w:sz w:val="24"/>
          <w:szCs w:val="24"/>
        </w:rPr>
        <w:t xml:space="preserve">                </w:t>
      </w:r>
      <w:proofErr w:type="spellStart"/>
      <w:r>
        <w:rPr>
          <w:sz w:val="24"/>
          <w:szCs w:val="24"/>
        </w:rPr>
        <w:t>Д.Н.Кочевов</w:t>
      </w:r>
      <w:proofErr w:type="spellEnd"/>
    </w:p>
    <w:p w:rsidR="00454468" w:rsidRPr="007B7DF3" w:rsidRDefault="00454468" w:rsidP="00454468">
      <w:pPr>
        <w:jc w:val="both"/>
        <w:rPr>
          <w:sz w:val="24"/>
          <w:szCs w:val="24"/>
        </w:rPr>
      </w:pPr>
    </w:p>
    <w:p w:rsidR="00454468" w:rsidRPr="007B7DF3" w:rsidRDefault="00454468" w:rsidP="00454468">
      <w:pPr>
        <w:jc w:val="both"/>
        <w:rPr>
          <w:sz w:val="24"/>
          <w:szCs w:val="24"/>
        </w:rPr>
      </w:pPr>
    </w:p>
    <w:p w:rsidR="00454468" w:rsidRPr="007B7DF3" w:rsidRDefault="00454468" w:rsidP="00454468">
      <w:pPr>
        <w:jc w:val="both"/>
        <w:rPr>
          <w:sz w:val="24"/>
          <w:szCs w:val="24"/>
        </w:rPr>
      </w:pPr>
    </w:p>
    <w:p w:rsidR="00123661" w:rsidRPr="007B7DF3" w:rsidRDefault="00123661" w:rsidP="00454468">
      <w:pPr>
        <w:widowControl w:val="0"/>
        <w:suppressAutoHyphens/>
        <w:autoSpaceDN w:val="0"/>
        <w:textAlignment w:val="baseline"/>
        <w:rPr>
          <w:sz w:val="24"/>
          <w:szCs w:val="24"/>
        </w:rPr>
      </w:pPr>
    </w:p>
    <w:p w:rsidR="00123661" w:rsidRPr="007B7DF3" w:rsidRDefault="00123661" w:rsidP="00123661">
      <w:pPr>
        <w:rPr>
          <w:sz w:val="24"/>
          <w:szCs w:val="24"/>
        </w:rPr>
      </w:pPr>
    </w:p>
    <w:p w:rsidR="00123661" w:rsidRPr="007B7DF3" w:rsidRDefault="00123661" w:rsidP="00123661">
      <w:pPr>
        <w:rPr>
          <w:sz w:val="24"/>
          <w:szCs w:val="24"/>
        </w:rPr>
      </w:pPr>
    </w:p>
    <w:p w:rsidR="00123661" w:rsidRPr="007B7DF3" w:rsidRDefault="00123661" w:rsidP="00123661">
      <w:pPr>
        <w:rPr>
          <w:sz w:val="24"/>
          <w:szCs w:val="24"/>
        </w:rPr>
      </w:pPr>
    </w:p>
    <w:p w:rsidR="00123661" w:rsidRPr="007B7DF3" w:rsidRDefault="00123661" w:rsidP="00123661">
      <w:pPr>
        <w:jc w:val="right"/>
        <w:rPr>
          <w:sz w:val="24"/>
          <w:szCs w:val="24"/>
        </w:rPr>
      </w:pPr>
    </w:p>
    <w:p w:rsidR="00C25DFA" w:rsidRPr="007B7DF3" w:rsidRDefault="00C25DFA" w:rsidP="00123661">
      <w:pPr>
        <w:jc w:val="right"/>
        <w:rPr>
          <w:sz w:val="24"/>
          <w:szCs w:val="24"/>
        </w:rPr>
      </w:pPr>
    </w:p>
    <w:p w:rsidR="00C25DFA" w:rsidRDefault="00C25DFA"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032926" w:rsidRDefault="00032926" w:rsidP="00123661">
      <w:pPr>
        <w:jc w:val="center"/>
        <w:rPr>
          <w:sz w:val="24"/>
          <w:szCs w:val="24"/>
        </w:rPr>
      </w:pPr>
    </w:p>
    <w:p w:rsidR="00032926" w:rsidRDefault="00032926" w:rsidP="00123661">
      <w:pPr>
        <w:jc w:val="center"/>
        <w:rPr>
          <w:sz w:val="24"/>
          <w:szCs w:val="24"/>
        </w:rPr>
      </w:pPr>
    </w:p>
    <w:p w:rsidR="00032926" w:rsidRDefault="00032926" w:rsidP="00123661">
      <w:pPr>
        <w:jc w:val="center"/>
        <w:rPr>
          <w:sz w:val="24"/>
          <w:szCs w:val="24"/>
        </w:rPr>
      </w:pPr>
    </w:p>
    <w:p w:rsidR="00032926" w:rsidRDefault="007F6674" w:rsidP="00AB6844">
      <w:pPr>
        <w:pStyle w:val="ConsPlusNormal"/>
        <w:spacing w:line="240" w:lineRule="auto"/>
        <w:jc w:val="right"/>
        <w:outlineLvl w:val="0"/>
        <w:rPr>
          <w:rFonts w:ascii="Times New Roman" w:hAnsi="Times New Roman" w:cs="Times New Roman"/>
          <w:sz w:val="24"/>
          <w:szCs w:val="24"/>
        </w:rPr>
      </w:pPr>
      <w:r w:rsidRPr="00AB6844">
        <w:rPr>
          <w:rFonts w:ascii="Times New Roman" w:hAnsi="Times New Roman" w:cs="Times New Roman"/>
          <w:sz w:val="24"/>
          <w:szCs w:val="24"/>
        </w:rPr>
        <w:lastRenderedPageBreak/>
        <w:t>Приложение к пост</w:t>
      </w:r>
      <w:r w:rsidR="005F4E8D" w:rsidRPr="00AB6844">
        <w:rPr>
          <w:rFonts w:ascii="Times New Roman" w:hAnsi="Times New Roman" w:cs="Times New Roman"/>
          <w:sz w:val="24"/>
          <w:szCs w:val="24"/>
        </w:rPr>
        <w:t xml:space="preserve">ановлению </w:t>
      </w:r>
    </w:p>
    <w:p w:rsidR="005F4E8D" w:rsidRPr="00AB6844" w:rsidRDefault="00032926" w:rsidP="00AB6844">
      <w:pPr>
        <w:pStyle w:val="ConsPlusNormal"/>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Главы МО «Усть-Коксинский район»</w:t>
      </w:r>
      <w:r w:rsidR="005F4E8D" w:rsidRPr="00AB6844">
        <w:rPr>
          <w:rFonts w:ascii="Times New Roman" w:hAnsi="Times New Roman" w:cs="Times New Roman"/>
          <w:sz w:val="24"/>
          <w:szCs w:val="24"/>
        </w:rPr>
        <w:t xml:space="preserve"> </w:t>
      </w:r>
    </w:p>
    <w:p w:rsidR="007F6674" w:rsidRPr="00AB6844" w:rsidRDefault="005F4E8D" w:rsidP="00032926">
      <w:pPr>
        <w:pStyle w:val="ConsPlusNormal"/>
        <w:spacing w:line="240" w:lineRule="auto"/>
        <w:jc w:val="right"/>
        <w:outlineLvl w:val="0"/>
        <w:rPr>
          <w:rFonts w:ascii="Times New Roman" w:hAnsi="Times New Roman" w:cs="Times New Roman"/>
          <w:sz w:val="24"/>
          <w:szCs w:val="24"/>
        </w:rPr>
      </w:pPr>
      <w:r w:rsidRPr="00AB6844">
        <w:rPr>
          <w:rFonts w:ascii="Times New Roman" w:hAnsi="Times New Roman" w:cs="Times New Roman"/>
          <w:sz w:val="24"/>
          <w:szCs w:val="24"/>
        </w:rPr>
        <w:t>№313 от 13.10.</w:t>
      </w:r>
      <w:r w:rsidR="007F6674" w:rsidRPr="00AB6844">
        <w:rPr>
          <w:rFonts w:ascii="Times New Roman" w:hAnsi="Times New Roman" w:cs="Times New Roman"/>
          <w:sz w:val="24"/>
          <w:szCs w:val="24"/>
        </w:rPr>
        <w:t xml:space="preserve"> 2023 </w:t>
      </w:r>
      <w:r w:rsidRPr="00AB6844">
        <w:rPr>
          <w:rFonts w:ascii="Times New Roman" w:hAnsi="Times New Roman" w:cs="Times New Roman"/>
          <w:sz w:val="24"/>
          <w:szCs w:val="24"/>
        </w:rPr>
        <w:t>№</w:t>
      </w:r>
      <w:r w:rsidR="007F6674" w:rsidRPr="00AB6844">
        <w:rPr>
          <w:rFonts w:ascii="Times New Roman" w:hAnsi="Times New Roman" w:cs="Times New Roman"/>
          <w:sz w:val="24"/>
          <w:szCs w:val="24"/>
        </w:rPr>
        <w:t>1</w:t>
      </w:r>
    </w:p>
    <w:p w:rsidR="007F6674" w:rsidRPr="00AB6844" w:rsidRDefault="007F6674" w:rsidP="00AB6844">
      <w:pPr>
        <w:pStyle w:val="ConsPlusNormal"/>
        <w:spacing w:line="240" w:lineRule="auto"/>
        <w:jc w:val="right"/>
        <w:outlineLvl w:val="0"/>
        <w:rPr>
          <w:rFonts w:ascii="Times New Roman" w:hAnsi="Times New Roman" w:cs="Times New Roman"/>
          <w:sz w:val="24"/>
          <w:szCs w:val="24"/>
        </w:rPr>
      </w:pPr>
    </w:p>
    <w:p w:rsidR="007F6674" w:rsidRPr="00AB6844" w:rsidRDefault="00AB6844" w:rsidP="00AB6844">
      <w:pPr>
        <w:pStyle w:val="ConsPlusNormal"/>
        <w:spacing w:line="240" w:lineRule="auto"/>
        <w:jc w:val="right"/>
        <w:outlineLvl w:val="0"/>
        <w:rPr>
          <w:rFonts w:ascii="Times New Roman" w:hAnsi="Times New Roman" w:cs="Times New Roman"/>
          <w:sz w:val="24"/>
          <w:szCs w:val="24"/>
        </w:rPr>
      </w:pPr>
      <w:r>
        <w:rPr>
          <w:rFonts w:ascii="Times New Roman" w:hAnsi="Times New Roman" w:cs="Times New Roman"/>
          <w:sz w:val="24"/>
          <w:szCs w:val="24"/>
        </w:rPr>
        <w:t>«</w:t>
      </w:r>
      <w:r w:rsidR="007F6674" w:rsidRPr="00AB6844">
        <w:rPr>
          <w:rFonts w:ascii="Times New Roman" w:hAnsi="Times New Roman" w:cs="Times New Roman"/>
          <w:sz w:val="24"/>
          <w:szCs w:val="24"/>
        </w:rPr>
        <w:t>Приложение N 6</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к муниципальной программе</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муниципального образования</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"Усть-Коксинский район"</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 xml:space="preserve">"Развитие </w:t>
      </w:r>
      <w:proofErr w:type="gramStart"/>
      <w:r w:rsidRPr="00AB6844">
        <w:rPr>
          <w:rFonts w:ascii="Times New Roman" w:hAnsi="Times New Roman" w:cs="Times New Roman"/>
          <w:sz w:val="24"/>
          <w:szCs w:val="24"/>
        </w:rPr>
        <w:t>экономического</w:t>
      </w:r>
      <w:proofErr w:type="gramEnd"/>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потенциала и предпринимательства</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в муниципальном образовании</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"Усть-Коксинский район"</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на 2018 - 2024 годы"</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ПОРЯДОК</w:t>
      </w: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ОКАЗАНИЯ ИМУЩЕСТВЕННОЙ ПОДДЕРЖКИ СУБЪЕКТАМ МАЛОГО И СРЕДНЕГО</w:t>
      </w: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ПРЕДПРИНИМАТЕЛЬСТВА И САМОЗАНЯТЫМ ГРАЖДАНАМ МУНИЦИПАЛЬНОГО</w:t>
      </w: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ОБРАЗОВАНИЯ В ВИДЕ ПРЕДОСТАВЛЕНИЯ МУНИЦИПАЛЬНОЙ ПРЕФЕРЕНЦИИ</w:t>
      </w:r>
    </w:p>
    <w:p w:rsidR="007F6674" w:rsidRPr="00AB6844" w:rsidRDefault="007F6674" w:rsidP="00AB6844">
      <w:pPr>
        <w:pStyle w:val="ConsPlusNormal"/>
        <w:spacing w:after="1" w:line="240" w:lineRule="auto"/>
        <w:rPr>
          <w:rFonts w:ascii="Times New Roman" w:hAnsi="Times New Roman" w:cs="Times New Roman"/>
          <w:sz w:val="24"/>
          <w:szCs w:val="24"/>
        </w:rPr>
      </w:pPr>
    </w:p>
    <w:p w:rsidR="007F6674" w:rsidRPr="00AB6844" w:rsidRDefault="007F6674" w:rsidP="00AB6844">
      <w:pPr>
        <w:pStyle w:val="ConsPlusTitle"/>
        <w:jc w:val="center"/>
        <w:outlineLvl w:val="1"/>
        <w:rPr>
          <w:rFonts w:ascii="Times New Roman" w:hAnsi="Times New Roman" w:cs="Times New Roman"/>
          <w:sz w:val="24"/>
          <w:szCs w:val="24"/>
        </w:rPr>
      </w:pPr>
      <w:r w:rsidRPr="00AB6844">
        <w:rPr>
          <w:rFonts w:ascii="Times New Roman" w:hAnsi="Times New Roman" w:cs="Times New Roman"/>
          <w:sz w:val="24"/>
          <w:szCs w:val="24"/>
        </w:rPr>
        <w:t>I. Общие положения</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 </w:t>
      </w:r>
      <w:proofErr w:type="gramStart"/>
      <w:r w:rsidRPr="00AB6844">
        <w:rPr>
          <w:rFonts w:ascii="Times New Roman" w:hAnsi="Times New Roman" w:cs="Times New Roman"/>
          <w:sz w:val="24"/>
          <w:szCs w:val="24"/>
        </w:rPr>
        <w:t xml:space="preserve">Настоящий Порядок разработан в соответствии с Федеральным </w:t>
      </w:r>
      <w:hyperlink r:id="rId10">
        <w:r w:rsidRPr="00AB6844">
          <w:rPr>
            <w:rFonts w:ascii="Times New Roman" w:hAnsi="Times New Roman" w:cs="Times New Roman"/>
            <w:color w:val="0000FF"/>
            <w:sz w:val="24"/>
            <w:szCs w:val="24"/>
          </w:rPr>
          <w:t>законом</w:t>
        </w:r>
      </w:hyperlink>
      <w:r w:rsidRPr="00AB684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Закон N 209-ФЗ), Федеральным </w:t>
      </w:r>
      <w:hyperlink r:id="rId11">
        <w:r w:rsidRPr="00AB6844">
          <w:rPr>
            <w:rFonts w:ascii="Times New Roman" w:hAnsi="Times New Roman" w:cs="Times New Roman"/>
            <w:color w:val="0000FF"/>
            <w:sz w:val="24"/>
            <w:szCs w:val="24"/>
          </w:rPr>
          <w:t>законом</w:t>
        </w:r>
      </w:hyperlink>
      <w:r w:rsidRPr="00AB6844">
        <w:rPr>
          <w:rFonts w:ascii="Times New Roman" w:hAnsi="Times New Roman" w:cs="Times New Roman"/>
          <w:sz w:val="24"/>
          <w:szCs w:val="24"/>
        </w:rPr>
        <w:t xml:space="preserve"> от 26 июля 2006 года N 135-ФЗ "О защите конкуренции" (далее - Закон N 135-ФЗ), в целях реализации мероприятий муниципальной программы муниципального образования "Усть-Коксинский район" "Развитие экономического потенциала и предпринимательства в</w:t>
      </w:r>
      <w:proofErr w:type="gramEnd"/>
      <w:r w:rsidRPr="00AB6844">
        <w:rPr>
          <w:rFonts w:ascii="Times New Roman" w:hAnsi="Times New Roman" w:cs="Times New Roman"/>
          <w:sz w:val="24"/>
          <w:szCs w:val="24"/>
        </w:rPr>
        <w:t xml:space="preserve"> муниципальном </w:t>
      </w:r>
      <w:proofErr w:type="gramStart"/>
      <w:r w:rsidRPr="00AB6844">
        <w:rPr>
          <w:rFonts w:ascii="Times New Roman" w:hAnsi="Times New Roman" w:cs="Times New Roman"/>
          <w:sz w:val="24"/>
          <w:szCs w:val="24"/>
        </w:rPr>
        <w:t>образовании</w:t>
      </w:r>
      <w:proofErr w:type="gramEnd"/>
      <w:r w:rsidRPr="00AB6844">
        <w:rPr>
          <w:rFonts w:ascii="Times New Roman" w:hAnsi="Times New Roman" w:cs="Times New Roman"/>
          <w:sz w:val="24"/>
          <w:szCs w:val="24"/>
        </w:rPr>
        <w:t xml:space="preserve"> "Усть-Коксинский район" на 2018 - 2024 годы", и определяет общие положения, условия и порядок оказания имущественной поддержки СМСП и </w:t>
      </w:r>
      <w:proofErr w:type="spellStart"/>
      <w:r w:rsidRPr="00AB6844">
        <w:rPr>
          <w:rFonts w:ascii="Times New Roman" w:hAnsi="Times New Roman" w:cs="Times New Roman"/>
          <w:sz w:val="24"/>
          <w:szCs w:val="24"/>
        </w:rPr>
        <w:t>самозанятым</w:t>
      </w:r>
      <w:proofErr w:type="spellEnd"/>
      <w:r w:rsidRPr="00AB6844">
        <w:rPr>
          <w:rFonts w:ascii="Times New Roman" w:hAnsi="Times New Roman" w:cs="Times New Roman"/>
          <w:sz w:val="24"/>
          <w:szCs w:val="24"/>
        </w:rPr>
        <w:t xml:space="preserve"> гражданам, зарегистрированным и осуществляющим деятельность на территории муниципального образования, в виде предоставления муниципальной преференции (далее соответственно - имущественная поддержка, субъекты предпринимательства, муниципальное образование).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2. </w:t>
      </w:r>
      <w:proofErr w:type="gramStart"/>
      <w:r w:rsidRPr="00AB6844">
        <w:rPr>
          <w:rFonts w:ascii="Times New Roman" w:hAnsi="Times New Roman" w:cs="Times New Roman"/>
          <w:sz w:val="24"/>
          <w:szCs w:val="24"/>
        </w:rPr>
        <w:t xml:space="preserve">Оказание имущественной поддержки субъектам предпринимательства осуществляется в виде предоставления муниципальной преференции путем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"Усть-Коксинский район"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bookmarkStart w:id="0" w:name="P24"/>
      <w:bookmarkEnd w:id="0"/>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Указанное имущество должно использоваться лицами, которым оно предоставлено в качестве имущественной поддержки, по целевому назначению,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3. В соответствии с настоящим Порядком имущество предоставляется в аренду на срок не менее 5 лет. Срок договора аренды может быть уменьшен на основании заявления, поданного до заключения такого договора субъектов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 w:name="P27"/>
      <w:bookmarkEnd w:id="1"/>
      <w:r w:rsidRPr="00AB6844">
        <w:rPr>
          <w:rFonts w:ascii="Times New Roman" w:hAnsi="Times New Roman" w:cs="Times New Roman"/>
          <w:sz w:val="24"/>
          <w:szCs w:val="24"/>
        </w:rPr>
        <w:t xml:space="preserve">4. К категории лиц, имеющих право на оказание имущественной поддержки, относятся субъекты предпринимательства, зарегистрированные и осуществляющие свою деятельность на территории муниципального образования, основным видом экономической деятельности которых является один из следующих видов деятельности согласно Общероссийскому </w:t>
      </w:r>
      <w:hyperlink r:id="rId12">
        <w:r w:rsidRPr="00AB6844">
          <w:rPr>
            <w:rFonts w:ascii="Times New Roman" w:hAnsi="Times New Roman" w:cs="Times New Roman"/>
            <w:sz w:val="24"/>
            <w:szCs w:val="24"/>
          </w:rPr>
          <w:t>классификатору</w:t>
        </w:r>
      </w:hyperlink>
      <w:r w:rsidRPr="00AB6844">
        <w:rPr>
          <w:rFonts w:ascii="Times New Roman" w:hAnsi="Times New Roman" w:cs="Times New Roman"/>
          <w:sz w:val="24"/>
          <w:szCs w:val="24"/>
        </w:rPr>
        <w:t xml:space="preserve"> видов экономической деятельности (</w:t>
      </w:r>
      <w:proofErr w:type="gramStart"/>
      <w:r w:rsidRPr="00AB6844">
        <w:rPr>
          <w:rFonts w:ascii="Times New Roman" w:hAnsi="Times New Roman" w:cs="Times New Roman"/>
          <w:sz w:val="24"/>
          <w:szCs w:val="24"/>
        </w:rPr>
        <w:t>ОК</w:t>
      </w:r>
      <w:proofErr w:type="gramEnd"/>
      <w:r w:rsidRPr="00AB6844">
        <w:rPr>
          <w:rFonts w:ascii="Times New Roman" w:hAnsi="Times New Roman" w:cs="Times New Roman"/>
          <w:sz w:val="24"/>
          <w:szCs w:val="24"/>
        </w:rPr>
        <w:t xml:space="preserve"> 029-2014 (КДЕС ред. 2)):</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а) </w:t>
      </w:r>
      <w:hyperlink r:id="rId13">
        <w:r w:rsidRPr="00AB6844">
          <w:rPr>
            <w:rFonts w:ascii="Times New Roman" w:hAnsi="Times New Roman" w:cs="Times New Roman"/>
            <w:sz w:val="24"/>
            <w:szCs w:val="24"/>
          </w:rPr>
          <w:t>10.07</w:t>
        </w:r>
      </w:hyperlink>
      <w:r w:rsidRPr="00AB6844">
        <w:rPr>
          <w:rFonts w:ascii="Times New Roman" w:hAnsi="Times New Roman" w:cs="Times New Roman"/>
          <w:sz w:val="24"/>
          <w:szCs w:val="24"/>
        </w:rPr>
        <w:t xml:space="preserve"> "Производство безалкогольных напитков; производство минеральных вод и прочих питьевых вод в бутылках";</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б) </w:t>
      </w:r>
      <w:hyperlink r:id="rId14">
        <w:r w:rsidRPr="00AB6844">
          <w:rPr>
            <w:rFonts w:ascii="Times New Roman" w:hAnsi="Times New Roman" w:cs="Times New Roman"/>
            <w:sz w:val="24"/>
            <w:szCs w:val="24"/>
          </w:rPr>
          <w:t>32.99.8</w:t>
        </w:r>
      </w:hyperlink>
      <w:r w:rsidRPr="00AB6844">
        <w:rPr>
          <w:rFonts w:ascii="Times New Roman" w:hAnsi="Times New Roman" w:cs="Times New Roman"/>
          <w:sz w:val="24"/>
          <w:szCs w:val="24"/>
        </w:rPr>
        <w:t xml:space="preserve"> "Производство изделий народных художественных промыслов";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w:t>
      </w:r>
      <w:hyperlink r:id="rId15">
        <w:r w:rsidRPr="00AB6844">
          <w:rPr>
            <w:rFonts w:ascii="Times New Roman" w:hAnsi="Times New Roman" w:cs="Times New Roman"/>
            <w:sz w:val="24"/>
            <w:szCs w:val="24"/>
          </w:rPr>
          <w:t>38.1</w:t>
        </w:r>
      </w:hyperlink>
      <w:r w:rsidRPr="00AB6844">
        <w:rPr>
          <w:rFonts w:ascii="Times New Roman" w:hAnsi="Times New Roman" w:cs="Times New Roman"/>
          <w:sz w:val="24"/>
          <w:szCs w:val="24"/>
        </w:rPr>
        <w:t xml:space="preserve"> "Сбор отходов";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lastRenderedPageBreak/>
        <w:t xml:space="preserve">г) </w:t>
      </w:r>
      <w:hyperlink r:id="rId16">
        <w:r w:rsidRPr="00AB6844">
          <w:rPr>
            <w:rFonts w:ascii="Times New Roman" w:hAnsi="Times New Roman" w:cs="Times New Roman"/>
            <w:sz w:val="24"/>
            <w:szCs w:val="24"/>
          </w:rPr>
          <w:t>56.29</w:t>
        </w:r>
      </w:hyperlink>
      <w:r w:rsidRPr="00AB6844">
        <w:rPr>
          <w:rFonts w:ascii="Times New Roman" w:hAnsi="Times New Roman" w:cs="Times New Roman"/>
          <w:sz w:val="24"/>
          <w:szCs w:val="24"/>
        </w:rPr>
        <w:t xml:space="preserve"> "Деятельность предприятий общественного питания по прочим видам организации питания";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д) </w:t>
      </w:r>
      <w:hyperlink r:id="rId17">
        <w:r w:rsidRPr="00AB6844">
          <w:rPr>
            <w:rFonts w:ascii="Times New Roman" w:hAnsi="Times New Roman" w:cs="Times New Roman"/>
            <w:sz w:val="24"/>
            <w:szCs w:val="24"/>
          </w:rPr>
          <w:t>79.90.2</w:t>
        </w:r>
      </w:hyperlink>
      <w:r w:rsidRPr="00AB6844">
        <w:rPr>
          <w:rFonts w:ascii="Times New Roman" w:hAnsi="Times New Roman" w:cs="Times New Roman"/>
          <w:sz w:val="24"/>
          <w:szCs w:val="24"/>
        </w:rPr>
        <w:t xml:space="preserve"> "Деятельность по предоставлению экскурсионных туристических услуг;</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е) </w:t>
      </w:r>
      <w:hyperlink r:id="rId18">
        <w:r w:rsidRPr="00AB6844">
          <w:rPr>
            <w:rFonts w:ascii="Times New Roman" w:hAnsi="Times New Roman" w:cs="Times New Roman"/>
            <w:sz w:val="24"/>
            <w:szCs w:val="24"/>
          </w:rPr>
          <w:t>85.11</w:t>
        </w:r>
      </w:hyperlink>
      <w:r w:rsidRPr="00AB6844">
        <w:rPr>
          <w:rFonts w:ascii="Times New Roman" w:hAnsi="Times New Roman" w:cs="Times New Roman"/>
          <w:sz w:val="24"/>
          <w:szCs w:val="24"/>
        </w:rPr>
        <w:t xml:space="preserve"> "Образование дошкольное";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ж) </w:t>
      </w:r>
      <w:hyperlink r:id="rId19">
        <w:r w:rsidRPr="00AB6844">
          <w:rPr>
            <w:rFonts w:ascii="Times New Roman" w:hAnsi="Times New Roman" w:cs="Times New Roman"/>
            <w:sz w:val="24"/>
            <w:szCs w:val="24"/>
          </w:rPr>
          <w:t>85.41</w:t>
        </w:r>
      </w:hyperlink>
      <w:r w:rsidRPr="00AB6844">
        <w:rPr>
          <w:rFonts w:ascii="Times New Roman" w:hAnsi="Times New Roman" w:cs="Times New Roman"/>
          <w:sz w:val="24"/>
          <w:szCs w:val="24"/>
        </w:rPr>
        <w:t xml:space="preserve"> "Образование дополнительное детей и взрослых";</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з) </w:t>
      </w:r>
      <w:hyperlink r:id="rId20">
        <w:r w:rsidRPr="00AB6844">
          <w:rPr>
            <w:rFonts w:ascii="Times New Roman" w:hAnsi="Times New Roman" w:cs="Times New Roman"/>
            <w:sz w:val="24"/>
            <w:szCs w:val="24"/>
          </w:rPr>
          <w:t>86</w:t>
        </w:r>
      </w:hyperlink>
      <w:r w:rsidRPr="00AB6844">
        <w:rPr>
          <w:rFonts w:ascii="Times New Roman" w:hAnsi="Times New Roman" w:cs="Times New Roman"/>
          <w:sz w:val="24"/>
          <w:szCs w:val="24"/>
        </w:rPr>
        <w:t xml:space="preserve"> "Деятельность в области здравоохранения";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и) </w:t>
      </w:r>
      <w:hyperlink r:id="rId21">
        <w:r w:rsidRPr="00AB6844">
          <w:rPr>
            <w:rFonts w:ascii="Times New Roman" w:hAnsi="Times New Roman" w:cs="Times New Roman"/>
            <w:sz w:val="24"/>
            <w:szCs w:val="24"/>
          </w:rPr>
          <w:t>88</w:t>
        </w:r>
      </w:hyperlink>
      <w:r w:rsidRPr="00AB6844">
        <w:rPr>
          <w:rFonts w:ascii="Times New Roman" w:hAnsi="Times New Roman" w:cs="Times New Roman"/>
          <w:sz w:val="24"/>
          <w:szCs w:val="24"/>
        </w:rPr>
        <w:t xml:space="preserve"> "Предоставление социальных услуг без обеспечения проживания";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к) </w:t>
      </w:r>
      <w:hyperlink r:id="rId22">
        <w:r w:rsidRPr="00AB6844">
          <w:rPr>
            <w:rFonts w:ascii="Times New Roman" w:hAnsi="Times New Roman" w:cs="Times New Roman"/>
            <w:sz w:val="24"/>
            <w:szCs w:val="24"/>
          </w:rPr>
          <w:t>96.01</w:t>
        </w:r>
      </w:hyperlink>
      <w:r w:rsidRPr="00AB6844">
        <w:rPr>
          <w:rFonts w:ascii="Times New Roman" w:hAnsi="Times New Roman" w:cs="Times New Roman"/>
          <w:sz w:val="24"/>
          <w:szCs w:val="24"/>
        </w:rPr>
        <w:t xml:space="preserve"> "Стирка и химическая чистка текстильных и меховых изделий";</w:t>
      </w:r>
      <w:bookmarkStart w:id="2" w:name="_GoBack"/>
      <w:bookmarkEnd w:id="2"/>
    </w:p>
    <w:p w:rsidR="007F6674" w:rsidRPr="0098357E" w:rsidRDefault="007F6674" w:rsidP="00AB6844">
      <w:pPr>
        <w:pStyle w:val="ConsPlusNormal"/>
        <w:spacing w:line="240" w:lineRule="auto"/>
        <w:ind w:firstLine="540"/>
        <w:jc w:val="both"/>
        <w:rPr>
          <w:rFonts w:ascii="Times New Roman" w:hAnsi="Times New Roman" w:cs="Times New Roman"/>
          <w:sz w:val="24"/>
          <w:szCs w:val="24"/>
        </w:rPr>
      </w:pPr>
      <w:r w:rsidRPr="0098357E">
        <w:rPr>
          <w:rFonts w:ascii="Times New Roman" w:hAnsi="Times New Roman" w:cs="Times New Roman"/>
          <w:sz w:val="24"/>
          <w:szCs w:val="24"/>
        </w:rPr>
        <w:t>л) 41.2</w:t>
      </w:r>
      <w:r w:rsidR="0098357E" w:rsidRPr="0098357E">
        <w:rPr>
          <w:rFonts w:ascii="Times New Roman" w:hAnsi="Times New Roman" w:cs="Times New Roman"/>
          <w:sz w:val="24"/>
          <w:szCs w:val="24"/>
        </w:rPr>
        <w:t>0</w:t>
      </w:r>
      <w:r w:rsidRPr="0098357E">
        <w:rPr>
          <w:rFonts w:ascii="Times New Roman" w:hAnsi="Times New Roman" w:cs="Times New Roman"/>
          <w:sz w:val="24"/>
          <w:szCs w:val="24"/>
        </w:rPr>
        <w:t xml:space="preserve"> «</w:t>
      </w:r>
      <w:r w:rsidR="0098357E" w:rsidRPr="0098357E">
        <w:rPr>
          <w:rFonts w:ascii="Times New Roman" w:hAnsi="Times New Roman" w:cs="Times New Roman"/>
          <w:sz w:val="24"/>
          <w:szCs w:val="24"/>
        </w:rPr>
        <w:t>Строительство жилых и нежилых зданий</w:t>
      </w:r>
      <w:r w:rsidRPr="0098357E">
        <w:rPr>
          <w:rFonts w:ascii="Times New Roman" w:hAnsi="Times New Roman" w:cs="Times New Roman"/>
          <w:sz w:val="24"/>
          <w:szCs w:val="24"/>
        </w:rPr>
        <w:t>»;</w:t>
      </w:r>
    </w:p>
    <w:p w:rsidR="007F6674" w:rsidRPr="00AB6844" w:rsidRDefault="007F6674" w:rsidP="00AB6844">
      <w:pPr>
        <w:pStyle w:val="ConsPlusNormal"/>
        <w:widowControl w:val="0"/>
        <w:spacing w:line="240" w:lineRule="auto"/>
        <w:ind w:firstLine="540"/>
        <w:jc w:val="both"/>
        <w:rPr>
          <w:rFonts w:ascii="Times New Roman" w:eastAsiaTheme="minorEastAsia" w:hAnsi="Times New Roman" w:cs="Times New Roman"/>
          <w:sz w:val="24"/>
          <w:szCs w:val="24"/>
          <w:lang w:eastAsia="ru-RU"/>
        </w:rPr>
      </w:pPr>
      <w:r w:rsidRPr="00AB6844">
        <w:rPr>
          <w:rFonts w:ascii="Times New Roman" w:hAnsi="Times New Roman" w:cs="Times New Roman"/>
          <w:sz w:val="24"/>
          <w:szCs w:val="24"/>
        </w:rPr>
        <w:t>м) 42.99 «</w:t>
      </w:r>
      <w:r w:rsidRPr="00AB6844">
        <w:rPr>
          <w:rFonts w:ascii="Times New Roman" w:eastAsiaTheme="minorEastAsia" w:hAnsi="Times New Roman" w:cs="Times New Roman"/>
          <w:sz w:val="24"/>
          <w:szCs w:val="24"/>
          <w:lang w:eastAsia="ru-RU"/>
        </w:rPr>
        <w:t>Строительство прочих инженерных сооружений, не включенных в другие группировки</w:t>
      </w:r>
      <w:r w:rsidRPr="00AB6844">
        <w:rPr>
          <w:rFonts w:ascii="Times New Roman" w:hAnsi="Times New Roman" w:cs="Times New Roman"/>
          <w:sz w:val="24"/>
          <w:szCs w:val="24"/>
        </w:rPr>
        <w:t>».</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3" w:name="P39"/>
      <w:bookmarkEnd w:id="3"/>
      <w:r w:rsidRPr="00AB6844">
        <w:rPr>
          <w:rFonts w:ascii="Times New Roman" w:hAnsi="Times New Roman" w:cs="Times New Roman"/>
          <w:sz w:val="24"/>
          <w:szCs w:val="24"/>
        </w:rPr>
        <w:t>5. Критериями отбора СМСП для оказания имущественной поддержки являются: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а) соответствие СМСП условиям, установленным для СМСП </w:t>
      </w:r>
      <w:hyperlink r:id="rId23">
        <w:r w:rsidRPr="00AB6844">
          <w:rPr>
            <w:rFonts w:ascii="Times New Roman" w:hAnsi="Times New Roman" w:cs="Times New Roman"/>
            <w:color w:val="0000FF"/>
            <w:sz w:val="24"/>
            <w:szCs w:val="24"/>
          </w:rPr>
          <w:t>статьей 4</w:t>
        </w:r>
      </w:hyperlink>
      <w:r w:rsidRPr="00AB6844">
        <w:rPr>
          <w:rFonts w:ascii="Times New Roman" w:hAnsi="Times New Roman" w:cs="Times New Roman"/>
          <w:sz w:val="24"/>
          <w:szCs w:val="24"/>
        </w:rPr>
        <w:t xml:space="preserve"> Закона N 209-ФЗ;</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наличие сведений о СМСП в едином реестре субъектов малого и среднего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соответствие категории лиц, имеющих право на оказание имущественной поддержки, указанной в </w:t>
      </w:r>
      <w:hyperlink w:anchor="P27">
        <w:r w:rsidRPr="00AB6844">
          <w:rPr>
            <w:rFonts w:ascii="Times New Roman" w:hAnsi="Times New Roman" w:cs="Times New Roman"/>
            <w:color w:val="0000FF"/>
            <w:sz w:val="24"/>
            <w:szCs w:val="24"/>
          </w:rPr>
          <w:t>пункте 4</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г) срок государственной регистрации СМСП к моменту подачи заявления о предоставлении муниципального имущества, включенного в Перечень, в аренду без проведения торгов в виде предоставления муниципальной преференции (далее - заявление) не менее одного года;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е) отсутствие задолженности по арендной плате за муниципальное имущество, земельные участки, подлежащей поступлению в бюджет муниципального образования, на дату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ж) юридическое лицо не должно находиться в процессе реорганизации, ликвидации, в отношении его не введена процедура банкротства, деятельность СМСП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Критериями отбора </w:t>
      </w:r>
      <w:proofErr w:type="spellStart"/>
      <w:r w:rsidRPr="00AB6844">
        <w:rPr>
          <w:rFonts w:ascii="Times New Roman" w:hAnsi="Times New Roman" w:cs="Times New Roman"/>
          <w:sz w:val="24"/>
          <w:szCs w:val="24"/>
        </w:rPr>
        <w:t>самозанятых</w:t>
      </w:r>
      <w:proofErr w:type="spellEnd"/>
      <w:r w:rsidRPr="00AB6844">
        <w:rPr>
          <w:rFonts w:ascii="Times New Roman" w:hAnsi="Times New Roman" w:cs="Times New Roman"/>
          <w:sz w:val="24"/>
          <w:szCs w:val="24"/>
        </w:rPr>
        <w:t xml:space="preserve"> граждан для оказания имущественной поддержки являются: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наличие сведений о статусе налогоплательщика налога на профессиональный доход (</w:t>
      </w:r>
      <w:proofErr w:type="spellStart"/>
      <w:r w:rsidRPr="00AB6844">
        <w:rPr>
          <w:rFonts w:ascii="Times New Roman" w:hAnsi="Times New Roman" w:cs="Times New Roman"/>
          <w:sz w:val="24"/>
          <w:szCs w:val="24"/>
        </w:rPr>
        <w:t>самозанятого</w:t>
      </w:r>
      <w:proofErr w:type="spellEnd"/>
      <w:r w:rsidRPr="00AB6844">
        <w:rPr>
          <w:rFonts w:ascii="Times New Roman" w:hAnsi="Times New Roman" w:cs="Times New Roman"/>
          <w:sz w:val="24"/>
          <w:szCs w:val="24"/>
        </w:rPr>
        <w:t>);</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б) соответствие категории лиц, имеющих право на оказание имущественной поддержки, указанной в </w:t>
      </w:r>
      <w:hyperlink w:anchor="P27">
        <w:r w:rsidRPr="00AB6844">
          <w:rPr>
            <w:rFonts w:ascii="Times New Roman" w:hAnsi="Times New Roman" w:cs="Times New Roman"/>
            <w:color w:val="0000FF"/>
            <w:sz w:val="24"/>
            <w:szCs w:val="24"/>
          </w:rPr>
          <w:t>пункте 4</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срок постановки на учет в качестве </w:t>
      </w:r>
      <w:proofErr w:type="spellStart"/>
      <w:r w:rsidRPr="00AB6844">
        <w:rPr>
          <w:rFonts w:ascii="Times New Roman" w:hAnsi="Times New Roman" w:cs="Times New Roman"/>
          <w:sz w:val="24"/>
          <w:szCs w:val="24"/>
        </w:rPr>
        <w:t>самозанятого</w:t>
      </w:r>
      <w:proofErr w:type="spellEnd"/>
      <w:r w:rsidRPr="00AB6844">
        <w:rPr>
          <w:rFonts w:ascii="Times New Roman" w:hAnsi="Times New Roman" w:cs="Times New Roman"/>
          <w:sz w:val="24"/>
          <w:szCs w:val="24"/>
        </w:rPr>
        <w:t xml:space="preserve"> гражданина к моменту подачи заявления не менее одного года;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отсутствие задолженности по арендной плате за муниципальное имущество, земельные участки, подлежащей поступлению в бюджет муниципального образования, на дату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е) </w:t>
      </w:r>
      <w:proofErr w:type="spellStart"/>
      <w:r w:rsidRPr="00AB6844">
        <w:rPr>
          <w:rFonts w:ascii="Times New Roman" w:hAnsi="Times New Roman" w:cs="Times New Roman"/>
          <w:sz w:val="24"/>
          <w:szCs w:val="24"/>
        </w:rPr>
        <w:t>самозанятый</w:t>
      </w:r>
      <w:proofErr w:type="spellEnd"/>
      <w:r w:rsidRPr="00AB6844">
        <w:rPr>
          <w:rFonts w:ascii="Times New Roman" w:hAnsi="Times New Roman" w:cs="Times New Roman"/>
          <w:sz w:val="24"/>
          <w:szCs w:val="24"/>
        </w:rPr>
        <w:t xml:space="preserve"> гражданин не должен прекратить деятельность в качестве </w:t>
      </w:r>
      <w:proofErr w:type="spellStart"/>
      <w:r w:rsidRPr="00AB6844">
        <w:rPr>
          <w:rFonts w:ascii="Times New Roman" w:hAnsi="Times New Roman" w:cs="Times New Roman"/>
          <w:sz w:val="24"/>
          <w:szCs w:val="24"/>
        </w:rPr>
        <w:t>самозанятого</w:t>
      </w:r>
      <w:proofErr w:type="spellEnd"/>
      <w:r w:rsidRPr="00AB6844">
        <w:rPr>
          <w:rFonts w:ascii="Times New Roman" w:hAnsi="Times New Roman" w:cs="Times New Roman"/>
          <w:sz w:val="24"/>
          <w:szCs w:val="24"/>
        </w:rPr>
        <w:t xml:space="preserve"> гражданина.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4" w:name="P55"/>
      <w:bookmarkEnd w:id="4"/>
      <w:r w:rsidRPr="00AB6844">
        <w:rPr>
          <w:rFonts w:ascii="Times New Roman" w:hAnsi="Times New Roman" w:cs="Times New Roman"/>
          <w:sz w:val="24"/>
          <w:szCs w:val="24"/>
        </w:rPr>
        <w:t xml:space="preserve">6. Имущественная поддержка в рамках настоящего Порядка не может оказываться субъектам предпринимательства, подпадающим под положения, указанные в </w:t>
      </w:r>
      <w:hyperlink r:id="rId24">
        <w:r w:rsidRPr="00AB6844">
          <w:rPr>
            <w:rFonts w:ascii="Times New Roman" w:hAnsi="Times New Roman" w:cs="Times New Roman"/>
            <w:color w:val="0000FF"/>
            <w:sz w:val="24"/>
            <w:szCs w:val="24"/>
          </w:rPr>
          <w:t>частях 3</w:t>
        </w:r>
      </w:hyperlink>
      <w:r w:rsidRPr="00AB6844">
        <w:rPr>
          <w:rFonts w:ascii="Times New Roman" w:hAnsi="Times New Roman" w:cs="Times New Roman"/>
          <w:sz w:val="24"/>
          <w:szCs w:val="24"/>
        </w:rPr>
        <w:t xml:space="preserve"> - </w:t>
      </w:r>
      <w:hyperlink r:id="rId25">
        <w:r w:rsidRPr="00AB6844">
          <w:rPr>
            <w:rFonts w:ascii="Times New Roman" w:hAnsi="Times New Roman" w:cs="Times New Roman"/>
            <w:color w:val="0000FF"/>
            <w:sz w:val="24"/>
            <w:szCs w:val="24"/>
          </w:rPr>
          <w:t>5 статьи 14</w:t>
        </w:r>
      </w:hyperlink>
      <w:r w:rsidRPr="00AB6844">
        <w:rPr>
          <w:rFonts w:ascii="Times New Roman" w:hAnsi="Times New Roman" w:cs="Times New Roman"/>
          <w:sz w:val="24"/>
          <w:szCs w:val="24"/>
        </w:rPr>
        <w:t xml:space="preserve"> Закона N 209-ФЗ.</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7. Основными принципами оказания имущественной поддержки субъектам предпринимательства являются: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заявительный порядок обращения субъектов предпринимательства за оказанием имущественной поддержки;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доступность инфраструктуры поддержки субъектов предпринимательства для всех субъектов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lastRenderedPageBreak/>
        <w:t>в) равный доступ субъектов предпринимательства, соответствующих условиям, установленным настоящим Порядком, к участию в оказании имущественной поддержки;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г) оказание поддержки с соблюдением требований, установленных </w:t>
      </w:r>
      <w:hyperlink r:id="rId26">
        <w:r w:rsidRPr="00AB6844">
          <w:rPr>
            <w:rFonts w:ascii="Times New Roman" w:hAnsi="Times New Roman" w:cs="Times New Roman"/>
            <w:color w:val="0000FF"/>
            <w:sz w:val="24"/>
            <w:szCs w:val="24"/>
          </w:rPr>
          <w:t>Законом</w:t>
        </w:r>
      </w:hyperlink>
      <w:r w:rsidRPr="00AB6844">
        <w:rPr>
          <w:rFonts w:ascii="Times New Roman" w:hAnsi="Times New Roman" w:cs="Times New Roman"/>
          <w:sz w:val="24"/>
          <w:szCs w:val="24"/>
        </w:rPr>
        <w:t xml:space="preserve"> N 135-ФЗ;</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открытость процедур оказания имущественной поддержки.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8. В целях оказания имущественной поддержки и (или) об отказе в оказании имущественной поддержки, </w:t>
      </w:r>
      <w:r w:rsidRPr="00052B0D">
        <w:rPr>
          <w:rFonts w:ascii="Times New Roman" w:hAnsi="Times New Roman" w:cs="Times New Roman"/>
          <w:sz w:val="24"/>
          <w:szCs w:val="24"/>
        </w:rPr>
        <w:t xml:space="preserve">создается комиссия по предоставлению имущества в аренду (далее - Комиссия), </w:t>
      </w:r>
      <w:r w:rsidR="00052B0D" w:rsidRPr="00052B0D">
        <w:rPr>
          <w:rFonts w:ascii="Times New Roman" w:hAnsi="Times New Roman" w:cs="Times New Roman"/>
          <w:sz w:val="24"/>
          <w:szCs w:val="24"/>
        </w:rPr>
        <w:t xml:space="preserve">персональный </w:t>
      </w:r>
      <w:r w:rsidRPr="00052B0D">
        <w:rPr>
          <w:rFonts w:ascii="Times New Roman" w:hAnsi="Times New Roman" w:cs="Times New Roman"/>
          <w:sz w:val="24"/>
          <w:szCs w:val="24"/>
        </w:rPr>
        <w:t xml:space="preserve">состав </w:t>
      </w:r>
      <w:r w:rsidR="00052B0D" w:rsidRPr="00052B0D">
        <w:rPr>
          <w:rFonts w:ascii="Times New Roman" w:hAnsi="Times New Roman" w:cs="Times New Roman"/>
          <w:sz w:val="24"/>
          <w:szCs w:val="24"/>
        </w:rPr>
        <w:t xml:space="preserve">и полномочия </w:t>
      </w:r>
      <w:r w:rsidRPr="00052B0D">
        <w:rPr>
          <w:rFonts w:ascii="Times New Roman" w:hAnsi="Times New Roman" w:cs="Times New Roman"/>
          <w:sz w:val="24"/>
          <w:szCs w:val="24"/>
        </w:rPr>
        <w:t>которой утвержда</w:t>
      </w:r>
      <w:r w:rsidR="00052B0D" w:rsidRPr="00052B0D">
        <w:rPr>
          <w:rFonts w:ascii="Times New Roman" w:hAnsi="Times New Roman" w:cs="Times New Roman"/>
          <w:sz w:val="24"/>
          <w:szCs w:val="24"/>
        </w:rPr>
        <w:t>ю</w:t>
      </w:r>
      <w:r w:rsidRPr="00052B0D">
        <w:rPr>
          <w:rFonts w:ascii="Times New Roman" w:hAnsi="Times New Roman" w:cs="Times New Roman"/>
          <w:sz w:val="24"/>
          <w:szCs w:val="24"/>
        </w:rPr>
        <w:t xml:space="preserve">тся распоряжением </w:t>
      </w:r>
      <w:r w:rsidR="00052B0D" w:rsidRPr="00052B0D">
        <w:rPr>
          <w:rFonts w:ascii="Times New Roman" w:hAnsi="Times New Roman" w:cs="Times New Roman"/>
          <w:sz w:val="24"/>
          <w:szCs w:val="24"/>
        </w:rPr>
        <w:t>главы</w:t>
      </w:r>
      <w:r w:rsidRPr="00052B0D">
        <w:rPr>
          <w:rFonts w:ascii="Times New Roman" w:hAnsi="Times New Roman" w:cs="Times New Roman"/>
          <w:sz w:val="24"/>
          <w:szCs w:val="24"/>
        </w:rPr>
        <w:t xml:space="preserve"> МО «Усть-Коксинский район».</w:t>
      </w:r>
      <w:r w:rsidR="00052B0D">
        <w:rPr>
          <w:rFonts w:ascii="Times New Roman" w:hAnsi="Times New Roman" w:cs="Times New Roman"/>
          <w:sz w:val="24"/>
          <w:szCs w:val="24"/>
        </w:rPr>
        <w:t xml:space="preserve"> </w:t>
      </w:r>
      <w:r w:rsidRPr="00052B0D">
        <w:rPr>
          <w:rFonts w:ascii="Times New Roman" w:hAnsi="Times New Roman" w:cs="Times New Roman"/>
          <w:sz w:val="24"/>
          <w:szCs w:val="24"/>
        </w:rPr>
        <w:t xml:space="preserve">Общий количественный </w:t>
      </w:r>
      <w:r w:rsidRPr="00AB6844">
        <w:rPr>
          <w:rFonts w:ascii="Times New Roman" w:hAnsi="Times New Roman" w:cs="Times New Roman"/>
          <w:sz w:val="24"/>
          <w:szCs w:val="24"/>
        </w:rPr>
        <w:t xml:space="preserve">состав Комиссии составляет 5 человек. </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Комиссия правомочна, если на заседании присутствует более половины ее состава.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Членами Комиссии не могут быть лица, лично заинтересованные в результатах оказания имущественной поддержки (в том числе подавшие заявления либо состоящие в трудовых отношениях с лицами, подавшими указанные заявления), либо лица, на которых способны оказывать влияние субъекты предпринимательства, подавшие заявления (в том числе физические лица, являющиеся участниками (акционерами) субъекта предпринимательства, членами их органов управления, кредиторами субъекта предпринимательства), либо лица, состоящие в</w:t>
      </w:r>
      <w:proofErr w:type="gramEnd"/>
      <w:r w:rsidRPr="00AB6844">
        <w:rPr>
          <w:rFonts w:ascii="Times New Roman" w:hAnsi="Times New Roman" w:cs="Times New Roman"/>
          <w:sz w:val="24"/>
          <w:szCs w:val="24"/>
        </w:rPr>
        <w:t xml:space="preserve"> </w:t>
      </w:r>
      <w:proofErr w:type="gramStart"/>
      <w:r w:rsidRPr="00AB6844">
        <w:rPr>
          <w:rFonts w:ascii="Times New Roman" w:hAnsi="Times New Roman" w:cs="Times New Roman"/>
          <w:sz w:val="24"/>
          <w:szCs w:val="24"/>
        </w:rPr>
        <w:t xml:space="preserve">браке с субъектом предпринимательства (в отношении индивидуального предпринимателя), руководителем субъекта предпринимательства (в отношении юридического лица),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6844">
        <w:rPr>
          <w:rFonts w:ascii="Times New Roman" w:hAnsi="Times New Roman" w:cs="Times New Roman"/>
          <w:sz w:val="24"/>
          <w:szCs w:val="24"/>
        </w:rPr>
        <w:t>неполнородными</w:t>
      </w:r>
      <w:proofErr w:type="spellEnd"/>
      <w:r w:rsidRPr="00AB6844">
        <w:rPr>
          <w:rFonts w:ascii="Times New Roman" w:hAnsi="Times New Roman" w:cs="Times New Roman"/>
          <w:sz w:val="24"/>
          <w:szCs w:val="24"/>
        </w:rPr>
        <w:t xml:space="preserve"> (имеющими общих отца или мать) братьями и сестрами), усыновителями (усыновленными) субъекта предпринимательства (субъектом предпринимательства) (в отношении индивидуального предпринимателя), руководителя субъекта предпринимательства (руководителем субъекта предпринимательства</w:t>
      </w:r>
      <w:proofErr w:type="gramEnd"/>
      <w:r w:rsidRPr="00AB6844">
        <w:rPr>
          <w:rFonts w:ascii="Times New Roman" w:hAnsi="Times New Roman" w:cs="Times New Roman"/>
          <w:sz w:val="24"/>
          <w:szCs w:val="24"/>
        </w:rPr>
        <w:t>) (в отношении юридического лица).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Решения Комиссии об оказании имущественной поддержки и (или) об отказе в оказании имущественной поддержки принимаются простым большинством голосов членов Комиссии, принявших участие в ее заседании. При равенстве голосов решающим является голос председательствующего на заседании Комиссии (лица, его замещающего).</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Title"/>
        <w:jc w:val="center"/>
        <w:outlineLvl w:val="1"/>
        <w:rPr>
          <w:rFonts w:ascii="Times New Roman" w:hAnsi="Times New Roman" w:cs="Times New Roman"/>
          <w:sz w:val="24"/>
          <w:szCs w:val="24"/>
        </w:rPr>
      </w:pPr>
      <w:r w:rsidRPr="00AB6844">
        <w:rPr>
          <w:rFonts w:ascii="Times New Roman" w:hAnsi="Times New Roman" w:cs="Times New Roman"/>
          <w:sz w:val="24"/>
          <w:szCs w:val="24"/>
        </w:rPr>
        <w:t>II. Условия и порядок оказания имущественной поддержки</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5" w:name="P77"/>
      <w:bookmarkEnd w:id="5"/>
      <w:r w:rsidRPr="00AB6844">
        <w:rPr>
          <w:rFonts w:ascii="Times New Roman" w:hAnsi="Times New Roman" w:cs="Times New Roman"/>
          <w:sz w:val="24"/>
          <w:szCs w:val="24"/>
        </w:rPr>
        <w:t xml:space="preserve">9. Для оказания имущественной поддержки субъекты предпринимательства обращаются в Администрацию с </w:t>
      </w:r>
      <w:hyperlink w:anchor="P274">
        <w:r w:rsidRPr="0046208F">
          <w:rPr>
            <w:rFonts w:ascii="Times New Roman" w:hAnsi="Times New Roman" w:cs="Times New Roman"/>
            <w:sz w:val="24"/>
            <w:szCs w:val="24"/>
          </w:rPr>
          <w:t>заявлением</w:t>
        </w:r>
      </w:hyperlink>
      <w:r w:rsidRPr="0046208F">
        <w:rPr>
          <w:rFonts w:ascii="Times New Roman" w:hAnsi="Times New Roman" w:cs="Times New Roman"/>
          <w:sz w:val="24"/>
          <w:szCs w:val="24"/>
        </w:rPr>
        <w:t xml:space="preserve"> </w:t>
      </w:r>
      <w:r w:rsidRPr="00AB6844">
        <w:rPr>
          <w:rFonts w:ascii="Times New Roman" w:hAnsi="Times New Roman" w:cs="Times New Roman"/>
          <w:sz w:val="24"/>
          <w:szCs w:val="24"/>
        </w:rPr>
        <w:t>по форме согласно приложению к настоящему Порядку.</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К заявлению прилагаются следующие документы:</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копии учредительных документов (для юридического лица);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документ, подтверждающий право представителя действовать от имени и в интересах субъекта предпринимательства, в случае если с заявлением обратился представитель субъекта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справка о постановке на учет в качестве налогоплательщика налога на профессиональный доход (для </w:t>
      </w:r>
      <w:proofErr w:type="spellStart"/>
      <w:r w:rsidRPr="00AB6844">
        <w:rPr>
          <w:rFonts w:ascii="Times New Roman" w:hAnsi="Times New Roman" w:cs="Times New Roman"/>
          <w:sz w:val="24"/>
          <w:szCs w:val="24"/>
        </w:rPr>
        <w:t>самозанятых</w:t>
      </w:r>
      <w:proofErr w:type="spellEnd"/>
      <w:r w:rsidRPr="00AB6844">
        <w:rPr>
          <w:rFonts w:ascii="Times New Roman" w:hAnsi="Times New Roman" w:cs="Times New Roman"/>
          <w:sz w:val="24"/>
          <w:szCs w:val="24"/>
        </w:rPr>
        <w:t xml:space="preserve"> граждан);</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г) согласие на обработку персональных данных, согласие на обработку персональных данных, разрешенных субъектом персональных данных для распространения, оформленные в соответствии с требованиями Федерального </w:t>
      </w:r>
      <w:hyperlink r:id="rId27">
        <w:r w:rsidRPr="00AB6844">
          <w:rPr>
            <w:rFonts w:ascii="Times New Roman" w:hAnsi="Times New Roman" w:cs="Times New Roman"/>
            <w:color w:val="0000FF"/>
            <w:sz w:val="24"/>
            <w:szCs w:val="24"/>
          </w:rPr>
          <w:t>закона</w:t>
        </w:r>
      </w:hyperlink>
      <w:r w:rsidRPr="00AB6844">
        <w:rPr>
          <w:rFonts w:ascii="Times New Roman" w:hAnsi="Times New Roman" w:cs="Times New Roman"/>
          <w:sz w:val="24"/>
          <w:szCs w:val="24"/>
        </w:rPr>
        <w:t xml:space="preserve"> от 27 июля 2006 года N 152-ФЗ "О персональных данных".</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Субъект предпринимательства вправе представить по собственной инициативе следующие документы, используемые при оценке субъекта предпринимательства согласно </w:t>
      </w:r>
      <w:hyperlink w:anchor="P147">
        <w:r w:rsidRPr="00AB6844">
          <w:rPr>
            <w:rFonts w:ascii="Times New Roman" w:hAnsi="Times New Roman" w:cs="Times New Roman"/>
            <w:color w:val="0000FF"/>
            <w:sz w:val="24"/>
            <w:szCs w:val="24"/>
          </w:rPr>
          <w:t>пункту 15</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догово</w:t>
      </w:r>
      <w:proofErr w:type="gramStart"/>
      <w:r w:rsidRPr="00AB6844">
        <w:rPr>
          <w:rFonts w:ascii="Times New Roman" w:hAnsi="Times New Roman" w:cs="Times New Roman"/>
          <w:sz w:val="24"/>
          <w:szCs w:val="24"/>
        </w:rPr>
        <w:t>р(</w:t>
      </w:r>
      <w:proofErr w:type="gramEnd"/>
      <w:r w:rsidRPr="00AB6844">
        <w:rPr>
          <w:rFonts w:ascii="Times New Roman" w:hAnsi="Times New Roman" w:cs="Times New Roman"/>
          <w:sz w:val="24"/>
          <w:szCs w:val="24"/>
        </w:rPr>
        <w:t>ы) аренды объектов муниципального имущества муниципального образования (при наличии).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Документы, представленные субъектом предпринимательства, должны быть прошиты, пронумерованы, скреплены печатью (при ее наличии) и заверены подписью субъекта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Субъект предпринимательства несет полную ответственность за достоверность представляемых сведений и документов, а также за нарушение порядка и условий оказания имущественной поддержки, установленных </w:t>
      </w:r>
      <w:hyperlink w:anchor="P24">
        <w:r w:rsidRPr="00AB6844">
          <w:rPr>
            <w:rFonts w:ascii="Times New Roman" w:hAnsi="Times New Roman" w:cs="Times New Roman"/>
            <w:color w:val="0000FF"/>
            <w:sz w:val="24"/>
            <w:szCs w:val="24"/>
          </w:rPr>
          <w:t>абзацем вторым пункта 2</w:t>
        </w:r>
      </w:hyperlink>
      <w:r w:rsidRPr="00AB6844">
        <w:rPr>
          <w:rFonts w:ascii="Times New Roman" w:hAnsi="Times New Roman" w:cs="Times New Roman"/>
          <w:sz w:val="24"/>
          <w:szCs w:val="24"/>
        </w:rPr>
        <w:t xml:space="preserve">, </w:t>
      </w:r>
      <w:hyperlink w:anchor="P27">
        <w:r w:rsidRPr="00AB6844">
          <w:rPr>
            <w:rFonts w:ascii="Times New Roman" w:hAnsi="Times New Roman" w:cs="Times New Roman"/>
            <w:color w:val="0000FF"/>
            <w:sz w:val="24"/>
            <w:szCs w:val="24"/>
          </w:rPr>
          <w:t>пунктами 4</w:t>
        </w:r>
      </w:hyperlink>
      <w:r w:rsidRPr="00AB6844">
        <w:rPr>
          <w:rFonts w:ascii="Times New Roman" w:hAnsi="Times New Roman" w:cs="Times New Roman"/>
          <w:sz w:val="24"/>
          <w:szCs w:val="24"/>
        </w:rPr>
        <w:t xml:space="preserve"> - </w:t>
      </w:r>
      <w:hyperlink w:anchor="P55">
        <w:r w:rsidRPr="00AB6844">
          <w:rPr>
            <w:rFonts w:ascii="Times New Roman" w:hAnsi="Times New Roman" w:cs="Times New Roman"/>
            <w:color w:val="0000FF"/>
            <w:sz w:val="24"/>
            <w:szCs w:val="24"/>
          </w:rPr>
          <w:t>6</w:t>
        </w:r>
      </w:hyperlink>
      <w:r w:rsidRPr="00AB6844">
        <w:rPr>
          <w:rFonts w:ascii="Times New Roman" w:hAnsi="Times New Roman" w:cs="Times New Roman"/>
          <w:sz w:val="24"/>
          <w:szCs w:val="24"/>
        </w:rPr>
        <w:t xml:space="preserve"> настоящего Порядка (далее - требования, установленные настоящим Порядком).</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lastRenderedPageBreak/>
        <w:t xml:space="preserve">Не допускается требовать у субъекта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8">
        <w:r w:rsidRPr="00AB6844">
          <w:rPr>
            <w:rFonts w:ascii="Times New Roman" w:hAnsi="Times New Roman" w:cs="Times New Roman"/>
            <w:color w:val="0000FF"/>
            <w:sz w:val="24"/>
            <w:szCs w:val="24"/>
          </w:rPr>
          <w:t>законом</w:t>
        </w:r>
      </w:hyperlink>
      <w:r w:rsidRPr="00AB684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p w:rsidR="00FA4D1F"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10. Заявление регистрируется </w:t>
      </w:r>
      <w:r w:rsidR="0046208F">
        <w:rPr>
          <w:rFonts w:ascii="Times New Roman" w:hAnsi="Times New Roman" w:cs="Times New Roman"/>
          <w:sz w:val="24"/>
          <w:szCs w:val="24"/>
        </w:rPr>
        <w:t>в приемной Администрации</w:t>
      </w:r>
      <w:r w:rsidRPr="00AB6844">
        <w:rPr>
          <w:rFonts w:ascii="Times New Roman" w:hAnsi="Times New Roman" w:cs="Times New Roman"/>
          <w:sz w:val="24"/>
          <w:szCs w:val="24"/>
        </w:rPr>
        <w:t>.</w:t>
      </w:r>
      <w:bookmarkStart w:id="6" w:name="P97"/>
      <w:bookmarkEnd w:id="6"/>
      <w:r w:rsidR="0046208F">
        <w:rPr>
          <w:rFonts w:ascii="Times New Roman" w:hAnsi="Times New Roman" w:cs="Times New Roman"/>
          <w:sz w:val="24"/>
          <w:szCs w:val="24"/>
        </w:rPr>
        <w:t xml:space="preserve"> </w:t>
      </w:r>
      <w:r w:rsidRPr="00AB6844">
        <w:rPr>
          <w:rFonts w:ascii="Times New Roman" w:hAnsi="Times New Roman" w:cs="Times New Roman"/>
          <w:sz w:val="24"/>
          <w:szCs w:val="24"/>
        </w:rPr>
        <w:t xml:space="preserve">После регистрации поступившего заявления, </w:t>
      </w:r>
      <w:r w:rsidR="00FA4D1F">
        <w:rPr>
          <w:rFonts w:ascii="Times New Roman" w:hAnsi="Times New Roman" w:cs="Times New Roman"/>
          <w:sz w:val="24"/>
          <w:szCs w:val="24"/>
        </w:rPr>
        <w:t xml:space="preserve">оно направляется в отдел ЖКХ и муниципального имущества Администрации (далее отдел) для работы. </w:t>
      </w:r>
    </w:p>
    <w:p w:rsidR="007F6674" w:rsidRPr="00AB6844" w:rsidRDefault="00FA4D1F" w:rsidP="00AB6844">
      <w:pPr>
        <w:pStyle w:val="ConsPlusNormal"/>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w:t>
      </w:r>
      <w:r w:rsidR="007F6674" w:rsidRPr="00AB6844">
        <w:rPr>
          <w:rFonts w:ascii="Times New Roman" w:hAnsi="Times New Roman" w:cs="Times New Roman"/>
          <w:sz w:val="24"/>
          <w:szCs w:val="24"/>
        </w:rPr>
        <w:t xml:space="preserve"> случае если испрашиваемое имущество, находящееся в Перечне, принадлежит органу местного самоуправления, муниципальному учреждению, муниципальному предприятию муниципального образования соответственно на праве оперативного управления либо хозяйственного ведения (далее - уполномоченная организация)</w:t>
      </w:r>
      <w:r>
        <w:rPr>
          <w:rFonts w:ascii="Times New Roman" w:hAnsi="Times New Roman" w:cs="Times New Roman"/>
          <w:sz w:val="24"/>
          <w:szCs w:val="24"/>
        </w:rPr>
        <w:t xml:space="preserve"> отдел</w:t>
      </w:r>
      <w:r w:rsidR="007F6674" w:rsidRPr="00AB6844">
        <w:rPr>
          <w:rFonts w:ascii="Times New Roman" w:hAnsi="Times New Roman" w:cs="Times New Roman"/>
          <w:sz w:val="24"/>
          <w:szCs w:val="24"/>
        </w:rPr>
        <w:t xml:space="preserve"> в течение 5 рабочих дней запрашивает сведения у уполномоченной организации о наличии прав третьих лиц (за исключением права хозяйственного ведения, права оперативного управления) в отношении испрашиваемого имущества, а также о</w:t>
      </w:r>
      <w:proofErr w:type="gramEnd"/>
      <w:r w:rsidR="007F6674" w:rsidRPr="00AB6844">
        <w:rPr>
          <w:rFonts w:ascii="Times New Roman" w:hAnsi="Times New Roman" w:cs="Times New Roman"/>
          <w:sz w:val="24"/>
          <w:szCs w:val="24"/>
        </w:rPr>
        <w:t xml:space="preserve"> возможности предоставления испрашиваемого имущества в аренду.</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Уполномоченная организация обязана предоставить запрашиваемые сведения в течение 3 рабочих дней со дня получения запроса, указанного в </w:t>
      </w:r>
      <w:hyperlink w:anchor="P97">
        <w:r w:rsidRPr="00AB6844">
          <w:rPr>
            <w:rFonts w:ascii="Times New Roman" w:hAnsi="Times New Roman" w:cs="Times New Roman"/>
            <w:color w:val="0000FF"/>
            <w:sz w:val="24"/>
            <w:szCs w:val="24"/>
          </w:rPr>
          <w:t>абзаце втором</w:t>
        </w:r>
      </w:hyperlink>
      <w:r w:rsidRPr="00AB6844">
        <w:rPr>
          <w:rFonts w:ascii="Times New Roman" w:hAnsi="Times New Roman" w:cs="Times New Roman"/>
          <w:sz w:val="24"/>
          <w:szCs w:val="24"/>
        </w:rPr>
        <w:t xml:space="preserve"> настоящего пункта.</w:t>
      </w:r>
    </w:p>
    <w:p w:rsidR="00FA4D1F"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случае наличия оснований для отказа в оказании имущественной поддержки, установленных </w:t>
      </w:r>
      <w:hyperlink w:anchor="P117">
        <w:r w:rsidRPr="00AB6844">
          <w:rPr>
            <w:rFonts w:ascii="Times New Roman" w:hAnsi="Times New Roman" w:cs="Times New Roman"/>
            <w:color w:val="0000FF"/>
            <w:sz w:val="24"/>
            <w:szCs w:val="24"/>
          </w:rPr>
          <w:t>подпунктами "з"</w:t>
        </w:r>
      </w:hyperlink>
      <w:r w:rsidRPr="00AB6844">
        <w:rPr>
          <w:rFonts w:ascii="Times New Roman" w:hAnsi="Times New Roman" w:cs="Times New Roman"/>
          <w:sz w:val="24"/>
          <w:szCs w:val="24"/>
        </w:rPr>
        <w:t xml:space="preserve">, </w:t>
      </w:r>
      <w:hyperlink w:anchor="P118">
        <w:r w:rsidRPr="00AB6844">
          <w:rPr>
            <w:rFonts w:ascii="Times New Roman" w:hAnsi="Times New Roman" w:cs="Times New Roman"/>
            <w:color w:val="0000FF"/>
            <w:sz w:val="24"/>
            <w:szCs w:val="24"/>
          </w:rPr>
          <w:t>"и"</w:t>
        </w:r>
      </w:hyperlink>
      <w:r w:rsidRPr="00AB6844">
        <w:rPr>
          <w:rFonts w:ascii="Times New Roman" w:hAnsi="Times New Roman" w:cs="Times New Roman"/>
          <w:sz w:val="24"/>
          <w:szCs w:val="24"/>
        </w:rPr>
        <w:t xml:space="preserve">, </w:t>
      </w:r>
      <w:hyperlink w:anchor="P121">
        <w:r w:rsidRPr="00AB6844">
          <w:rPr>
            <w:rFonts w:ascii="Times New Roman" w:hAnsi="Times New Roman" w:cs="Times New Roman"/>
            <w:color w:val="0000FF"/>
            <w:sz w:val="24"/>
            <w:szCs w:val="24"/>
          </w:rPr>
          <w:t xml:space="preserve"> пункта 11</w:t>
        </w:r>
      </w:hyperlink>
      <w:r w:rsidRPr="00AB6844">
        <w:rPr>
          <w:rFonts w:ascii="Times New Roman" w:hAnsi="Times New Roman" w:cs="Times New Roman"/>
          <w:sz w:val="24"/>
          <w:szCs w:val="24"/>
        </w:rPr>
        <w:t xml:space="preserve"> настоящего Порядка, </w:t>
      </w:r>
      <w:r w:rsidR="00FA4D1F">
        <w:rPr>
          <w:rFonts w:ascii="Times New Roman" w:hAnsi="Times New Roman" w:cs="Times New Roman"/>
          <w:sz w:val="24"/>
          <w:szCs w:val="24"/>
        </w:rPr>
        <w:t>отдел</w:t>
      </w:r>
      <w:r w:rsidRPr="00AB6844">
        <w:rPr>
          <w:rFonts w:ascii="Times New Roman" w:hAnsi="Times New Roman" w:cs="Times New Roman"/>
          <w:sz w:val="24"/>
          <w:szCs w:val="24"/>
        </w:rPr>
        <w:t xml:space="preserve"> принимает решение об отказе в оказании имущественной поддержки субъекту предпринимательства. </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При этом </w:t>
      </w:r>
      <w:r w:rsidR="00FA4D1F">
        <w:rPr>
          <w:rFonts w:ascii="Times New Roman" w:hAnsi="Times New Roman" w:cs="Times New Roman"/>
          <w:sz w:val="24"/>
          <w:szCs w:val="24"/>
        </w:rPr>
        <w:t>специалист отдела</w:t>
      </w:r>
      <w:r w:rsidRPr="00AB6844">
        <w:rPr>
          <w:rFonts w:ascii="Times New Roman" w:hAnsi="Times New Roman" w:cs="Times New Roman"/>
          <w:sz w:val="24"/>
          <w:szCs w:val="24"/>
        </w:rPr>
        <w:t xml:space="preserve"> не позднее 5 календарных дней со дня принятия такого решения направляет субъекту предпринимательства или его представителю извещение о принятом решении (далее - извещение) с указанием причин отказа, установленных </w:t>
      </w:r>
      <w:hyperlink w:anchor="P117">
        <w:r w:rsidRPr="00AB6844">
          <w:rPr>
            <w:rFonts w:ascii="Times New Roman" w:hAnsi="Times New Roman" w:cs="Times New Roman"/>
            <w:color w:val="0000FF"/>
            <w:sz w:val="24"/>
            <w:szCs w:val="24"/>
          </w:rPr>
          <w:t>подпунктами "з"</w:t>
        </w:r>
      </w:hyperlink>
      <w:r w:rsidRPr="00AB6844">
        <w:rPr>
          <w:rFonts w:ascii="Times New Roman" w:hAnsi="Times New Roman" w:cs="Times New Roman"/>
          <w:sz w:val="24"/>
          <w:szCs w:val="24"/>
        </w:rPr>
        <w:t xml:space="preserve">, </w:t>
      </w:r>
      <w:hyperlink w:anchor="P118">
        <w:r w:rsidRPr="00AB6844">
          <w:rPr>
            <w:rFonts w:ascii="Times New Roman" w:hAnsi="Times New Roman" w:cs="Times New Roman"/>
            <w:color w:val="0000FF"/>
            <w:sz w:val="24"/>
            <w:szCs w:val="24"/>
          </w:rPr>
          <w:t>"и"</w:t>
        </w:r>
      </w:hyperlink>
      <w:r w:rsidRPr="00AB6844">
        <w:rPr>
          <w:rFonts w:ascii="Times New Roman" w:hAnsi="Times New Roman" w:cs="Times New Roman"/>
          <w:sz w:val="24"/>
          <w:szCs w:val="24"/>
        </w:rPr>
        <w:t xml:space="preserve">, </w:t>
      </w:r>
      <w:hyperlink w:anchor="P121">
        <w:r w:rsidRPr="00AB6844">
          <w:rPr>
            <w:rFonts w:ascii="Times New Roman" w:hAnsi="Times New Roman" w:cs="Times New Roman"/>
            <w:color w:val="0000FF"/>
            <w:sz w:val="24"/>
            <w:szCs w:val="24"/>
          </w:rPr>
          <w:t>пункта 11</w:t>
        </w:r>
      </w:hyperlink>
      <w:r w:rsidRPr="00AB6844">
        <w:rPr>
          <w:rFonts w:ascii="Times New Roman" w:hAnsi="Times New Roman" w:cs="Times New Roman"/>
          <w:sz w:val="24"/>
          <w:szCs w:val="24"/>
        </w:rPr>
        <w:t xml:space="preserve"> настоящего Порядка, любым доступным способом, позволяющим подтвердить его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В случае отсутствия оснований для отказа в оказании имущественной поддержки, установленных </w:t>
      </w:r>
      <w:hyperlink w:anchor="P117">
        <w:r w:rsidRPr="00AB6844">
          <w:rPr>
            <w:rFonts w:ascii="Times New Roman" w:hAnsi="Times New Roman" w:cs="Times New Roman"/>
            <w:color w:val="0000FF"/>
            <w:sz w:val="24"/>
            <w:szCs w:val="24"/>
          </w:rPr>
          <w:t>подпунктами "з"</w:t>
        </w:r>
      </w:hyperlink>
      <w:r w:rsidRPr="00AB6844">
        <w:rPr>
          <w:rFonts w:ascii="Times New Roman" w:hAnsi="Times New Roman" w:cs="Times New Roman"/>
          <w:sz w:val="24"/>
          <w:szCs w:val="24"/>
        </w:rPr>
        <w:t xml:space="preserve">, </w:t>
      </w:r>
      <w:hyperlink w:anchor="P118">
        <w:r w:rsidRPr="00AB6844">
          <w:rPr>
            <w:rFonts w:ascii="Times New Roman" w:hAnsi="Times New Roman" w:cs="Times New Roman"/>
            <w:color w:val="0000FF"/>
            <w:sz w:val="24"/>
            <w:szCs w:val="24"/>
          </w:rPr>
          <w:t>"и"</w:t>
        </w:r>
      </w:hyperlink>
      <w:r w:rsidRPr="00AB6844">
        <w:rPr>
          <w:rFonts w:ascii="Times New Roman" w:hAnsi="Times New Roman" w:cs="Times New Roman"/>
          <w:sz w:val="24"/>
          <w:szCs w:val="24"/>
        </w:rPr>
        <w:t xml:space="preserve"> </w:t>
      </w:r>
      <w:hyperlink w:anchor="P121">
        <w:r w:rsidRPr="00AB6844">
          <w:rPr>
            <w:rFonts w:ascii="Times New Roman" w:hAnsi="Times New Roman" w:cs="Times New Roman"/>
            <w:color w:val="0000FF"/>
            <w:sz w:val="24"/>
            <w:szCs w:val="24"/>
          </w:rPr>
          <w:t>пункта 11</w:t>
        </w:r>
      </w:hyperlink>
      <w:r w:rsidRPr="00AB6844">
        <w:rPr>
          <w:rFonts w:ascii="Times New Roman" w:hAnsi="Times New Roman" w:cs="Times New Roman"/>
          <w:sz w:val="24"/>
          <w:szCs w:val="24"/>
        </w:rPr>
        <w:t xml:space="preserve"> настоящего Порядка, </w:t>
      </w:r>
      <w:r w:rsidR="00FA4D1F">
        <w:rPr>
          <w:rFonts w:ascii="Times New Roman" w:hAnsi="Times New Roman" w:cs="Times New Roman"/>
          <w:sz w:val="24"/>
          <w:szCs w:val="24"/>
        </w:rPr>
        <w:t>специалист отдела</w:t>
      </w:r>
      <w:r w:rsidRPr="00AB6844">
        <w:rPr>
          <w:rFonts w:ascii="Times New Roman" w:hAnsi="Times New Roman" w:cs="Times New Roman"/>
          <w:sz w:val="24"/>
          <w:szCs w:val="24"/>
        </w:rPr>
        <w:t xml:space="preserve"> не позднее 10 рабочих дней с момента поступления такого заявления размещает уведомление о поступившем заявлении (далее - уведомление) на официальном портале муниципального образования "Усть-Коксинский район" в сети "Интернет" в разделе "</w:t>
      </w:r>
      <w:r w:rsidR="00B5770A" w:rsidRPr="00AB6844">
        <w:rPr>
          <w:rFonts w:ascii="Times New Roman" w:hAnsi="Times New Roman" w:cs="Times New Roman"/>
          <w:sz w:val="24"/>
          <w:szCs w:val="24"/>
        </w:rPr>
        <w:t>Экономика</w:t>
      </w:r>
      <w:r w:rsidRPr="00AB6844">
        <w:rPr>
          <w:rFonts w:ascii="Times New Roman" w:hAnsi="Times New Roman" w:cs="Times New Roman"/>
          <w:sz w:val="24"/>
          <w:szCs w:val="24"/>
        </w:rPr>
        <w:t>" (далее - Портал).</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Уведомление должно содержать следующие сведения: сведения о заявител</w:t>
      </w:r>
      <w:proofErr w:type="gramStart"/>
      <w:r w:rsidRPr="00AB6844">
        <w:rPr>
          <w:rFonts w:ascii="Times New Roman" w:hAnsi="Times New Roman" w:cs="Times New Roman"/>
          <w:sz w:val="24"/>
          <w:szCs w:val="24"/>
        </w:rPr>
        <w:t>е(</w:t>
      </w:r>
      <w:proofErr w:type="spellStart"/>
      <w:proofErr w:type="gramEnd"/>
      <w:r w:rsidRPr="00AB6844">
        <w:rPr>
          <w:rFonts w:ascii="Times New Roman" w:hAnsi="Times New Roman" w:cs="Times New Roman"/>
          <w:sz w:val="24"/>
          <w:szCs w:val="24"/>
        </w:rPr>
        <w:t>ях</w:t>
      </w:r>
      <w:proofErr w:type="spellEnd"/>
      <w:r w:rsidRPr="00AB6844">
        <w:rPr>
          <w:rFonts w:ascii="Times New Roman" w:hAnsi="Times New Roman" w:cs="Times New Roman"/>
          <w:sz w:val="24"/>
          <w:szCs w:val="24"/>
        </w:rPr>
        <w:t>), имуществе, испрашиваемом в порядке предоставления имущественной поддержки, порядок подачи заявления о предоставлении испрашиваемого имущества другими субъектам предпринимательства, срок приема заявлений.</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Срок приема заявлений составляет не менее 7 календарных дней и не более 30 календарных дней со дня размещения уведомления на Портале.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7" w:name="P105"/>
      <w:bookmarkEnd w:id="7"/>
      <w:r w:rsidRPr="00AB6844">
        <w:rPr>
          <w:rFonts w:ascii="Times New Roman" w:hAnsi="Times New Roman" w:cs="Times New Roman"/>
          <w:sz w:val="24"/>
          <w:szCs w:val="24"/>
        </w:rPr>
        <w:t>11. В оказании имущественной поддержки отказывается в следующих случаях:</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а) субъект предпринимательства не соответствует категории лиц, имеющих право на оказание имущественной поддержки, указанной в </w:t>
      </w:r>
      <w:hyperlink w:anchor="P27">
        <w:r w:rsidRPr="00AB6844">
          <w:rPr>
            <w:rFonts w:ascii="Times New Roman" w:hAnsi="Times New Roman" w:cs="Times New Roman"/>
            <w:color w:val="0000FF"/>
            <w:sz w:val="24"/>
            <w:szCs w:val="24"/>
          </w:rPr>
          <w:t>пункте 4</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б) субъект предпринимательства не соответствует критериям, указанным в </w:t>
      </w:r>
      <w:hyperlink w:anchor="P39">
        <w:r w:rsidRPr="00AB6844">
          <w:rPr>
            <w:rFonts w:ascii="Times New Roman" w:hAnsi="Times New Roman" w:cs="Times New Roman"/>
            <w:color w:val="0000FF"/>
            <w:sz w:val="24"/>
            <w:szCs w:val="24"/>
          </w:rPr>
          <w:t>пункте 5</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субъект предпринимательства попадает под положения, указанные в </w:t>
      </w:r>
      <w:hyperlink w:anchor="P55">
        <w:r w:rsidRPr="00AB6844">
          <w:rPr>
            <w:rFonts w:ascii="Times New Roman" w:hAnsi="Times New Roman" w:cs="Times New Roman"/>
            <w:color w:val="0000FF"/>
            <w:sz w:val="24"/>
            <w:szCs w:val="24"/>
          </w:rPr>
          <w:t>пункте 6</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г) несоответствие представленных субъектом предпринимательства документов требованиям, определенным </w:t>
      </w:r>
      <w:hyperlink w:anchor="P77">
        <w:r w:rsidRPr="00AB6844">
          <w:rPr>
            <w:rFonts w:ascii="Times New Roman" w:hAnsi="Times New Roman" w:cs="Times New Roman"/>
            <w:color w:val="0000FF"/>
            <w:sz w:val="24"/>
            <w:szCs w:val="24"/>
          </w:rPr>
          <w:t>пунктом 9</w:t>
        </w:r>
      </w:hyperlink>
      <w:r w:rsidRPr="00AB6844">
        <w:rPr>
          <w:rFonts w:ascii="Times New Roman" w:hAnsi="Times New Roman" w:cs="Times New Roman"/>
          <w:sz w:val="24"/>
          <w:szCs w:val="24"/>
        </w:rPr>
        <w:t xml:space="preserve"> настоящего Порядка, или непредставление (предоставление не в полном объеме) указанных документов;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недостоверность представленной субъектом предпринимательства информации;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8" w:name="P117"/>
      <w:bookmarkEnd w:id="8"/>
      <w:r w:rsidRPr="00AB6844">
        <w:rPr>
          <w:rFonts w:ascii="Times New Roman" w:hAnsi="Times New Roman" w:cs="Times New Roman"/>
          <w:sz w:val="24"/>
          <w:szCs w:val="24"/>
        </w:rPr>
        <w:t>е) отсутствие имущества в Перечне;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9" w:name="P118"/>
      <w:bookmarkEnd w:id="9"/>
      <w:r w:rsidRPr="00AB6844">
        <w:rPr>
          <w:rFonts w:ascii="Times New Roman" w:hAnsi="Times New Roman" w:cs="Times New Roman"/>
          <w:sz w:val="24"/>
          <w:szCs w:val="24"/>
        </w:rPr>
        <w:t>ж) имущество, указанное в заявлении, уже представлено третьему лицу;</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з) итоговая оценка субъекта предпринимательства составляет менее</w:t>
      </w:r>
      <w:proofErr w:type="gramStart"/>
      <w:r w:rsidRPr="00AB6844">
        <w:rPr>
          <w:rFonts w:ascii="Times New Roman" w:hAnsi="Times New Roman" w:cs="Times New Roman"/>
          <w:sz w:val="24"/>
          <w:szCs w:val="24"/>
        </w:rPr>
        <w:t>,</w:t>
      </w:r>
      <w:proofErr w:type="gramEnd"/>
      <w:r w:rsidRPr="00AB6844">
        <w:rPr>
          <w:rFonts w:ascii="Times New Roman" w:hAnsi="Times New Roman" w:cs="Times New Roman"/>
          <w:sz w:val="24"/>
          <w:szCs w:val="24"/>
        </w:rPr>
        <w:t xml:space="preserve"> чем сумма баллов, указанных в </w:t>
      </w:r>
      <w:hyperlink w:anchor="P147">
        <w:r w:rsidRPr="00AB6844">
          <w:rPr>
            <w:rFonts w:ascii="Times New Roman" w:hAnsi="Times New Roman" w:cs="Times New Roman"/>
            <w:color w:val="0000FF"/>
            <w:sz w:val="24"/>
            <w:szCs w:val="24"/>
          </w:rPr>
          <w:t>пункте 15</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0" w:name="P121"/>
      <w:bookmarkEnd w:id="10"/>
      <w:r w:rsidRPr="00AB6844">
        <w:rPr>
          <w:rFonts w:ascii="Times New Roman" w:hAnsi="Times New Roman" w:cs="Times New Roman"/>
          <w:sz w:val="24"/>
          <w:szCs w:val="24"/>
        </w:rPr>
        <w:t>и) в случае наличия сведений уполномоченной организации о невозможности предоставления испрашиваемого имущества в аренду.</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1" w:name="P122"/>
      <w:bookmarkEnd w:id="11"/>
      <w:r w:rsidRPr="00AB6844">
        <w:rPr>
          <w:rFonts w:ascii="Times New Roman" w:hAnsi="Times New Roman" w:cs="Times New Roman"/>
          <w:sz w:val="24"/>
          <w:szCs w:val="24"/>
        </w:rPr>
        <w:t xml:space="preserve">12. После регистрации поступивших заявлений в течение 5 рабочих дней </w:t>
      </w:r>
      <w:r w:rsidR="00FA4D1F">
        <w:rPr>
          <w:rFonts w:ascii="Times New Roman" w:hAnsi="Times New Roman" w:cs="Times New Roman"/>
          <w:sz w:val="24"/>
          <w:szCs w:val="24"/>
        </w:rPr>
        <w:t xml:space="preserve">специалист отдела </w:t>
      </w:r>
      <w:r w:rsidRPr="00AB6844">
        <w:rPr>
          <w:rFonts w:ascii="Times New Roman" w:hAnsi="Times New Roman" w:cs="Times New Roman"/>
          <w:sz w:val="24"/>
          <w:szCs w:val="24"/>
        </w:rPr>
        <w:t>осуществляет следующие действия: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2" w:name="P123"/>
      <w:bookmarkEnd w:id="12"/>
      <w:r w:rsidRPr="00AB6844">
        <w:rPr>
          <w:rFonts w:ascii="Times New Roman" w:hAnsi="Times New Roman" w:cs="Times New Roman"/>
          <w:sz w:val="24"/>
          <w:szCs w:val="24"/>
        </w:rPr>
        <w:lastRenderedPageBreak/>
        <w:t>а) проверяет отсутствие (наличие) сведений в Едином государственном реестре юридических лиц (индивидуальных предпринимателей) на сайте https://egrul.nalog.ru/;</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проверяет отсутствие (наличие) сведений в Едином реестре субъектов малого и среднего предпринимательства на сайте https://rmsp.nalog.ru/ или сведений о статусе налогоплательщика налога на профессиональный доход (</w:t>
      </w:r>
      <w:proofErr w:type="spellStart"/>
      <w:r w:rsidRPr="00AB6844">
        <w:rPr>
          <w:rFonts w:ascii="Times New Roman" w:hAnsi="Times New Roman" w:cs="Times New Roman"/>
          <w:sz w:val="24"/>
          <w:szCs w:val="24"/>
        </w:rPr>
        <w:t>самозанятого</w:t>
      </w:r>
      <w:proofErr w:type="spellEnd"/>
      <w:r w:rsidRPr="00AB6844">
        <w:rPr>
          <w:rFonts w:ascii="Times New Roman" w:hAnsi="Times New Roman" w:cs="Times New Roman"/>
          <w:sz w:val="24"/>
          <w:szCs w:val="24"/>
        </w:rPr>
        <w:t>) на сайте https://npd.nalog.ru/check-status/;</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в) проверяет отсутствие (наличие) сведений о процедурах банкротства, ликвидации в Едином федеральном реестре сведений о банкротстве на сайте http://bankrot.fedresurs.ru/;</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3" w:name="P127"/>
      <w:bookmarkEnd w:id="13"/>
      <w:r w:rsidRPr="00AB6844">
        <w:rPr>
          <w:rFonts w:ascii="Times New Roman" w:hAnsi="Times New Roman" w:cs="Times New Roman"/>
          <w:sz w:val="24"/>
          <w:szCs w:val="24"/>
        </w:rPr>
        <w:t>г) о среднесписочной численности работников субъекта предпринимательства за предшествующий календарный год;</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подготавливает заключение об отсутствии (наличии) задолженности по арендной плате за муниципальное имущество, земельные участки, подлежащей поступлению в бюджет муниципального образования;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е) подготавливает заключение о соответствии основного вида деятельности СМСП по выписке из единого государственного реестра юридических лиц (индивидуальных предпринимателей) видам деятельности, указанным в </w:t>
      </w:r>
      <w:hyperlink w:anchor="P27">
        <w:r w:rsidRPr="00AB6844">
          <w:rPr>
            <w:rFonts w:ascii="Times New Roman" w:hAnsi="Times New Roman" w:cs="Times New Roman"/>
            <w:color w:val="0000FF"/>
            <w:sz w:val="24"/>
            <w:szCs w:val="24"/>
          </w:rPr>
          <w:t>пункте 4</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ж) подготавливает заключение о соответствии основного вида деятельности </w:t>
      </w:r>
      <w:proofErr w:type="spellStart"/>
      <w:r w:rsidRPr="00AB6844">
        <w:rPr>
          <w:rFonts w:ascii="Times New Roman" w:hAnsi="Times New Roman" w:cs="Times New Roman"/>
          <w:sz w:val="24"/>
          <w:szCs w:val="24"/>
        </w:rPr>
        <w:t>самозанятого</w:t>
      </w:r>
      <w:proofErr w:type="spellEnd"/>
      <w:r w:rsidRPr="00AB6844">
        <w:rPr>
          <w:rFonts w:ascii="Times New Roman" w:hAnsi="Times New Roman" w:cs="Times New Roman"/>
          <w:sz w:val="24"/>
          <w:szCs w:val="24"/>
        </w:rPr>
        <w:t xml:space="preserve"> гражданина, указанного в заявлении, видам деятельности, указанным в </w:t>
      </w:r>
      <w:hyperlink w:anchor="P27">
        <w:r w:rsidRPr="00AB6844">
          <w:rPr>
            <w:rFonts w:ascii="Times New Roman" w:hAnsi="Times New Roman" w:cs="Times New Roman"/>
            <w:color w:val="0000FF"/>
            <w:sz w:val="24"/>
            <w:szCs w:val="24"/>
          </w:rPr>
          <w:t>пункте 4</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Документы, запрашиваемые в порядке межведомственного информационного взаимодействия, указанные в </w:t>
      </w:r>
      <w:hyperlink w:anchor="P123">
        <w:r w:rsidRPr="00AB6844">
          <w:rPr>
            <w:rFonts w:ascii="Times New Roman" w:hAnsi="Times New Roman" w:cs="Times New Roman"/>
            <w:color w:val="0000FF"/>
            <w:sz w:val="24"/>
            <w:szCs w:val="24"/>
          </w:rPr>
          <w:t>подпунктах "а"</w:t>
        </w:r>
      </w:hyperlink>
      <w:r w:rsidRPr="00AB6844">
        <w:rPr>
          <w:rFonts w:ascii="Times New Roman" w:hAnsi="Times New Roman" w:cs="Times New Roman"/>
          <w:sz w:val="24"/>
          <w:szCs w:val="24"/>
        </w:rPr>
        <w:t xml:space="preserve"> - </w:t>
      </w:r>
      <w:hyperlink w:anchor="P127">
        <w:r w:rsidRPr="00AB6844">
          <w:rPr>
            <w:rFonts w:ascii="Times New Roman" w:hAnsi="Times New Roman" w:cs="Times New Roman"/>
            <w:color w:val="0000FF"/>
            <w:sz w:val="24"/>
            <w:szCs w:val="24"/>
          </w:rPr>
          <w:t>"г"</w:t>
        </w:r>
      </w:hyperlink>
      <w:r w:rsidRPr="00AB6844">
        <w:rPr>
          <w:rFonts w:ascii="Times New Roman" w:hAnsi="Times New Roman" w:cs="Times New Roman"/>
          <w:sz w:val="24"/>
          <w:szCs w:val="24"/>
        </w:rPr>
        <w:t xml:space="preserve"> настоящего пункта, могут быть представлены субъектом предпринимательства по собственной инициативе.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13. В случае поступления заявления позднее срока, установленного в уведомлении, </w:t>
      </w:r>
      <w:r w:rsidR="00FA4D1F">
        <w:rPr>
          <w:rFonts w:ascii="Times New Roman" w:hAnsi="Times New Roman" w:cs="Times New Roman"/>
          <w:sz w:val="24"/>
          <w:szCs w:val="24"/>
        </w:rPr>
        <w:t>специалист отдела</w:t>
      </w:r>
      <w:r w:rsidR="005F4E8D" w:rsidRPr="00AB6844">
        <w:rPr>
          <w:rFonts w:ascii="Times New Roman" w:hAnsi="Times New Roman" w:cs="Times New Roman"/>
          <w:sz w:val="24"/>
          <w:szCs w:val="24"/>
        </w:rPr>
        <w:t xml:space="preserve"> </w:t>
      </w:r>
      <w:r w:rsidRPr="00AB6844">
        <w:rPr>
          <w:rFonts w:ascii="Times New Roman" w:hAnsi="Times New Roman" w:cs="Times New Roman"/>
          <w:sz w:val="24"/>
          <w:szCs w:val="24"/>
        </w:rPr>
        <w:t xml:space="preserve">возвращает данное заявление со всеми документами субъекту предпринимательства без рассмотрения и регистрации в течение 2 рабочих дней </w:t>
      </w:r>
      <w:proofErr w:type="gramStart"/>
      <w:r w:rsidRPr="00AB6844">
        <w:rPr>
          <w:rFonts w:ascii="Times New Roman" w:hAnsi="Times New Roman" w:cs="Times New Roman"/>
          <w:sz w:val="24"/>
          <w:szCs w:val="24"/>
        </w:rPr>
        <w:t>с даты</w:t>
      </w:r>
      <w:proofErr w:type="gramEnd"/>
      <w:r w:rsidRPr="00AB6844">
        <w:rPr>
          <w:rFonts w:ascii="Times New Roman" w:hAnsi="Times New Roman" w:cs="Times New Roman"/>
          <w:sz w:val="24"/>
          <w:szCs w:val="24"/>
        </w:rPr>
        <w:t xml:space="preserve"> его поступления любым доступным способом, позволяющим подтвердить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4" w:name="P141"/>
      <w:bookmarkEnd w:id="14"/>
      <w:r w:rsidRPr="00AB6844">
        <w:rPr>
          <w:rFonts w:ascii="Times New Roman" w:hAnsi="Times New Roman" w:cs="Times New Roman"/>
          <w:sz w:val="24"/>
          <w:szCs w:val="24"/>
        </w:rPr>
        <w:t xml:space="preserve">14. После получения документов, запрашиваемых в порядке межведомственного информационного взаимодействия, </w:t>
      </w:r>
      <w:r w:rsidR="00FA4D1F">
        <w:rPr>
          <w:rFonts w:ascii="Times New Roman" w:hAnsi="Times New Roman" w:cs="Times New Roman"/>
          <w:sz w:val="24"/>
          <w:szCs w:val="24"/>
        </w:rPr>
        <w:t>специалист отдела</w:t>
      </w:r>
      <w:r w:rsidRPr="00AB6844">
        <w:rPr>
          <w:rFonts w:ascii="Times New Roman" w:hAnsi="Times New Roman" w:cs="Times New Roman"/>
          <w:sz w:val="24"/>
          <w:szCs w:val="24"/>
        </w:rPr>
        <w:t xml:space="preserve"> в течение 5 рабочих дней вносит на рассмотрение Комиссии поступившие заявления, документы, представленные субъекто</w:t>
      </w:r>
      <w:proofErr w:type="gramStart"/>
      <w:r w:rsidRPr="00AB6844">
        <w:rPr>
          <w:rFonts w:ascii="Times New Roman" w:hAnsi="Times New Roman" w:cs="Times New Roman"/>
          <w:sz w:val="24"/>
          <w:szCs w:val="24"/>
        </w:rPr>
        <w:t>м(</w:t>
      </w:r>
      <w:proofErr w:type="spellStart"/>
      <w:proofErr w:type="gramEnd"/>
      <w:r w:rsidRPr="00AB6844">
        <w:rPr>
          <w:rFonts w:ascii="Times New Roman" w:hAnsi="Times New Roman" w:cs="Times New Roman"/>
          <w:sz w:val="24"/>
          <w:szCs w:val="24"/>
        </w:rPr>
        <w:t>ами</w:t>
      </w:r>
      <w:proofErr w:type="spellEnd"/>
      <w:r w:rsidRPr="00AB6844">
        <w:rPr>
          <w:rFonts w:ascii="Times New Roman" w:hAnsi="Times New Roman" w:cs="Times New Roman"/>
          <w:sz w:val="24"/>
          <w:szCs w:val="24"/>
        </w:rPr>
        <w:t xml:space="preserve">) предпринимательства, документы, указанные в </w:t>
      </w:r>
      <w:hyperlink w:anchor="P122">
        <w:r w:rsidRPr="00AB6844">
          <w:rPr>
            <w:rFonts w:ascii="Times New Roman" w:hAnsi="Times New Roman" w:cs="Times New Roman"/>
            <w:color w:val="0000FF"/>
            <w:sz w:val="24"/>
            <w:szCs w:val="24"/>
          </w:rPr>
          <w:t>пункте 12</w:t>
        </w:r>
      </w:hyperlink>
      <w:r w:rsidRPr="00AB6844">
        <w:rPr>
          <w:rFonts w:ascii="Times New Roman" w:hAnsi="Times New Roman" w:cs="Times New Roman"/>
          <w:sz w:val="24"/>
          <w:szCs w:val="24"/>
        </w:rPr>
        <w:t xml:space="preserve"> настоящего Порядка, и уведомляет членов Комиссии о дате, времени, месте проведения заседания Комиссии любым доступным способом, позволяющим подтвердить получение указанного уведомления.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Комиссия рассматривает документы, представленные </w:t>
      </w:r>
      <w:r w:rsidR="00FA4D1F">
        <w:rPr>
          <w:rFonts w:ascii="Times New Roman" w:hAnsi="Times New Roman" w:cs="Times New Roman"/>
          <w:sz w:val="24"/>
          <w:szCs w:val="24"/>
        </w:rPr>
        <w:t>специалистом отдела</w:t>
      </w:r>
      <w:r w:rsidRPr="00AB6844">
        <w:rPr>
          <w:rFonts w:ascii="Times New Roman" w:hAnsi="Times New Roman" w:cs="Times New Roman"/>
          <w:sz w:val="24"/>
          <w:szCs w:val="24"/>
        </w:rPr>
        <w:t xml:space="preserve"> в соответствии с </w:t>
      </w:r>
      <w:hyperlink w:anchor="P141">
        <w:r w:rsidRPr="00AB6844">
          <w:rPr>
            <w:rFonts w:ascii="Times New Roman" w:hAnsi="Times New Roman" w:cs="Times New Roman"/>
            <w:color w:val="0000FF"/>
            <w:sz w:val="24"/>
            <w:szCs w:val="24"/>
          </w:rPr>
          <w:t>абзацем первым</w:t>
        </w:r>
      </w:hyperlink>
      <w:r w:rsidRPr="00AB6844">
        <w:rPr>
          <w:rFonts w:ascii="Times New Roman" w:hAnsi="Times New Roman" w:cs="Times New Roman"/>
          <w:sz w:val="24"/>
          <w:szCs w:val="24"/>
        </w:rPr>
        <w:t xml:space="preserve"> настоящего пункта, с целью определения соответствия субъектов предпринимательства требованиям, установленным настоящим Порядком, и оценивает субъектов предпринимательства, соответствующих требованиям, установленным настоящим Порядком. По результатам рассмотрения документов, оценки субъектов предпринимательства Комиссия принимает решение о возможности оказания имущественной поддержки и (или) об отказе в оказании имущественной поддержки.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Заседание Комиссии по рассмотрению представленных документов, оценке субъектов предпринимательства и принятию решения о возможности оказания имущественной поддержки и (или) об отказе в оказании имущественной поддержки не может быть проведено позднее 15 рабочих дней после окончания срока приема заявлений, указанного в уведомлении.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5" w:name="P147"/>
      <w:bookmarkEnd w:id="15"/>
      <w:r w:rsidRPr="00AB6844">
        <w:rPr>
          <w:rFonts w:ascii="Times New Roman" w:hAnsi="Times New Roman" w:cs="Times New Roman"/>
          <w:sz w:val="24"/>
          <w:szCs w:val="24"/>
        </w:rPr>
        <w:t>15. Каждый субъект предпринимательства, соответствующий требованиям, установленным настоящим Порядком, оценивается Комиссией по балльной системе по следующим критериям:</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срок деятельности субъекта предпринимательства согласно дате его регистрации на момент подачи заявления, лет:</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1 до 5 включительно - 1 балл;</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5 до 10 включительно - 2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10 до 15 включительно - 3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15 до 20 включительно - 4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20 - 5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среднесписочная численность работников субъекта предпринимательства за предшествующий календарный год, человек:</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от 1 до 10 включительно - 1 балл;</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10 до 20 включительно - 2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20 до 30 включительно - 3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lastRenderedPageBreak/>
        <w:t>свыше 30 до 50 включительно - 4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свыше 50 - 5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в) опыт аренды муниципального имущества муниципального образования (количество договоров) за 10 календарных лет, предшествующих году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1 договор - 1 балл;</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от 2 до 3 договоров - 2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более 3 договоров - 5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6" w:name="P167"/>
      <w:bookmarkEnd w:id="16"/>
      <w:r w:rsidRPr="00AB6844">
        <w:rPr>
          <w:rFonts w:ascii="Times New Roman" w:hAnsi="Times New Roman" w:cs="Times New Roman"/>
          <w:sz w:val="24"/>
          <w:szCs w:val="24"/>
        </w:rPr>
        <w:t>г) общий совокупный срок аренды объекта (объектов) муниципального имущества муниципального образования за 10 календарных лет, предшествующих году подачи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до 3 лет - 1 балл;</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от 3 до 7 лет - 2 балла;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более 7 лет - 5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д) отсутствие в период аренды муниципального имущества, указанный в </w:t>
      </w:r>
      <w:hyperlink w:anchor="P167">
        <w:r w:rsidRPr="00AB6844">
          <w:rPr>
            <w:rFonts w:ascii="Times New Roman" w:hAnsi="Times New Roman" w:cs="Times New Roman"/>
            <w:color w:val="0000FF"/>
            <w:sz w:val="24"/>
            <w:szCs w:val="24"/>
          </w:rPr>
          <w:t>подпункте "г"</w:t>
        </w:r>
      </w:hyperlink>
      <w:r w:rsidRPr="00AB6844">
        <w:rPr>
          <w:rFonts w:ascii="Times New Roman" w:hAnsi="Times New Roman" w:cs="Times New Roman"/>
          <w:sz w:val="24"/>
          <w:szCs w:val="24"/>
        </w:rPr>
        <w:t xml:space="preserve"> настоящего пункта, фактов просрочки арендного платежа более трех периодов подряд - 5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Победителем по результатам оценки является тот субъект предпринимательства, который набрал наибольшее количество баллов.</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В случае, когда субъекты предпринимательства набирают одинаковое количество баллов, победителем признается субъект предпринимательства, подавший заявление раньше.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случае оценки Комиссией субъекта предпринимательства, являющегося единственным заявителем, сумма баллов по результатам оценки должна быть не ниже </w:t>
      </w:r>
      <w:r w:rsidR="00032926">
        <w:rPr>
          <w:rFonts w:ascii="Times New Roman" w:hAnsi="Times New Roman" w:cs="Times New Roman"/>
          <w:sz w:val="24"/>
          <w:szCs w:val="24"/>
        </w:rPr>
        <w:t>5</w:t>
      </w:r>
      <w:r w:rsidRPr="00AB6844">
        <w:rPr>
          <w:rFonts w:ascii="Times New Roman" w:hAnsi="Times New Roman" w:cs="Times New Roman"/>
          <w:sz w:val="24"/>
          <w:szCs w:val="24"/>
        </w:rPr>
        <w:t xml:space="preserve"> баллов.</w:t>
      </w:r>
    </w:p>
    <w:p w:rsidR="005534AD"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Решение Комиссии в течение 3 рабочих дней со дня подведения итогов оценки оформляется протоколом и в течение 2 рабочих дней со дня оформления протокола</w:t>
      </w:r>
      <w:r w:rsidR="005534AD">
        <w:rPr>
          <w:rFonts w:ascii="Times New Roman" w:hAnsi="Times New Roman" w:cs="Times New Roman"/>
          <w:sz w:val="24"/>
          <w:szCs w:val="24"/>
        </w:rPr>
        <w:t>.</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течение 5 календарных дней </w:t>
      </w:r>
      <w:r w:rsidR="005534AD">
        <w:rPr>
          <w:rFonts w:ascii="Times New Roman" w:hAnsi="Times New Roman" w:cs="Times New Roman"/>
          <w:sz w:val="24"/>
          <w:szCs w:val="24"/>
        </w:rPr>
        <w:t>с момента проведения комиссии и оформления протокола специалист отдела</w:t>
      </w:r>
      <w:r w:rsidRPr="00AB6844">
        <w:rPr>
          <w:rFonts w:ascii="Times New Roman" w:hAnsi="Times New Roman" w:cs="Times New Roman"/>
          <w:sz w:val="24"/>
          <w:szCs w:val="24"/>
        </w:rPr>
        <w:t xml:space="preserve"> направляет субъектам предпринимательства извещение о принятом решении любым доступным способом, позволяющим подтвердить его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При отказе в оказании имущественной поддержки в извещении о принятом решении должны быть указаны причины отказа, установленные </w:t>
      </w:r>
      <w:hyperlink w:anchor="P105">
        <w:r w:rsidRPr="00AB6844">
          <w:rPr>
            <w:rFonts w:ascii="Times New Roman" w:hAnsi="Times New Roman" w:cs="Times New Roman"/>
            <w:color w:val="0000FF"/>
            <w:sz w:val="24"/>
            <w:szCs w:val="24"/>
          </w:rPr>
          <w:t>пунктом 11</w:t>
        </w:r>
      </w:hyperlink>
      <w:r w:rsidRPr="00AB6844">
        <w:rPr>
          <w:rFonts w:ascii="Times New Roman" w:hAnsi="Times New Roman" w:cs="Times New Roman"/>
          <w:sz w:val="24"/>
          <w:szCs w:val="24"/>
        </w:rPr>
        <w:t xml:space="preserve"> настоящего Порядка.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16. </w:t>
      </w:r>
      <w:proofErr w:type="gramStart"/>
      <w:r w:rsidRPr="00AB6844">
        <w:rPr>
          <w:rFonts w:ascii="Times New Roman" w:hAnsi="Times New Roman" w:cs="Times New Roman"/>
          <w:sz w:val="24"/>
          <w:szCs w:val="24"/>
        </w:rPr>
        <w:t xml:space="preserve">На основании протокола, указанного в </w:t>
      </w:r>
      <w:hyperlink w:anchor="P147">
        <w:r w:rsidRPr="00AB6844">
          <w:rPr>
            <w:rFonts w:ascii="Times New Roman" w:hAnsi="Times New Roman" w:cs="Times New Roman"/>
            <w:color w:val="0000FF"/>
            <w:sz w:val="24"/>
            <w:szCs w:val="24"/>
          </w:rPr>
          <w:t>пункте 15</w:t>
        </w:r>
      </w:hyperlink>
      <w:r w:rsidRPr="00AB6844">
        <w:rPr>
          <w:rFonts w:ascii="Times New Roman" w:hAnsi="Times New Roman" w:cs="Times New Roman"/>
          <w:sz w:val="24"/>
          <w:szCs w:val="24"/>
        </w:rPr>
        <w:t xml:space="preserve"> настоящего Порядка, в двухмесячный срок со дня получения протокола </w:t>
      </w:r>
      <w:r w:rsidR="005F4E8D" w:rsidRPr="00AB6844">
        <w:rPr>
          <w:rFonts w:ascii="Times New Roman" w:hAnsi="Times New Roman" w:cs="Times New Roman"/>
          <w:sz w:val="24"/>
          <w:szCs w:val="24"/>
        </w:rPr>
        <w:t>Администрации</w:t>
      </w:r>
      <w:r w:rsidRPr="00AB6844">
        <w:rPr>
          <w:rFonts w:ascii="Times New Roman" w:hAnsi="Times New Roman" w:cs="Times New Roman"/>
          <w:sz w:val="24"/>
          <w:szCs w:val="24"/>
        </w:rPr>
        <w:t xml:space="preserve"> (в отношении имущества, находящегося в казне муниципального образования) либо уполномоченная организация (в отношении имущества, закрепленного за ней соответственно на праве хозяйственного ведения, оперативного управления) обеспечивает проведение оценки размера ежемесячной арендной платы в порядке, установленном законодательством, регулирующим оценочную деятельность в Российской Федерации.</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Уполномоченная организация в случае, если имущество закреплено за ней соответственно на праве хозяйственного ведения или оперативного управления, в течение 2 рабочих дней со дня получения отчета об оценке размера ежемесячной арендной платы направляет его в </w:t>
      </w:r>
      <w:r w:rsidR="005F4E8D" w:rsidRPr="00AB6844">
        <w:rPr>
          <w:rFonts w:ascii="Times New Roman" w:hAnsi="Times New Roman" w:cs="Times New Roman"/>
          <w:sz w:val="24"/>
          <w:szCs w:val="24"/>
        </w:rPr>
        <w:t>Администрацию</w:t>
      </w:r>
      <w:r w:rsidRPr="00AB6844">
        <w:rPr>
          <w:rFonts w:ascii="Times New Roman" w:hAnsi="Times New Roman" w:cs="Times New Roman"/>
          <w:sz w:val="24"/>
          <w:szCs w:val="24"/>
        </w:rPr>
        <w:t xml:space="preserve"> любым доступным способом, позволяющим подтвердить его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На основании отчета об оценке размера ежемесячной арендной платы </w:t>
      </w:r>
      <w:r w:rsidR="005F4E8D" w:rsidRPr="00AB6844">
        <w:rPr>
          <w:rFonts w:ascii="Times New Roman" w:hAnsi="Times New Roman" w:cs="Times New Roman"/>
          <w:sz w:val="24"/>
          <w:szCs w:val="24"/>
        </w:rPr>
        <w:t>Администрация</w:t>
      </w:r>
      <w:r w:rsidRPr="00AB6844">
        <w:rPr>
          <w:rFonts w:ascii="Times New Roman" w:hAnsi="Times New Roman" w:cs="Times New Roman"/>
          <w:sz w:val="24"/>
          <w:szCs w:val="24"/>
        </w:rPr>
        <w:t xml:space="preserve"> подготавливает распоряжение </w:t>
      </w:r>
      <w:r w:rsidR="005534AD">
        <w:rPr>
          <w:rFonts w:ascii="Times New Roman" w:hAnsi="Times New Roman" w:cs="Times New Roman"/>
          <w:sz w:val="24"/>
          <w:szCs w:val="24"/>
        </w:rPr>
        <w:t>Главы муниципального образования</w:t>
      </w:r>
      <w:r w:rsidRPr="00AB6844">
        <w:rPr>
          <w:rFonts w:ascii="Times New Roman" w:hAnsi="Times New Roman" w:cs="Times New Roman"/>
          <w:sz w:val="24"/>
          <w:szCs w:val="24"/>
        </w:rPr>
        <w:t xml:space="preserve"> о предоставлении муниципальной преференции путем передачи в аренду без проведения торгов муниципального и</w:t>
      </w:r>
      <w:r w:rsidR="005534AD">
        <w:rPr>
          <w:rFonts w:ascii="Times New Roman" w:hAnsi="Times New Roman" w:cs="Times New Roman"/>
          <w:sz w:val="24"/>
          <w:szCs w:val="24"/>
        </w:rPr>
        <w:t>мущества (далее - Распоряжение)</w:t>
      </w:r>
      <w:r w:rsidRPr="00AB6844">
        <w:rPr>
          <w:rFonts w:ascii="Times New Roman" w:hAnsi="Times New Roman" w:cs="Times New Roman"/>
          <w:sz w:val="24"/>
          <w:szCs w:val="24"/>
        </w:rPr>
        <w:t>.</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w:t>
      </w:r>
      <w:r w:rsidR="005F4E8D" w:rsidRPr="00AB6844">
        <w:rPr>
          <w:rFonts w:ascii="Times New Roman" w:hAnsi="Times New Roman" w:cs="Times New Roman"/>
          <w:sz w:val="24"/>
          <w:szCs w:val="24"/>
        </w:rPr>
        <w:t xml:space="preserve">Администрация </w:t>
      </w:r>
      <w:r w:rsidRPr="00AB6844">
        <w:rPr>
          <w:rFonts w:ascii="Times New Roman" w:hAnsi="Times New Roman" w:cs="Times New Roman"/>
          <w:sz w:val="24"/>
          <w:szCs w:val="24"/>
        </w:rPr>
        <w:t xml:space="preserve"> в течение 2 рабочих дней со дня принятия Распоряжения направляет уполномоченной организации копию Распоряжения любым доступным способом, позволяющим подтвердить ее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В течение 5 рабочих дней со дня принятия Распоряжения (в отношении имущества, находящегося в казне муниципального образования) либо уполномоченная организация (в отношении имущества, закрепленного за ней соответственно на праве хозяйственного ведения, оперативного управления) подготавливает и направляет субъекту предпринимательства, являющемуся победителем процедуры предоставления имущественной поддержки, для подписания проект договора аренды любым доступным способом, позволяющим подтвердить его получение.</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7" w:name="P188"/>
      <w:bookmarkEnd w:id="17"/>
      <w:proofErr w:type="gramStart"/>
      <w:r w:rsidRPr="00AB6844">
        <w:rPr>
          <w:rFonts w:ascii="Times New Roman" w:hAnsi="Times New Roman" w:cs="Times New Roman"/>
          <w:sz w:val="24"/>
          <w:szCs w:val="24"/>
        </w:rPr>
        <w:t xml:space="preserve">В случае если субъект предпринимательства, являющийся победителем процедуры предоставления имущественной поддержки, не представил подписанный договор аренды имущества соответственно в </w:t>
      </w:r>
      <w:r w:rsidR="005F4E8D" w:rsidRPr="00AB6844">
        <w:rPr>
          <w:rFonts w:ascii="Times New Roman" w:hAnsi="Times New Roman" w:cs="Times New Roman"/>
          <w:sz w:val="24"/>
          <w:szCs w:val="24"/>
        </w:rPr>
        <w:t>Администраци</w:t>
      </w:r>
      <w:r w:rsidR="005534AD">
        <w:rPr>
          <w:rFonts w:ascii="Times New Roman" w:hAnsi="Times New Roman" w:cs="Times New Roman"/>
          <w:sz w:val="24"/>
          <w:szCs w:val="24"/>
        </w:rPr>
        <w:t>ю,</w:t>
      </w:r>
      <w:r w:rsidRPr="00AB6844">
        <w:rPr>
          <w:rFonts w:ascii="Times New Roman" w:hAnsi="Times New Roman" w:cs="Times New Roman"/>
          <w:sz w:val="24"/>
          <w:szCs w:val="24"/>
        </w:rPr>
        <w:t xml:space="preserve"> либо в уполномоченную организацию</w:t>
      </w:r>
      <w:r w:rsidR="005534AD">
        <w:rPr>
          <w:rFonts w:ascii="Times New Roman" w:hAnsi="Times New Roman" w:cs="Times New Roman"/>
          <w:sz w:val="24"/>
          <w:szCs w:val="24"/>
        </w:rPr>
        <w:t>,</w:t>
      </w:r>
      <w:r w:rsidRPr="00AB6844">
        <w:rPr>
          <w:rFonts w:ascii="Times New Roman" w:hAnsi="Times New Roman" w:cs="Times New Roman"/>
          <w:sz w:val="24"/>
          <w:szCs w:val="24"/>
        </w:rPr>
        <w:t xml:space="preserve"> в течение 5 рабочих дней с даты его получения, он считается уклонившимся от оказания имущественной </w:t>
      </w:r>
      <w:r w:rsidRPr="00AB6844">
        <w:rPr>
          <w:rFonts w:ascii="Times New Roman" w:hAnsi="Times New Roman" w:cs="Times New Roman"/>
          <w:sz w:val="24"/>
          <w:szCs w:val="24"/>
        </w:rPr>
        <w:lastRenderedPageBreak/>
        <w:t>поддержки и теряет право аренды в отношении запрашиваемого имущества в рамках поданного заявления.</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уполномоченная организация уведомляет в течение 2 рабочих дней со дня истечения срока, указанного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w:t>
      </w:r>
      <w:r w:rsidR="005F4E8D" w:rsidRPr="00AB6844">
        <w:rPr>
          <w:rFonts w:ascii="Times New Roman" w:hAnsi="Times New Roman" w:cs="Times New Roman"/>
          <w:sz w:val="24"/>
          <w:szCs w:val="24"/>
        </w:rPr>
        <w:t xml:space="preserve">Администрация </w:t>
      </w:r>
      <w:r w:rsidRPr="00AB6844">
        <w:rPr>
          <w:rFonts w:ascii="Times New Roman" w:hAnsi="Times New Roman" w:cs="Times New Roman"/>
          <w:sz w:val="24"/>
          <w:szCs w:val="24"/>
        </w:rPr>
        <w:t>любым доступным способом, позволяющим подтвердить его получение, о том, что субъект предпринимательства уклонился от оказания имущественной поддержки и потерял право аренды в отношении запрашиваемого имущества</w:t>
      </w:r>
      <w:proofErr w:type="gramEnd"/>
      <w:r w:rsidRPr="00AB6844">
        <w:rPr>
          <w:rFonts w:ascii="Times New Roman" w:hAnsi="Times New Roman" w:cs="Times New Roman"/>
          <w:sz w:val="24"/>
          <w:szCs w:val="24"/>
        </w:rPr>
        <w:t xml:space="preserve"> в рамках поданного заявления.</w:t>
      </w:r>
    </w:p>
    <w:p w:rsidR="002134AE"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В случае, указанном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w:t>
      </w:r>
      <w:r w:rsidR="002134AE">
        <w:rPr>
          <w:rFonts w:ascii="Times New Roman" w:hAnsi="Times New Roman" w:cs="Times New Roman"/>
          <w:sz w:val="24"/>
          <w:szCs w:val="24"/>
        </w:rPr>
        <w:t xml:space="preserve">специалист </w:t>
      </w:r>
      <w:r w:rsidRPr="00AB6844">
        <w:rPr>
          <w:rFonts w:ascii="Times New Roman" w:hAnsi="Times New Roman" w:cs="Times New Roman"/>
          <w:sz w:val="24"/>
          <w:szCs w:val="24"/>
        </w:rPr>
        <w:t>подготавливает распоряжени</w:t>
      </w:r>
      <w:r w:rsidR="002134AE">
        <w:rPr>
          <w:rFonts w:ascii="Times New Roman" w:hAnsi="Times New Roman" w:cs="Times New Roman"/>
          <w:sz w:val="24"/>
          <w:szCs w:val="24"/>
        </w:rPr>
        <w:t>е</w:t>
      </w:r>
      <w:r w:rsidRPr="00AB6844">
        <w:rPr>
          <w:rFonts w:ascii="Times New Roman" w:hAnsi="Times New Roman" w:cs="Times New Roman"/>
          <w:sz w:val="24"/>
          <w:szCs w:val="24"/>
        </w:rPr>
        <w:t xml:space="preserve"> об отмене Распоряжения (далее - Распоряжение об отмене) и распоряжени</w:t>
      </w:r>
      <w:r w:rsidR="002134AE">
        <w:rPr>
          <w:rFonts w:ascii="Times New Roman" w:hAnsi="Times New Roman" w:cs="Times New Roman"/>
          <w:sz w:val="24"/>
          <w:szCs w:val="24"/>
        </w:rPr>
        <w:t>е</w:t>
      </w:r>
      <w:r w:rsidRPr="00AB6844">
        <w:rPr>
          <w:rFonts w:ascii="Times New Roman" w:hAnsi="Times New Roman" w:cs="Times New Roman"/>
          <w:sz w:val="24"/>
          <w:szCs w:val="24"/>
        </w:rPr>
        <w:t xml:space="preserve"> о предоставлении муниципальной преференции путем передачи в аренду без проведения торгов муниципального имущества субъекту предпринимательства, набравшему наибольшее количество баллов после победителя (далее соответственно - Распоряжение о предоставлении преференции второму победителю, второй победитель), которые должны быть приняты в течение 10 рабочих дней</w:t>
      </w:r>
      <w:proofErr w:type="gramEnd"/>
      <w:r w:rsidRPr="00AB6844">
        <w:rPr>
          <w:rFonts w:ascii="Times New Roman" w:hAnsi="Times New Roman" w:cs="Times New Roman"/>
          <w:sz w:val="24"/>
          <w:szCs w:val="24"/>
        </w:rPr>
        <w:t xml:space="preserve"> со дня истечения срока, указанного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В случае если субъект предпринимательства был единственным участником процедуры предоставления имущественной поддержки, то подготавливается только Распоряжение об отмене.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w:t>
      </w:r>
      <w:r w:rsidR="005F4E8D" w:rsidRPr="00AB6844">
        <w:rPr>
          <w:rFonts w:ascii="Times New Roman" w:hAnsi="Times New Roman" w:cs="Times New Roman"/>
          <w:sz w:val="24"/>
          <w:szCs w:val="24"/>
        </w:rPr>
        <w:t>Администрация</w:t>
      </w:r>
      <w:r w:rsidRPr="00AB6844">
        <w:rPr>
          <w:rFonts w:ascii="Times New Roman" w:hAnsi="Times New Roman" w:cs="Times New Roman"/>
          <w:sz w:val="24"/>
          <w:szCs w:val="24"/>
        </w:rPr>
        <w:t xml:space="preserve"> в течение 2 рабочих дней со дня принятия Распоряжения о предоставлении преференции второму победителю направляет уполномоченной организации копию Распоряжения о предоставлении преференции второму победителю любым доступным способом, позволяющим подтвердить ее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В течение 5 рабочих дней со дня принятия Распоряжения о предоставлении преференции второму победителю </w:t>
      </w:r>
      <w:r w:rsidR="008E38C1" w:rsidRPr="00AB6844">
        <w:rPr>
          <w:rFonts w:ascii="Times New Roman" w:hAnsi="Times New Roman" w:cs="Times New Roman"/>
          <w:sz w:val="24"/>
          <w:szCs w:val="24"/>
        </w:rPr>
        <w:t>Администрация</w:t>
      </w:r>
      <w:r w:rsidRPr="00AB6844">
        <w:rPr>
          <w:rFonts w:ascii="Times New Roman" w:hAnsi="Times New Roman" w:cs="Times New Roman"/>
          <w:sz w:val="24"/>
          <w:szCs w:val="24"/>
        </w:rPr>
        <w:t xml:space="preserve"> (в отношении имущества, находящегося в казне муниципального образования) либо уполномоченная организация (в отношении имущества, закрепленного за ней соответственно на праве хозяйственного ведения, оперативного управления) подготавливает и направляет второму победителю для подписания проект договора аренды любым доступным способом, позволяющим подтвердить его получение.</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случае если второй победитель не представил подписанный договор аренды имущества в срок, указанный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он считается уклонившимся от оказания имущественной поддержки и теряет право аренды в отношении запрашиваемого имущества в рамках поданного заявления. </w:t>
      </w:r>
      <w:proofErr w:type="gramStart"/>
      <w:r w:rsidRPr="00AB6844">
        <w:rPr>
          <w:rFonts w:ascii="Times New Roman" w:hAnsi="Times New Roman" w:cs="Times New Roman"/>
          <w:sz w:val="24"/>
          <w:szCs w:val="24"/>
        </w:rP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уполномоченная организация в течение 2 рабочих дней со дня истечения срока, указанного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уведомляет </w:t>
      </w:r>
      <w:r w:rsidR="002134AE">
        <w:rPr>
          <w:rFonts w:ascii="Times New Roman" w:hAnsi="Times New Roman" w:cs="Times New Roman"/>
          <w:sz w:val="24"/>
          <w:szCs w:val="24"/>
        </w:rPr>
        <w:t>отдел</w:t>
      </w:r>
      <w:r w:rsidRPr="00AB6844">
        <w:rPr>
          <w:rFonts w:ascii="Times New Roman" w:hAnsi="Times New Roman" w:cs="Times New Roman"/>
          <w:sz w:val="24"/>
          <w:szCs w:val="24"/>
        </w:rPr>
        <w:t xml:space="preserve"> любым доступным способом, позволяющим подтвердить его получение, о том, что второй победитель уклонился от оказания имущественной поддержки и потерял право аренды в отношении запрашиваемого имущества</w:t>
      </w:r>
      <w:proofErr w:type="gramEnd"/>
      <w:r w:rsidRPr="00AB6844">
        <w:rPr>
          <w:rFonts w:ascii="Times New Roman" w:hAnsi="Times New Roman" w:cs="Times New Roman"/>
          <w:sz w:val="24"/>
          <w:szCs w:val="24"/>
        </w:rPr>
        <w:t xml:space="preserve"> в рамках поданного заявления.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В случае если второй победитель уклонился от оказания имущественной поддержки и потерял право аренды в отношении запрашиваемого имущества в рамках поданного заявления, </w:t>
      </w:r>
      <w:r w:rsidR="002134AE">
        <w:rPr>
          <w:rFonts w:ascii="Times New Roman" w:hAnsi="Times New Roman" w:cs="Times New Roman"/>
          <w:sz w:val="24"/>
          <w:szCs w:val="24"/>
        </w:rPr>
        <w:t>отдел</w:t>
      </w:r>
      <w:r w:rsidRPr="00AB6844">
        <w:rPr>
          <w:rFonts w:ascii="Times New Roman" w:hAnsi="Times New Roman" w:cs="Times New Roman"/>
          <w:sz w:val="24"/>
          <w:szCs w:val="24"/>
        </w:rPr>
        <w:t xml:space="preserve"> подготавливает </w:t>
      </w:r>
      <w:r w:rsidR="002134AE">
        <w:rPr>
          <w:rFonts w:ascii="Times New Roman" w:hAnsi="Times New Roman" w:cs="Times New Roman"/>
          <w:sz w:val="24"/>
          <w:szCs w:val="24"/>
        </w:rPr>
        <w:t>распоряжение</w:t>
      </w:r>
      <w:r w:rsidRPr="00AB6844">
        <w:rPr>
          <w:rFonts w:ascii="Times New Roman" w:hAnsi="Times New Roman" w:cs="Times New Roman"/>
          <w:sz w:val="24"/>
          <w:szCs w:val="24"/>
        </w:rPr>
        <w:t xml:space="preserve"> об отмене Распоряжения о предоставлении преференции второму победителю, которое должно быть принято в течение 5 рабочих дней со дня истечения срока, указанного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proofErr w:type="gramStart"/>
      <w:r w:rsidRPr="00AB6844">
        <w:rPr>
          <w:rFonts w:ascii="Times New Roman" w:hAnsi="Times New Roman" w:cs="Times New Roman"/>
          <w:sz w:val="24"/>
          <w:szCs w:val="24"/>
        </w:rPr>
        <w:t xml:space="preserve">Субъекту предпринимательства, уклонившемуся от заключения договора аренды, </w:t>
      </w:r>
      <w:r w:rsidR="002134AE">
        <w:rPr>
          <w:rFonts w:ascii="Times New Roman" w:hAnsi="Times New Roman" w:cs="Times New Roman"/>
          <w:sz w:val="24"/>
          <w:szCs w:val="24"/>
        </w:rPr>
        <w:t>специалист отдела</w:t>
      </w:r>
      <w:r w:rsidRPr="00AB6844">
        <w:rPr>
          <w:rFonts w:ascii="Times New Roman" w:hAnsi="Times New Roman" w:cs="Times New Roman"/>
          <w:sz w:val="24"/>
          <w:szCs w:val="24"/>
        </w:rPr>
        <w:t xml:space="preserve"> в течение 5 рабочих дней со дня истечения срока, указанного в </w:t>
      </w:r>
      <w:hyperlink w:anchor="P188">
        <w:r w:rsidRPr="00AB6844">
          <w:rPr>
            <w:rFonts w:ascii="Times New Roman" w:hAnsi="Times New Roman" w:cs="Times New Roman"/>
            <w:color w:val="0000FF"/>
            <w:sz w:val="24"/>
            <w:szCs w:val="24"/>
          </w:rPr>
          <w:t>абзаце шестом</w:t>
        </w:r>
      </w:hyperlink>
      <w:r w:rsidRPr="00AB6844">
        <w:rPr>
          <w:rFonts w:ascii="Times New Roman" w:hAnsi="Times New Roman" w:cs="Times New Roman"/>
          <w:sz w:val="24"/>
          <w:szCs w:val="24"/>
        </w:rP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оказания имущественной поддержки и теряет право аренды в отношении запрашиваемого имущества в рамках поданного заявления.</w:t>
      </w:r>
      <w:proofErr w:type="gramEnd"/>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Решением об оказании имущественной поддержки является принятое Распоряжение (Распоряжение о предоставлении преференции второму победителю).</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17. Началом срока оказания имущественной поддержки является дата заключения договора аренды имущества. Окончанием срока оказания поддержки является дата окончания срока действия или расторжения договора аренды согласно </w:t>
      </w:r>
      <w:hyperlink w:anchor="P209">
        <w:r w:rsidRPr="00AB6844">
          <w:rPr>
            <w:rFonts w:ascii="Times New Roman" w:hAnsi="Times New Roman" w:cs="Times New Roman"/>
            <w:color w:val="0000FF"/>
            <w:sz w:val="24"/>
            <w:szCs w:val="24"/>
          </w:rPr>
          <w:t>пункту 19</w:t>
        </w:r>
      </w:hyperlink>
      <w:r w:rsidRPr="00AB6844">
        <w:rPr>
          <w:rFonts w:ascii="Times New Roman" w:hAnsi="Times New Roman" w:cs="Times New Roman"/>
          <w:sz w:val="24"/>
          <w:szCs w:val="24"/>
        </w:rPr>
        <w:t xml:space="preserve"> настоящего Порядка.</w:t>
      </w:r>
    </w:p>
    <w:p w:rsidR="007F6674" w:rsidRPr="00AB6844" w:rsidRDefault="002134AE" w:rsidP="00AB6844">
      <w:pPr>
        <w:pStyle w:val="ConsPlusNorma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007F6674" w:rsidRPr="00AB6844">
        <w:rPr>
          <w:rFonts w:ascii="Times New Roman" w:hAnsi="Times New Roman" w:cs="Times New Roman"/>
          <w:sz w:val="24"/>
          <w:szCs w:val="24"/>
        </w:rPr>
        <w:t xml:space="preserve"> в течение 5 рабочих дней со дня заключения договора аренды имущества предоставляет сведения о получателе имущественной поддержки в </w:t>
      </w:r>
      <w:r w:rsidR="008E38C1" w:rsidRPr="00AB6844">
        <w:rPr>
          <w:rFonts w:ascii="Times New Roman" w:hAnsi="Times New Roman" w:cs="Times New Roman"/>
          <w:sz w:val="24"/>
          <w:szCs w:val="24"/>
        </w:rPr>
        <w:t xml:space="preserve">Управление экономического </w:t>
      </w:r>
      <w:r w:rsidR="008E38C1" w:rsidRPr="00AB6844">
        <w:rPr>
          <w:rFonts w:ascii="Times New Roman" w:hAnsi="Times New Roman" w:cs="Times New Roman"/>
          <w:sz w:val="24"/>
          <w:szCs w:val="24"/>
        </w:rPr>
        <w:lastRenderedPageBreak/>
        <w:t>развития и прогнозирования</w:t>
      </w:r>
      <w:r w:rsidR="007F6674" w:rsidRPr="00AB6844">
        <w:rPr>
          <w:rFonts w:ascii="Times New Roman" w:hAnsi="Times New Roman" w:cs="Times New Roman"/>
          <w:sz w:val="24"/>
          <w:szCs w:val="24"/>
        </w:rPr>
        <w:t xml:space="preserve"> для включения в реестр субъектов малого и среднего предпринимательства - получателей поддержки.</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Title"/>
        <w:jc w:val="center"/>
        <w:outlineLvl w:val="1"/>
        <w:rPr>
          <w:rFonts w:ascii="Times New Roman" w:hAnsi="Times New Roman" w:cs="Times New Roman"/>
          <w:sz w:val="24"/>
          <w:szCs w:val="24"/>
        </w:rPr>
      </w:pPr>
      <w:r w:rsidRPr="00AB6844">
        <w:rPr>
          <w:rFonts w:ascii="Times New Roman" w:hAnsi="Times New Roman" w:cs="Times New Roman"/>
          <w:sz w:val="24"/>
          <w:szCs w:val="24"/>
        </w:rPr>
        <w:t xml:space="preserve">III. Требования об осуществлении </w:t>
      </w:r>
      <w:proofErr w:type="gramStart"/>
      <w:r w:rsidRPr="00AB6844">
        <w:rPr>
          <w:rFonts w:ascii="Times New Roman" w:hAnsi="Times New Roman" w:cs="Times New Roman"/>
          <w:sz w:val="24"/>
          <w:szCs w:val="24"/>
        </w:rPr>
        <w:t>контроля за</w:t>
      </w:r>
      <w:proofErr w:type="gramEnd"/>
      <w:r w:rsidRPr="00AB6844">
        <w:rPr>
          <w:rFonts w:ascii="Times New Roman" w:hAnsi="Times New Roman" w:cs="Times New Roman"/>
          <w:sz w:val="24"/>
          <w:szCs w:val="24"/>
        </w:rPr>
        <w:t xml:space="preserve"> соблюдением</w:t>
      </w: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условий, целей и порядка оказания имущественной поддержки</w:t>
      </w:r>
    </w:p>
    <w:p w:rsidR="007F6674" w:rsidRPr="00AB6844" w:rsidRDefault="007F6674" w:rsidP="00AB6844">
      <w:pPr>
        <w:pStyle w:val="ConsPlusTitle"/>
        <w:jc w:val="center"/>
        <w:rPr>
          <w:rFonts w:ascii="Times New Roman" w:hAnsi="Times New Roman" w:cs="Times New Roman"/>
          <w:sz w:val="24"/>
          <w:szCs w:val="24"/>
        </w:rPr>
      </w:pPr>
      <w:r w:rsidRPr="00AB6844">
        <w:rPr>
          <w:rFonts w:ascii="Times New Roman" w:hAnsi="Times New Roman" w:cs="Times New Roman"/>
          <w:sz w:val="24"/>
          <w:szCs w:val="24"/>
        </w:rPr>
        <w:t>и ответственности за их нарушение</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18. </w:t>
      </w:r>
      <w:proofErr w:type="gramStart"/>
      <w:r w:rsidRPr="00AB6844">
        <w:rPr>
          <w:rFonts w:ascii="Times New Roman" w:hAnsi="Times New Roman" w:cs="Times New Roman"/>
          <w:sz w:val="24"/>
          <w:szCs w:val="24"/>
        </w:rPr>
        <w:t>Контроль за</w:t>
      </w:r>
      <w:proofErr w:type="gramEnd"/>
      <w:r w:rsidRPr="00AB6844">
        <w:rPr>
          <w:rFonts w:ascii="Times New Roman" w:hAnsi="Times New Roman" w:cs="Times New Roman"/>
          <w:sz w:val="24"/>
          <w:szCs w:val="24"/>
        </w:rPr>
        <w:t xml:space="preserve"> использованием переданного в аренду имущества по целевому назначению и соблюдением запретов, установленных </w:t>
      </w:r>
      <w:hyperlink r:id="rId29">
        <w:r w:rsidRPr="00AB6844">
          <w:rPr>
            <w:rFonts w:ascii="Times New Roman" w:hAnsi="Times New Roman" w:cs="Times New Roman"/>
            <w:color w:val="0000FF"/>
            <w:sz w:val="24"/>
            <w:szCs w:val="24"/>
          </w:rPr>
          <w:t>частью 4.2 статьи 18</w:t>
        </w:r>
      </w:hyperlink>
      <w:r w:rsidRPr="00AB6844">
        <w:rPr>
          <w:rFonts w:ascii="Times New Roman" w:hAnsi="Times New Roman" w:cs="Times New Roman"/>
          <w:sz w:val="24"/>
          <w:szCs w:val="24"/>
        </w:rPr>
        <w:t xml:space="preserve"> Закона N 209-ФЗ, осуществляется арендодателем ежегодно в течение всего срока действия договора аренды, о чем составляется соответствующий акт.</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8" w:name="P209"/>
      <w:bookmarkEnd w:id="18"/>
      <w:r w:rsidRPr="00AB6844">
        <w:rPr>
          <w:rFonts w:ascii="Times New Roman" w:hAnsi="Times New Roman" w:cs="Times New Roman"/>
          <w:sz w:val="24"/>
          <w:szCs w:val="24"/>
        </w:rPr>
        <w:t>19. Договор аренды имущества подлежит расторжению:</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по взаимному соглашению сторон договора аренды;</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19" w:name="P211"/>
      <w:bookmarkEnd w:id="19"/>
      <w:r w:rsidRPr="00AB6844">
        <w:rPr>
          <w:rFonts w:ascii="Times New Roman" w:hAnsi="Times New Roman" w:cs="Times New Roman"/>
          <w:sz w:val="24"/>
          <w:szCs w:val="24"/>
        </w:rPr>
        <w:t xml:space="preserve">б) в случае использования имущества не по целевому назначению, либо несоблюдения запретов, установленных </w:t>
      </w:r>
      <w:hyperlink r:id="rId30">
        <w:r w:rsidRPr="00AB6844">
          <w:rPr>
            <w:rFonts w:ascii="Times New Roman" w:hAnsi="Times New Roman" w:cs="Times New Roman"/>
            <w:color w:val="0000FF"/>
            <w:sz w:val="24"/>
            <w:szCs w:val="24"/>
          </w:rPr>
          <w:t>частью 4.2 статьи 18</w:t>
        </w:r>
      </w:hyperlink>
      <w:r w:rsidRPr="00AB6844">
        <w:rPr>
          <w:rFonts w:ascii="Times New Roman" w:hAnsi="Times New Roman" w:cs="Times New Roman"/>
          <w:sz w:val="24"/>
          <w:szCs w:val="24"/>
        </w:rPr>
        <w:t xml:space="preserve"> Закона N 209-ФЗ;</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в) в случае невнесения арендной платы (пени) в полном размере более 2 месяцев подряд;</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bookmarkStart w:id="20" w:name="P213"/>
      <w:bookmarkEnd w:id="20"/>
      <w:r w:rsidRPr="00AB6844">
        <w:rPr>
          <w:rFonts w:ascii="Times New Roman" w:hAnsi="Times New Roman" w:cs="Times New Roman"/>
          <w:sz w:val="24"/>
          <w:szCs w:val="24"/>
        </w:rPr>
        <w:t>г) в случае если арендатор утратил статус субъекта предпринимательства.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20. Арендодатель в течение 10 рабочих дней со дня, когда ему стало известно о наступлении оснований, указанных в </w:t>
      </w:r>
      <w:hyperlink w:anchor="P211">
        <w:r w:rsidRPr="00AB6844">
          <w:rPr>
            <w:rFonts w:ascii="Times New Roman" w:hAnsi="Times New Roman" w:cs="Times New Roman"/>
            <w:color w:val="0000FF"/>
            <w:sz w:val="24"/>
            <w:szCs w:val="24"/>
          </w:rPr>
          <w:t>подпунктах "б"</w:t>
        </w:r>
      </w:hyperlink>
      <w:r w:rsidRPr="00AB6844">
        <w:rPr>
          <w:rFonts w:ascii="Times New Roman" w:hAnsi="Times New Roman" w:cs="Times New Roman"/>
          <w:sz w:val="24"/>
          <w:szCs w:val="24"/>
        </w:rPr>
        <w:t xml:space="preserve"> - </w:t>
      </w:r>
      <w:hyperlink w:anchor="P213">
        <w:r w:rsidRPr="00AB6844">
          <w:rPr>
            <w:rFonts w:ascii="Times New Roman" w:hAnsi="Times New Roman" w:cs="Times New Roman"/>
            <w:color w:val="0000FF"/>
            <w:sz w:val="24"/>
            <w:szCs w:val="24"/>
          </w:rPr>
          <w:t>"г" пункта 19</w:t>
        </w:r>
      </w:hyperlink>
      <w:r w:rsidRPr="00AB6844">
        <w:rPr>
          <w:rFonts w:ascii="Times New Roman" w:hAnsi="Times New Roman" w:cs="Times New Roman"/>
          <w:sz w:val="24"/>
          <w:szCs w:val="24"/>
        </w:rPr>
        <w:t xml:space="preserve"> настоящего Порядка, принимает решение о расторжении договора аренды имущества. При этом субъекту предпринимательства или его представителю направляется требование о возврате имущества, предоставленного в аренду (далее - требование о возврате) любым доступным способом, позволяющим подтвердить его получение.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Субъект предпринимательства считается уведомленным о возврате имущества надлежащим образом, если: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а) требование о возврате вручено субъекту предпринимательства или его представителю под расписку;</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б) заказное письмо вручено субъекту предпринимательства или его представителю;</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 он отказался от получения заказного </w:t>
      </w:r>
      <w:proofErr w:type="gramStart"/>
      <w:r w:rsidRPr="00AB6844">
        <w:rPr>
          <w:rFonts w:ascii="Times New Roman" w:hAnsi="Times New Roman" w:cs="Times New Roman"/>
          <w:sz w:val="24"/>
          <w:szCs w:val="24"/>
        </w:rPr>
        <w:t>письма</w:t>
      </w:r>
      <w:proofErr w:type="gramEnd"/>
      <w:r w:rsidRPr="00AB6844">
        <w:rPr>
          <w:rFonts w:ascii="Times New Roman" w:hAnsi="Times New Roman" w:cs="Times New Roman"/>
          <w:sz w:val="24"/>
          <w:szCs w:val="24"/>
        </w:rPr>
        <w:t xml:space="preserve"> и отказ зафиксирован организацией почтовой связи;</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г) он не явился на почту за заказным письмом, о чем организация почтовой связи уведомила арендодателя;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д) заказное письмо не вручено в связи с отсутствием субъекта предпринимательства по адресу, указанному в заявлении, о чем организация почтовой связи уведомила арендодателя.</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Возврат имущества осуществляется субъектом предпринимательства в течение 10 рабочих дней </w:t>
      </w:r>
      <w:proofErr w:type="gramStart"/>
      <w:r w:rsidRPr="00AB6844">
        <w:rPr>
          <w:rFonts w:ascii="Times New Roman" w:hAnsi="Times New Roman" w:cs="Times New Roman"/>
          <w:sz w:val="24"/>
          <w:szCs w:val="24"/>
        </w:rPr>
        <w:t>с момента получения требования о возврате по передаточному акту в исправном состоянии с учетом</w:t>
      </w:r>
      <w:proofErr w:type="gramEnd"/>
      <w:r w:rsidRPr="00AB6844">
        <w:rPr>
          <w:rFonts w:ascii="Times New Roman" w:hAnsi="Times New Roman" w:cs="Times New Roman"/>
          <w:sz w:val="24"/>
          <w:szCs w:val="24"/>
        </w:rPr>
        <w:t xml:space="preserve"> нормально допустимого нормативными актами износа.</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При отказе от добровольного возврата имущества возврат осуществляется в судебном порядке.</w:t>
      </w:r>
    </w:p>
    <w:p w:rsidR="007F6674" w:rsidRPr="00AB6844" w:rsidRDefault="007F6674" w:rsidP="00AB6844">
      <w:pPr>
        <w:pStyle w:val="ConsPlusNormal"/>
        <w:spacing w:line="240" w:lineRule="auto"/>
        <w:ind w:firstLine="540"/>
        <w:jc w:val="both"/>
        <w:rPr>
          <w:rFonts w:ascii="Times New Roman" w:hAnsi="Times New Roman" w:cs="Times New Roman"/>
          <w:sz w:val="24"/>
          <w:szCs w:val="24"/>
        </w:rPr>
      </w:pPr>
      <w:r w:rsidRPr="00AB6844">
        <w:rPr>
          <w:rFonts w:ascii="Times New Roman" w:hAnsi="Times New Roman" w:cs="Times New Roman"/>
          <w:sz w:val="24"/>
          <w:szCs w:val="24"/>
        </w:rPr>
        <w:t xml:space="preserve">21. </w:t>
      </w:r>
      <w:r w:rsidR="002134AE">
        <w:rPr>
          <w:rFonts w:ascii="Times New Roman" w:hAnsi="Times New Roman" w:cs="Times New Roman"/>
          <w:sz w:val="24"/>
          <w:szCs w:val="24"/>
        </w:rPr>
        <w:t>Специалист отдела</w:t>
      </w:r>
      <w:r w:rsidRPr="00AB6844">
        <w:rPr>
          <w:rFonts w:ascii="Times New Roman" w:hAnsi="Times New Roman" w:cs="Times New Roman"/>
          <w:sz w:val="24"/>
          <w:szCs w:val="24"/>
        </w:rPr>
        <w:t xml:space="preserve"> в течение 10 рабочих дней со дня расторжения договора аренды имущества уведомляет в письменной форме об этом </w:t>
      </w:r>
      <w:r w:rsidR="00B5770A" w:rsidRPr="00AB6844">
        <w:rPr>
          <w:rFonts w:ascii="Times New Roman" w:hAnsi="Times New Roman" w:cs="Times New Roman"/>
          <w:sz w:val="24"/>
          <w:szCs w:val="24"/>
        </w:rPr>
        <w:t xml:space="preserve">Управление экономического развития и прогнозирования </w:t>
      </w:r>
      <w:r w:rsidR="002134AE">
        <w:rPr>
          <w:rFonts w:ascii="Times New Roman" w:hAnsi="Times New Roman" w:cs="Times New Roman"/>
          <w:sz w:val="24"/>
          <w:szCs w:val="24"/>
        </w:rPr>
        <w:t xml:space="preserve">администрации </w:t>
      </w:r>
      <w:r w:rsidR="00B5770A" w:rsidRPr="00AB6844">
        <w:rPr>
          <w:rFonts w:ascii="Times New Roman" w:hAnsi="Times New Roman" w:cs="Times New Roman"/>
          <w:sz w:val="24"/>
          <w:szCs w:val="24"/>
        </w:rPr>
        <w:t>МО «Усть-Коксинский район»</w:t>
      </w:r>
      <w:r w:rsidRPr="00AB6844">
        <w:rPr>
          <w:rFonts w:ascii="Times New Roman" w:hAnsi="Times New Roman" w:cs="Times New Roman"/>
          <w:sz w:val="24"/>
          <w:szCs w:val="24"/>
        </w:rPr>
        <w:t>.</w:t>
      </w:r>
    </w:p>
    <w:p w:rsidR="007F6674" w:rsidRPr="00AB6844" w:rsidRDefault="007F6674" w:rsidP="00AB6844">
      <w:pPr>
        <w:pStyle w:val="ConsPlusNormal"/>
        <w:spacing w:line="240" w:lineRule="auto"/>
        <w:jc w:val="both"/>
        <w:rPr>
          <w:rFonts w:ascii="Times New Roman" w:hAnsi="Times New Roman" w:cs="Times New Roman"/>
          <w:sz w:val="24"/>
          <w:szCs w:val="24"/>
        </w:rPr>
      </w:pPr>
    </w:p>
    <w:p w:rsidR="007F6674" w:rsidRPr="00AB6844" w:rsidRDefault="007F6674" w:rsidP="00AB6844">
      <w:pPr>
        <w:pStyle w:val="ConsPlusNormal"/>
        <w:spacing w:line="240" w:lineRule="auto"/>
        <w:rPr>
          <w:rFonts w:ascii="Times New Roman" w:hAnsi="Times New Roman" w:cs="Times New Roman"/>
          <w:sz w:val="24"/>
          <w:szCs w:val="24"/>
        </w:rPr>
      </w:pPr>
      <w:r w:rsidRPr="00AB6844">
        <w:rPr>
          <w:rFonts w:ascii="Times New Roman" w:hAnsi="Times New Roman" w:cs="Times New Roman"/>
          <w:sz w:val="24"/>
          <w:szCs w:val="24"/>
        </w:rPr>
        <w:br/>
      </w: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8E38C1" w:rsidRPr="00AB6844" w:rsidRDefault="008E38C1" w:rsidP="00AB6844">
      <w:pPr>
        <w:pStyle w:val="ConsPlusNormal"/>
        <w:spacing w:line="240" w:lineRule="auto"/>
        <w:rPr>
          <w:rFonts w:ascii="Times New Roman" w:hAnsi="Times New Roman" w:cs="Times New Roman"/>
          <w:sz w:val="24"/>
          <w:szCs w:val="24"/>
        </w:rPr>
      </w:pPr>
    </w:p>
    <w:p w:rsidR="007F6674" w:rsidRPr="00AB6844" w:rsidRDefault="007F6674" w:rsidP="00AB6844">
      <w:pPr>
        <w:pStyle w:val="ConsPlusNormal"/>
        <w:spacing w:line="240" w:lineRule="auto"/>
        <w:jc w:val="right"/>
        <w:outlineLvl w:val="1"/>
        <w:rPr>
          <w:rFonts w:ascii="Times New Roman" w:hAnsi="Times New Roman" w:cs="Times New Roman"/>
          <w:sz w:val="24"/>
          <w:szCs w:val="24"/>
        </w:rPr>
      </w:pPr>
      <w:r w:rsidRPr="00AB6844">
        <w:rPr>
          <w:rFonts w:ascii="Times New Roman" w:hAnsi="Times New Roman" w:cs="Times New Roman"/>
          <w:sz w:val="24"/>
          <w:szCs w:val="24"/>
        </w:rPr>
        <w:lastRenderedPageBreak/>
        <w:t>Приложение</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к Порядку</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 xml:space="preserve">оказания </w:t>
      </w:r>
      <w:proofErr w:type="gramStart"/>
      <w:r w:rsidRPr="00AB6844">
        <w:rPr>
          <w:rFonts w:ascii="Times New Roman" w:hAnsi="Times New Roman" w:cs="Times New Roman"/>
          <w:sz w:val="24"/>
          <w:szCs w:val="24"/>
        </w:rPr>
        <w:t>имущественной</w:t>
      </w:r>
      <w:proofErr w:type="gramEnd"/>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поддержки субъектам малого</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и среднего предпринимательства</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 xml:space="preserve">и </w:t>
      </w:r>
      <w:proofErr w:type="spellStart"/>
      <w:r w:rsidRPr="00AB6844">
        <w:rPr>
          <w:rFonts w:ascii="Times New Roman" w:hAnsi="Times New Roman" w:cs="Times New Roman"/>
          <w:sz w:val="24"/>
          <w:szCs w:val="24"/>
        </w:rPr>
        <w:t>самозанятым</w:t>
      </w:r>
      <w:proofErr w:type="spellEnd"/>
      <w:r w:rsidRPr="00AB6844">
        <w:rPr>
          <w:rFonts w:ascii="Times New Roman" w:hAnsi="Times New Roman" w:cs="Times New Roman"/>
          <w:sz w:val="24"/>
          <w:szCs w:val="24"/>
        </w:rPr>
        <w:t xml:space="preserve"> гражданам</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муниципального образования</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в виде предоставления</w:t>
      </w:r>
    </w:p>
    <w:p w:rsidR="007F6674" w:rsidRPr="00AB6844" w:rsidRDefault="007F6674" w:rsidP="00AB6844">
      <w:pPr>
        <w:pStyle w:val="ConsPlusNormal"/>
        <w:spacing w:line="240" w:lineRule="auto"/>
        <w:jc w:val="right"/>
        <w:rPr>
          <w:rFonts w:ascii="Times New Roman" w:hAnsi="Times New Roman" w:cs="Times New Roman"/>
          <w:sz w:val="24"/>
          <w:szCs w:val="24"/>
        </w:rPr>
      </w:pPr>
      <w:r w:rsidRPr="00AB6844">
        <w:rPr>
          <w:rFonts w:ascii="Times New Roman" w:hAnsi="Times New Roman" w:cs="Times New Roman"/>
          <w:sz w:val="24"/>
          <w:szCs w:val="24"/>
        </w:rPr>
        <w:t>муниципальной преференции</w:t>
      </w:r>
    </w:p>
    <w:p w:rsidR="007F6674" w:rsidRPr="00AB6844" w:rsidRDefault="007F6674" w:rsidP="00AB6844">
      <w:pPr>
        <w:pStyle w:val="ConsPlusNormal"/>
        <w:spacing w:after="1" w:line="240" w:lineRule="auto"/>
        <w:rPr>
          <w:rFonts w:ascii="Times New Roman" w:hAnsi="Times New Roman" w:cs="Times New Roman"/>
          <w:sz w:val="24"/>
          <w:szCs w:val="24"/>
        </w:rPr>
      </w:pPr>
    </w:p>
    <w:p w:rsidR="007F6674" w:rsidRPr="00AB6844" w:rsidRDefault="008E38C1"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Главе МО «Усть-Коксинский район»</w:t>
      </w:r>
    </w:p>
    <w:p w:rsidR="008E38C1" w:rsidRPr="00AB6844" w:rsidRDefault="008E38C1" w:rsidP="00AB6844">
      <w:pPr>
        <w:pStyle w:val="ConsPlusNonformat"/>
        <w:jc w:val="right"/>
        <w:rPr>
          <w:rFonts w:ascii="Times New Roman" w:hAnsi="Times New Roman" w:cs="Times New Roman"/>
          <w:sz w:val="24"/>
          <w:szCs w:val="24"/>
        </w:rPr>
      </w:pPr>
      <w:proofErr w:type="spellStart"/>
      <w:r w:rsidRPr="00AB6844">
        <w:rPr>
          <w:rFonts w:ascii="Times New Roman" w:hAnsi="Times New Roman" w:cs="Times New Roman"/>
          <w:sz w:val="24"/>
          <w:szCs w:val="24"/>
        </w:rPr>
        <w:t>Д.Н.Кочевову</w:t>
      </w:r>
      <w:proofErr w:type="spellEnd"/>
      <w:r w:rsidRPr="00AB6844">
        <w:rPr>
          <w:rFonts w:ascii="Times New Roman" w:hAnsi="Times New Roman" w:cs="Times New Roman"/>
          <w:sz w:val="24"/>
          <w:szCs w:val="24"/>
        </w:rPr>
        <w:t>.</w:t>
      </w:r>
    </w:p>
    <w:p w:rsidR="008E38C1" w:rsidRPr="00AB6844" w:rsidRDefault="008E38C1"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От______________________________</w:t>
      </w:r>
    </w:p>
    <w:p w:rsidR="007F6674" w:rsidRPr="00AB6844" w:rsidRDefault="007F6674" w:rsidP="00AB6844">
      <w:pPr>
        <w:pStyle w:val="ConsPlusNonformat"/>
        <w:jc w:val="both"/>
        <w:rPr>
          <w:rFonts w:ascii="Times New Roman" w:hAnsi="Times New Roman" w:cs="Times New Roman"/>
          <w:sz w:val="24"/>
          <w:szCs w:val="24"/>
        </w:rPr>
      </w:pPr>
    </w:p>
    <w:p w:rsidR="007F6674" w:rsidRPr="00AB6844" w:rsidRDefault="007F6674" w:rsidP="00AB6844">
      <w:pPr>
        <w:pStyle w:val="ConsPlusNonformat"/>
        <w:jc w:val="right"/>
        <w:rPr>
          <w:rFonts w:ascii="Times New Roman" w:hAnsi="Times New Roman" w:cs="Times New Roman"/>
          <w:sz w:val="24"/>
          <w:szCs w:val="24"/>
        </w:rPr>
      </w:pP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Регистрационные данные:</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______________________________________</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(ИНН, КПП, ОГРН (ОГРНИП))</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Основной вид деятельности</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______________________________________</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(для </w:t>
      </w:r>
      <w:proofErr w:type="spellStart"/>
      <w:r w:rsidRPr="00AB6844">
        <w:rPr>
          <w:rFonts w:ascii="Times New Roman" w:hAnsi="Times New Roman" w:cs="Times New Roman"/>
          <w:sz w:val="24"/>
          <w:szCs w:val="24"/>
        </w:rPr>
        <w:t>самозанятых</w:t>
      </w:r>
      <w:proofErr w:type="spellEnd"/>
      <w:r w:rsidRPr="00AB6844">
        <w:rPr>
          <w:rFonts w:ascii="Times New Roman" w:hAnsi="Times New Roman" w:cs="Times New Roman"/>
          <w:sz w:val="24"/>
          <w:szCs w:val="24"/>
        </w:rPr>
        <w:t xml:space="preserve"> граждан)</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Телефон (факс): ______________________</w:t>
      </w:r>
    </w:p>
    <w:p w:rsidR="007F6674" w:rsidRPr="00AB6844" w:rsidRDefault="007F6674" w:rsidP="00AB6844">
      <w:pPr>
        <w:pStyle w:val="ConsPlusNonformat"/>
        <w:jc w:val="right"/>
        <w:rPr>
          <w:rFonts w:ascii="Times New Roman" w:hAnsi="Times New Roman" w:cs="Times New Roman"/>
          <w:sz w:val="24"/>
          <w:szCs w:val="24"/>
        </w:rPr>
      </w:pPr>
      <w:r w:rsidRPr="00AB6844">
        <w:rPr>
          <w:rFonts w:ascii="Times New Roman" w:hAnsi="Times New Roman" w:cs="Times New Roman"/>
          <w:sz w:val="24"/>
          <w:szCs w:val="24"/>
        </w:rPr>
        <w:t xml:space="preserve">                                     Адрес электронной почты: _____________</w:t>
      </w:r>
    </w:p>
    <w:p w:rsidR="007F6674" w:rsidRPr="00AB6844" w:rsidRDefault="007F6674" w:rsidP="00AB6844">
      <w:pPr>
        <w:pStyle w:val="ConsPlusNonformat"/>
        <w:jc w:val="both"/>
        <w:rPr>
          <w:rFonts w:ascii="Times New Roman" w:hAnsi="Times New Roman" w:cs="Times New Roman"/>
          <w:sz w:val="24"/>
          <w:szCs w:val="24"/>
        </w:rPr>
      </w:pPr>
    </w:p>
    <w:p w:rsidR="007F6674" w:rsidRPr="00AB6844" w:rsidRDefault="007F6674" w:rsidP="002134AE">
      <w:pPr>
        <w:pStyle w:val="ConsPlusNonformat"/>
        <w:jc w:val="center"/>
        <w:rPr>
          <w:rFonts w:ascii="Times New Roman" w:hAnsi="Times New Roman" w:cs="Times New Roman"/>
          <w:sz w:val="24"/>
          <w:szCs w:val="24"/>
        </w:rPr>
      </w:pPr>
      <w:bookmarkStart w:id="21" w:name="P274"/>
      <w:bookmarkEnd w:id="21"/>
      <w:r w:rsidRPr="00AB6844">
        <w:rPr>
          <w:rFonts w:ascii="Times New Roman" w:hAnsi="Times New Roman" w:cs="Times New Roman"/>
          <w:sz w:val="24"/>
          <w:szCs w:val="24"/>
        </w:rPr>
        <w:t>ЗАЯВЛЕНИЕ</w:t>
      </w:r>
    </w:p>
    <w:p w:rsidR="007F6674" w:rsidRPr="00AB6844" w:rsidRDefault="007F6674" w:rsidP="002134AE">
      <w:pPr>
        <w:pStyle w:val="ConsPlusNonformat"/>
        <w:jc w:val="center"/>
        <w:rPr>
          <w:rFonts w:ascii="Times New Roman" w:hAnsi="Times New Roman" w:cs="Times New Roman"/>
          <w:sz w:val="24"/>
          <w:szCs w:val="24"/>
        </w:rPr>
      </w:pPr>
      <w:r w:rsidRPr="00AB6844">
        <w:rPr>
          <w:rFonts w:ascii="Times New Roman" w:hAnsi="Times New Roman" w:cs="Times New Roman"/>
          <w:sz w:val="24"/>
          <w:szCs w:val="24"/>
        </w:rPr>
        <w:t>о предоставлении муниципального имущества в аренду без проведения</w:t>
      </w:r>
    </w:p>
    <w:p w:rsidR="007F6674" w:rsidRPr="00AB6844" w:rsidRDefault="007F6674" w:rsidP="002134AE">
      <w:pPr>
        <w:pStyle w:val="ConsPlusNonformat"/>
        <w:jc w:val="center"/>
        <w:rPr>
          <w:rFonts w:ascii="Times New Roman" w:hAnsi="Times New Roman" w:cs="Times New Roman"/>
          <w:sz w:val="24"/>
          <w:szCs w:val="24"/>
        </w:rPr>
      </w:pPr>
      <w:r w:rsidRPr="00AB6844">
        <w:rPr>
          <w:rFonts w:ascii="Times New Roman" w:hAnsi="Times New Roman" w:cs="Times New Roman"/>
          <w:sz w:val="24"/>
          <w:szCs w:val="24"/>
        </w:rPr>
        <w:t>торгов в виде предоставления муниципальной преференции</w:t>
      </w:r>
    </w:p>
    <w:p w:rsidR="007F6674" w:rsidRPr="00AB6844" w:rsidRDefault="007F6674" w:rsidP="00AB6844">
      <w:pPr>
        <w:pStyle w:val="ConsPlusNonformat"/>
        <w:jc w:val="both"/>
        <w:rPr>
          <w:rFonts w:ascii="Times New Roman" w:hAnsi="Times New Roman" w:cs="Times New Roman"/>
          <w:sz w:val="24"/>
          <w:szCs w:val="24"/>
        </w:rPr>
      </w:pP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 xml:space="preserve">    На  основании Порядка оказания имущественной поддержки субъектам малого</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 xml:space="preserve">и  среднего  предпринимательства  и  </w:t>
      </w:r>
      <w:proofErr w:type="spellStart"/>
      <w:r w:rsidRPr="00AB6844">
        <w:rPr>
          <w:rFonts w:ascii="Times New Roman" w:hAnsi="Times New Roman" w:cs="Times New Roman"/>
          <w:sz w:val="24"/>
          <w:szCs w:val="24"/>
        </w:rPr>
        <w:t>самозанятым</w:t>
      </w:r>
      <w:proofErr w:type="spellEnd"/>
      <w:r w:rsidRPr="00AB6844">
        <w:rPr>
          <w:rFonts w:ascii="Times New Roman" w:hAnsi="Times New Roman" w:cs="Times New Roman"/>
          <w:sz w:val="24"/>
          <w:szCs w:val="24"/>
        </w:rPr>
        <w:t xml:space="preserve">  гражданам  муниципального</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образования  в  виде  предоставления  муниципальной  преференции  (далее  -</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 xml:space="preserve">Порядок) просим предоставить муниципальное имущество, включенное в </w:t>
      </w:r>
      <w:hyperlink r:id="rId31">
        <w:r w:rsidRPr="00AB6844">
          <w:rPr>
            <w:rFonts w:ascii="Times New Roman" w:hAnsi="Times New Roman" w:cs="Times New Roman"/>
            <w:color w:val="0000FF"/>
            <w:sz w:val="24"/>
            <w:szCs w:val="24"/>
          </w:rPr>
          <w:t>Перечень</w:t>
        </w:r>
      </w:hyperlink>
      <w:r w:rsidR="002134AE">
        <w:rPr>
          <w:rFonts w:ascii="Times New Roman" w:hAnsi="Times New Roman" w:cs="Times New Roman"/>
          <w:color w:val="0000FF"/>
          <w:sz w:val="24"/>
          <w:szCs w:val="24"/>
        </w:rPr>
        <w:t xml:space="preserve"> </w:t>
      </w:r>
      <w:r w:rsidRPr="00AB6844">
        <w:rPr>
          <w:rFonts w:ascii="Times New Roman" w:hAnsi="Times New Roman" w:cs="Times New Roman"/>
          <w:sz w:val="24"/>
          <w:szCs w:val="24"/>
        </w:rPr>
        <w:t>муниципального   имущества,  находящегося  в  собственности  муниципального</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образования  "</w:t>
      </w:r>
      <w:r w:rsidR="008E38C1" w:rsidRPr="00AB6844">
        <w:rPr>
          <w:rFonts w:ascii="Times New Roman" w:hAnsi="Times New Roman" w:cs="Times New Roman"/>
          <w:sz w:val="24"/>
          <w:szCs w:val="24"/>
        </w:rPr>
        <w:t>Усть-Коксинский район</w:t>
      </w:r>
      <w:r w:rsidRPr="00AB6844">
        <w:rPr>
          <w:rFonts w:ascii="Times New Roman" w:hAnsi="Times New Roman" w:cs="Times New Roman"/>
          <w:sz w:val="24"/>
          <w:szCs w:val="24"/>
        </w:rPr>
        <w:t>"</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в аренду без проведения</w:t>
      </w:r>
      <w:r w:rsidR="008E38C1" w:rsidRPr="00AB6844">
        <w:rPr>
          <w:rFonts w:ascii="Times New Roman" w:hAnsi="Times New Roman" w:cs="Times New Roman"/>
          <w:sz w:val="24"/>
          <w:szCs w:val="24"/>
        </w:rPr>
        <w:t xml:space="preserve"> </w:t>
      </w:r>
      <w:r w:rsidRPr="00AB6844">
        <w:rPr>
          <w:rFonts w:ascii="Times New Roman" w:hAnsi="Times New Roman" w:cs="Times New Roman"/>
          <w:sz w:val="24"/>
          <w:szCs w:val="24"/>
        </w:rPr>
        <w:t>торгов в виде предоставления муниципальной преференции:</w:t>
      </w: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___________________________________________________________________________</w:t>
      </w: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___________________________________________________________________________</w:t>
      </w:r>
    </w:p>
    <w:p w:rsidR="007F6674" w:rsidRPr="00AB6844" w:rsidRDefault="007F6674" w:rsidP="002134AE">
      <w:pPr>
        <w:pStyle w:val="ConsPlusNonformat"/>
        <w:jc w:val="both"/>
        <w:rPr>
          <w:rFonts w:ascii="Times New Roman" w:hAnsi="Times New Roman" w:cs="Times New Roman"/>
          <w:sz w:val="24"/>
          <w:szCs w:val="24"/>
        </w:rPr>
      </w:pPr>
      <w:proofErr w:type="gramStart"/>
      <w:r w:rsidRPr="00AB6844">
        <w:rPr>
          <w:rFonts w:ascii="Times New Roman" w:hAnsi="Times New Roman" w:cs="Times New Roman"/>
          <w:sz w:val="24"/>
          <w:szCs w:val="24"/>
        </w:rPr>
        <w:t>(указать характеристики имущества: вид, наименование, площадь, адрес места</w:t>
      </w:r>
      <w:proofErr w:type="gramEnd"/>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 xml:space="preserve">                            нахождения и т.п.)</w:t>
      </w:r>
    </w:p>
    <w:p w:rsidR="008E38C1" w:rsidRPr="00AB6844" w:rsidRDefault="008E38C1" w:rsidP="002134AE">
      <w:pPr>
        <w:pStyle w:val="ConsPlusNonformat"/>
        <w:jc w:val="both"/>
        <w:rPr>
          <w:rFonts w:ascii="Times New Roman" w:hAnsi="Times New Roman" w:cs="Times New Roman"/>
          <w:sz w:val="24"/>
          <w:szCs w:val="24"/>
        </w:rPr>
      </w:pPr>
    </w:p>
    <w:p w:rsidR="008E38C1" w:rsidRPr="00AB6844" w:rsidRDefault="008E38C1" w:rsidP="002134AE">
      <w:pPr>
        <w:pStyle w:val="ConsPlusNonformat"/>
        <w:jc w:val="both"/>
        <w:rPr>
          <w:rFonts w:ascii="Times New Roman" w:hAnsi="Times New Roman" w:cs="Times New Roman"/>
          <w:sz w:val="24"/>
          <w:szCs w:val="24"/>
        </w:rPr>
      </w:pP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___________________________________________________________________________</w:t>
      </w: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 xml:space="preserve"> </w:t>
      </w:r>
      <w:proofErr w:type="gramStart"/>
      <w:r w:rsidRPr="00AB6844">
        <w:rPr>
          <w:rFonts w:ascii="Times New Roman" w:hAnsi="Times New Roman" w:cs="Times New Roman"/>
          <w:sz w:val="24"/>
          <w:szCs w:val="24"/>
        </w:rPr>
        <w:t>(Ф.И.О. (последнее - при наличии) и контактная информация уполномоченного</w:t>
      </w:r>
      <w:proofErr w:type="gramEnd"/>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 xml:space="preserve">                  лица: телефон, адрес электронной почты)</w:t>
      </w: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обязуемся, в случае предоставления муниципальной преференции, соблюдать</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 xml:space="preserve">условия ее предоставления, установленные </w:t>
      </w:r>
      <w:hyperlink w:anchor="P24">
        <w:r w:rsidRPr="00AB6844">
          <w:rPr>
            <w:rFonts w:ascii="Times New Roman" w:hAnsi="Times New Roman" w:cs="Times New Roman"/>
            <w:color w:val="0000FF"/>
            <w:sz w:val="24"/>
            <w:szCs w:val="24"/>
          </w:rPr>
          <w:t>абзацем вторым пункта 2</w:t>
        </w:r>
      </w:hyperlink>
      <w:r w:rsidRPr="00AB6844">
        <w:rPr>
          <w:rFonts w:ascii="Times New Roman" w:hAnsi="Times New Roman" w:cs="Times New Roman"/>
          <w:sz w:val="24"/>
          <w:szCs w:val="24"/>
        </w:rPr>
        <w:t xml:space="preserve"> Порядка, и</w:t>
      </w:r>
      <w:r w:rsidR="002134AE">
        <w:rPr>
          <w:rFonts w:ascii="Times New Roman" w:hAnsi="Times New Roman" w:cs="Times New Roman"/>
          <w:sz w:val="24"/>
          <w:szCs w:val="24"/>
        </w:rPr>
        <w:t xml:space="preserve"> </w:t>
      </w:r>
      <w:r w:rsidRPr="00AB6844">
        <w:rPr>
          <w:rFonts w:ascii="Times New Roman" w:hAnsi="Times New Roman" w:cs="Times New Roman"/>
          <w:sz w:val="24"/>
          <w:szCs w:val="24"/>
        </w:rPr>
        <w:t>договор аренды имущества.</w:t>
      </w:r>
    </w:p>
    <w:p w:rsidR="007F6674" w:rsidRPr="00AB6844" w:rsidRDefault="007F6674" w:rsidP="002134AE">
      <w:pPr>
        <w:pStyle w:val="ConsPlusNonformat"/>
        <w:jc w:val="both"/>
        <w:rPr>
          <w:rFonts w:ascii="Times New Roman" w:hAnsi="Times New Roman" w:cs="Times New Roman"/>
          <w:sz w:val="24"/>
          <w:szCs w:val="24"/>
        </w:rPr>
      </w:pP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Дата заполнения ______________________</w:t>
      </w: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Подпись ___________________ расшифровка подписи ___________________________</w:t>
      </w:r>
    </w:p>
    <w:p w:rsidR="007F6674" w:rsidRPr="00AB6844" w:rsidRDefault="007F6674" w:rsidP="002134AE">
      <w:pPr>
        <w:pStyle w:val="ConsPlusNonformat"/>
        <w:jc w:val="both"/>
        <w:rPr>
          <w:rFonts w:ascii="Times New Roman" w:hAnsi="Times New Roman" w:cs="Times New Roman"/>
          <w:sz w:val="24"/>
          <w:szCs w:val="24"/>
        </w:rPr>
      </w:pPr>
    </w:p>
    <w:p w:rsidR="007F6674" w:rsidRPr="00AB6844" w:rsidRDefault="007F6674" w:rsidP="002134AE">
      <w:pPr>
        <w:pStyle w:val="ConsPlusNonformat"/>
        <w:jc w:val="both"/>
        <w:rPr>
          <w:rFonts w:ascii="Times New Roman" w:hAnsi="Times New Roman" w:cs="Times New Roman"/>
          <w:sz w:val="24"/>
          <w:szCs w:val="24"/>
        </w:rPr>
      </w:pPr>
      <w:r w:rsidRPr="00AB6844">
        <w:rPr>
          <w:rFonts w:ascii="Times New Roman" w:hAnsi="Times New Roman" w:cs="Times New Roman"/>
          <w:sz w:val="24"/>
          <w:szCs w:val="24"/>
        </w:rPr>
        <w:t>М.П. (при наличии)</w:t>
      </w:r>
    </w:p>
    <w:p w:rsidR="007F6674" w:rsidRPr="00AB6844" w:rsidRDefault="007F6674" w:rsidP="002134AE">
      <w:pPr>
        <w:pStyle w:val="ConsPlusNormal"/>
        <w:spacing w:line="240" w:lineRule="auto"/>
        <w:jc w:val="both"/>
        <w:rPr>
          <w:rFonts w:ascii="Times New Roman" w:hAnsi="Times New Roman" w:cs="Times New Roman"/>
          <w:sz w:val="24"/>
          <w:szCs w:val="24"/>
        </w:rPr>
      </w:pPr>
    </w:p>
    <w:sectPr w:rsidR="007F6674" w:rsidRPr="00AB6844" w:rsidSect="00861C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96A58"/>
    <w:multiLevelType w:val="hybridMultilevel"/>
    <w:tmpl w:val="E020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2"/>
    <w:rsid w:val="00025A5D"/>
    <w:rsid w:val="00032926"/>
    <w:rsid w:val="000414CF"/>
    <w:rsid w:val="00052B0D"/>
    <w:rsid w:val="0007075A"/>
    <w:rsid w:val="00074BF1"/>
    <w:rsid w:val="00097907"/>
    <w:rsid w:val="000B0E5E"/>
    <w:rsid w:val="000B6B20"/>
    <w:rsid w:val="00104506"/>
    <w:rsid w:val="00116034"/>
    <w:rsid w:val="00117C11"/>
    <w:rsid w:val="00123661"/>
    <w:rsid w:val="00127E49"/>
    <w:rsid w:val="0013745A"/>
    <w:rsid w:val="00161234"/>
    <w:rsid w:val="001815B7"/>
    <w:rsid w:val="001A06E9"/>
    <w:rsid w:val="001A5713"/>
    <w:rsid w:val="001A6468"/>
    <w:rsid w:val="001B4141"/>
    <w:rsid w:val="001D7B5C"/>
    <w:rsid w:val="001F34C6"/>
    <w:rsid w:val="001F3956"/>
    <w:rsid w:val="001F4314"/>
    <w:rsid w:val="00202481"/>
    <w:rsid w:val="002134AE"/>
    <w:rsid w:val="00213DB9"/>
    <w:rsid w:val="00224DD2"/>
    <w:rsid w:val="00250110"/>
    <w:rsid w:val="00256028"/>
    <w:rsid w:val="00276115"/>
    <w:rsid w:val="002D2FA2"/>
    <w:rsid w:val="003027AC"/>
    <w:rsid w:val="00305AA9"/>
    <w:rsid w:val="003211E7"/>
    <w:rsid w:val="003221F1"/>
    <w:rsid w:val="00324285"/>
    <w:rsid w:val="00334471"/>
    <w:rsid w:val="00347E1F"/>
    <w:rsid w:val="00375DA7"/>
    <w:rsid w:val="003926D9"/>
    <w:rsid w:val="003A4637"/>
    <w:rsid w:val="003B44DC"/>
    <w:rsid w:val="003C3F3F"/>
    <w:rsid w:val="003D1EC6"/>
    <w:rsid w:val="003F6543"/>
    <w:rsid w:val="00412074"/>
    <w:rsid w:val="004131D5"/>
    <w:rsid w:val="00421572"/>
    <w:rsid w:val="004343C3"/>
    <w:rsid w:val="00443310"/>
    <w:rsid w:val="00443FF9"/>
    <w:rsid w:val="004464EE"/>
    <w:rsid w:val="00451E41"/>
    <w:rsid w:val="00454468"/>
    <w:rsid w:val="004574FF"/>
    <w:rsid w:val="004577F0"/>
    <w:rsid w:val="0046208F"/>
    <w:rsid w:val="0048229B"/>
    <w:rsid w:val="00487195"/>
    <w:rsid w:val="00490D3B"/>
    <w:rsid w:val="0049357E"/>
    <w:rsid w:val="0049421C"/>
    <w:rsid w:val="004960D0"/>
    <w:rsid w:val="004A4265"/>
    <w:rsid w:val="004A504E"/>
    <w:rsid w:val="004B2384"/>
    <w:rsid w:val="00517E4D"/>
    <w:rsid w:val="005534AD"/>
    <w:rsid w:val="00582850"/>
    <w:rsid w:val="00585184"/>
    <w:rsid w:val="005873BF"/>
    <w:rsid w:val="0059716F"/>
    <w:rsid w:val="005A5B6C"/>
    <w:rsid w:val="005B34E4"/>
    <w:rsid w:val="005C11B0"/>
    <w:rsid w:val="005C5F9E"/>
    <w:rsid w:val="005D045E"/>
    <w:rsid w:val="005D6307"/>
    <w:rsid w:val="005E4B1A"/>
    <w:rsid w:val="005F3E91"/>
    <w:rsid w:val="005F4E8D"/>
    <w:rsid w:val="005F78B8"/>
    <w:rsid w:val="00605B7C"/>
    <w:rsid w:val="006137D7"/>
    <w:rsid w:val="006208FF"/>
    <w:rsid w:val="00641DF9"/>
    <w:rsid w:val="00647579"/>
    <w:rsid w:val="00653E65"/>
    <w:rsid w:val="0067113C"/>
    <w:rsid w:val="0068730D"/>
    <w:rsid w:val="006D327A"/>
    <w:rsid w:val="006D33F7"/>
    <w:rsid w:val="006D3B6B"/>
    <w:rsid w:val="006F3360"/>
    <w:rsid w:val="006F765C"/>
    <w:rsid w:val="0070250C"/>
    <w:rsid w:val="007027E3"/>
    <w:rsid w:val="00727CDA"/>
    <w:rsid w:val="0073380C"/>
    <w:rsid w:val="007459E0"/>
    <w:rsid w:val="007472C8"/>
    <w:rsid w:val="0075038D"/>
    <w:rsid w:val="007705E3"/>
    <w:rsid w:val="00791F39"/>
    <w:rsid w:val="00794C37"/>
    <w:rsid w:val="007B08E2"/>
    <w:rsid w:val="007B1E40"/>
    <w:rsid w:val="007B7DF3"/>
    <w:rsid w:val="007C40C8"/>
    <w:rsid w:val="007D7634"/>
    <w:rsid w:val="007F6674"/>
    <w:rsid w:val="007F733D"/>
    <w:rsid w:val="00803F4F"/>
    <w:rsid w:val="00816F2F"/>
    <w:rsid w:val="00826060"/>
    <w:rsid w:val="00844696"/>
    <w:rsid w:val="00846170"/>
    <w:rsid w:val="008554C2"/>
    <w:rsid w:val="00861CA2"/>
    <w:rsid w:val="008745EE"/>
    <w:rsid w:val="00883C07"/>
    <w:rsid w:val="008B41A7"/>
    <w:rsid w:val="008B7C76"/>
    <w:rsid w:val="008C10C5"/>
    <w:rsid w:val="008D57AA"/>
    <w:rsid w:val="008D58D0"/>
    <w:rsid w:val="008D7EF5"/>
    <w:rsid w:val="008E1A14"/>
    <w:rsid w:val="008E2F5B"/>
    <w:rsid w:val="008E38C1"/>
    <w:rsid w:val="00930032"/>
    <w:rsid w:val="009302CA"/>
    <w:rsid w:val="00944883"/>
    <w:rsid w:val="00966726"/>
    <w:rsid w:val="00971E0D"/>
    <w:rsid w:val="0098357E"/>
    <w:rsid w:val="009E364B"/>
    <w:rsid w:val="009F4316"/>
    <w:rsid w:val="00A03179"/>
    <w:rsid w:val="00A05334"/>
    <w:rsid w:val="00A171E0"/>
    <w:rsid w:val="00A42B4F"/>
    <w:rsid w:val="00A76508"/>
    <w:rsid w:val="00A773EC"/>
    <w:rsid w:val="00A921B6"/>
    <w:rsid w:val="00A96E85"/>
    <w:rsid w:val="00AA6CA6"/>
    <w:rsid w:val="00AA721A"/>
    <w:rsid w:val="00AB3756"/>
    <w:rsid w:val="00AB3B63"/>
    <w:rsid w:val="00AB6844"/>
    <w:rsid w:val="00AC3B13"/>
    <w:rsid w:val="00AD09A3"/>
    <w:rsid w:val="00AD379E"/>
    <w:rsid w:val="00AD5F17"/>
    <w:rsid w:val="00AE04E2"/>
    <w:rsid w:val="00AF0CC1"/>
    <w:rsid w:val="00B061E8"/>
    <w:rsid w:val="00B25F05"/>
    <w:rsid w:val="00B32480"/>
    <w:rsid w:val="00B539DE"/>
    <w:rsid w:val="00B5770A"/>
    <w:rsid w:val="00B606D2"/>
    <w:rsid w:val="00B7331F"/>
    <w:rsid w:val="00B96784"/>
    <w:rsid w:val="00B97925"/>
    <w:rsid w:val="00BA2D22"/>
    <w:rsid w:val="00BC214A"/>
    <w:rsid w:val="00BD6CAC"/>
    <w:rsid w:val="00BF38C0"/>
    <w:rsid w:val="00BF4CEE"/>
    <w:rsid w:val="00BF76F9"/>
    <w:rsid w:val="00C01601"/>
    <w:rsid w:val="00C07620"/>
    <w:rsid w:val="00C24F79"/>
    <w:rsid w:val="00C25DFA"/>
    <w:rsid w:val="00C56028"/>
    <w:rsid w:val="00C747F2"/>
    <w:rsid w:val="00C8366E"/>
    <w:rsid w:val="00C860F4"/>
    <w:rsid w:val="00C9081A"/>
    <w:rsid w:val="00CB093C"/>
    <w:rsid w:val="00CB2E72"/>
    <w:rsid w:val="00CB4661"/>
    <w:rsid w:val="00CC7C4D"/>
    <w:rsid w:val="00CD44C8"/>
    <w:rsid w:val="00CE05F5"/>
    <w:rsid w:val="00CF7C55"/>
    <w:rsid w:val="00D1424F"/>
    <w:rsid w:val="00D31283"/>
    <w:rsid w:val="00D3566E"/>
    <w:rsid w:val="00D56AC1"/>
    <w:rsid w:val="00D6246C"/>
    <w:rsid w:val="00D76E4A"/>
    <w:rsid w:val="00D847EA"/>
    <w:rsid w:val="00DA4F91"/>
    <w:rsid w:val="00DB36C0"/>
    <w:rsid w:val="00DB6893"/>
    <w:rsid w:val="00DD6F4C"/>
    <w:rsid w:val="00DE3573"/>
    <w:rsid w:val="00DE441F"/>
    <w:rsid w:val="00E02C3A"/>
    <w:rsid w:val="00E10CD6"/>
    <w:rsid w:val="00E1383D"/>
    <w:rsid w:val="00E1504C"/>
    <w:rsid w:val="00E17696"/>
    <w:rsid w:val="00E22973"/>
    <w:rsid w:val="00E34797"/>
    <w:rsid w:val="00E424B3"/>
    <w:rsid w:val="00E5538E"/>
    <w:rsid w:val="00E75567"/>
    <w:rsid w:val="00E82067"/>
    <w:rsid w:val="00EA2BFE"/>
    <w:rsid w:val="00EA73E4"/>
    <w:rsid w:val="00EB144A"/>
    <w:rsid w:val="00EB5369"/>
    <w:rsid w:val="00ED1853"/>
    <w:rsid w:val="00ED7E72"/>
    <w:rsid w:val="00EF139F"/>
    <w:rsid w:val="00EF3C15"/>
    <w:rsid w:val="00F31775"/>
    <w:rsid w:val="00F533CA"/>
    <w:rsid w:val="00F535FF"/>
    <w:rsid w:val="00F55191"/>
    <w:rsid w:val="00F67929"/>
    <w:rsid w:val="00F8151D"/>
    <w:rsid w:val="00FA4D1F"/>
    <w:rsid w:val="00FC6460"/>
    <w:rsid w:val="00FD33C9"/>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6D2"/>
    <w:pPr>
      <w:tabs>
        <w:tab w:val="center" w:pos="4153"/>
        <w:tab w:val="right" w:pos="8306"/>
      </w:tabs>
    </w:pPr>
  </w:style>
  <w:style w:type="paragraph" w:styleId="a5">
    <w:name w:val="Balloon Text"/>
    <w:basedOn w:val="a"/>
    <w:semiHidden/>
    <w:rsid w:val="00116034"/>
    <w:rPr>
      <w:rFonts w:ascii="Tahoma" w:hAnsi="Tahoma" w:cs="Tahoma"/>
      <w:sz w:val="16"/>
      <w:szCs w:val="16"/>
    </w:rPr>
  </w:style>
  <w:style w:type="paragraph" w:customStyle="1" w:styleId="ConsPlusCell">
    <w:name w:val="ConsPlusCell"/>
    <w:uiPriority w:val="99"/>
    <w:rsid w:val="00A96E85"/>
    <w:pPr>
      <w:autoSpaceDE w:val="0"/>
      <w:autoSpaceDN w:val="0"/>
      <w:adjustRightInd w:val="0"/>
    </w:pPr>
    <w:rPr>
      <w:rFonts w:ascii="Arial" w:eastAsia="Calibri" w:hAnsi="Arial" w:cs="Arial"/>
      <w:lang w:eastAsia="en-US"/>
    </w:rPr>
  </w:style>
  <w:style w:type="paragraph" w:styleId="a6">
    <w:name w:val="Body Text"/>
    <w:basedOn w:val="a"/>
    <w:link w:val="a7"/>
    <w:uiPriority w:val="99"/>
    <w:rsid w:val="001A06E9"/>
    <w:pPr>
      <w:widowControl w:val="0"/>
      <w:shd w:val="clear" w:color="auto" w:fill="FFFFFF"/>
      <w:spacing w:after="3420" w:line="240" w:lineRule="atLeast"/>
      <w:ind w:hanging="540"/>
    </w:pPr>
    <w:rPr>
      <w:sz w:val="24"/>
      <w:szCs w:val="24"/>
    </w:rPr>
  </w:style>
  <w:style w:type="character" w:customStyle="1" w:styleId="a7">
    <w:name w:val="Основной текст Знак"/>
    <w:link w:val="a6"/>
    <w:uiPriority w:val="99"/>
    <w:rsid w:val="001A06E9"/>
    <w:rPr>
      <w:sz w:val="24"/>
      <w:szCs w:val="24"/>
      <w:shd w:val="clear" w:color="auto" w:fill="FFFFFF"/>
    </w:rPr>
  </w:style>
  <w:style w:type="paragraph" w:customStyle="1" w:styleId="2">
    <w:name w:val="Абзац списка2"/>
    <w:basedOn w:val="a"/>
    <w:uiPriority w:val="99"/>
    <w:rsid w:val="00E02C3A"/>
    <w:pPr>
      <w:spacing w:after="200" w:line="276" w:lineRule="auto"/>
      <w:ind w:left="720"/>
    </w:pPr>
    <w:rPr>
      <w:rFonts w:ascii="Calibri" w:hAnsi="Calibri"/>
      <w:sz w:val="22"/>
      <w:szCs w:val="22"/>
    </w:rPr>
  </w:style>
  <w:style w:type="paragraph" w:customStyle="1" w:styleId="s16">
    <w:name w:val="s_16"/>
    <w:basedOn w:val="a"/>
    <w:uiPriority w:val="99"/>
    <w:rsid w:val="00202481"/>
    <w:pPr>
      <w:spacing w:before="100" w:beforeAutospacing="1" w:after="100" w:afterAutospacing="1"/>
    </w:pPr>
    <w:rPr>
      <w:sz w:val="24"/>
      <w:szCs w:val="24"/>
    </w:rPr>
  </w:style>
  <w:style w:type="paragraph" w:customStyle="1" w:styleId="ConsPlusNormal">
    <w:name w:val="ConsPlusNormal"/>
    <w:rsid w:val="00CB4661"/>
    <w:pPr>
      <w:suppressAutoHyphens/>
      <w:spacing w:line="100" w:lineRule="atLeast"/>
    </w:pPr>
    <w:rPr>
      <w:rFonts w:ascii="Arial" w:eastAsia="Arial Unicode MS" w:hAnsi="Arial" w:cs="Arial"/>
      <w:kern w:val="1"/>
      <w:lang w:eastAsia="hi-IN" w:bidi="hi-IN"/>
    </w:rPr>
  </w:style>
  <w:style w:type="paragraph" w:customStyle="1" w:styleId="ConsPlusNonformat">
    <w:name w:val="ConsPlusNonformat"/>
    <w:rsid w:val="008D57AA"/>
    <w:pPr>
      <w:widowControl w:val="0"/>
      <w:autoSpaceDE w:val="0"/>
      <w:autoSpaceDN w:val="0"/>
      <w:adjustRightInd w:val="0"/>
    </w:pPr>
    <w:rPr>
      <w:rFonts w:ascii="Courier New" w:hAnsi="Courier New" w:cs="Courier New"/>
    </w:rPr>
  </w:style>
  <w:style w:type="paragraph" w:styleId="a8">
    <w:name w:val="footer"/>
    <w:basedOn w:val="a"/>
    <w:link w:val="a9"/>
    <w:rsid w:val="00DE3573"/>
    <w:pPr>
      <w:tabs>
        <w:tab w:val="center" w:pos="4677"/>
        <w:tab w:val="right" w:pos="9355"/>
      </w:tabs>
    </w:pPr>
  </w:style>
  <w:style w:type="character" w:customStyle="1" w:styleId="a9">
    <w:name w:val="Нижний колонтитул Знак"/>
    <w:basedOn w:val="a0"/>
    <w:link w:val="a8"/>
    <w:rsid w:val="00DE3573"/>
  </w:style>
  <w:style w:type="character" w:customStyle="1" w:styleId="a4">
    <w:name w:val="Верхний колонтитул Знак"/>
    <w:basedOn w:val="a0"/>
    <w:link w:val="a3"/>
    <w:rsid w:val="009F4316"/>
  </w:style>
  <w:style w:type="paragraph" w:customStyle="1" w:styleId="ConsPlusTitle">
    <w:name w:val="ConsPlusTitle"/>
    <w:rsid w:val="007F6674"/>
    <w:pPr>
      <w:widowControl w:val="0"/>
      <w:autoSpaceDE w:val="0"/>
      <w:autoSpaceDN w:val="0"/>
    </w:pPr>
    <w:rPr>
      <w:rFonts w:ascii="Calibri" w:eastAsiaTheme="minorEastAsia" w:hAnsi="Calibri" w:cs="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6D2"/>
    <w:pPr>
      <w:tabs>
        <w:tab w:val="center" w:pos="4153"/>
        <w:tab w:val="right" w:pos="8306"/>
      </w:tabs>
    </w:pPr>
  </w:style>
  <w:style w:type="paragraph" w:styleId="a5">
    <w:name w:val="Balloon Text"/>
    <w:basedOn w:val="a"/>
    <w:semiHidden/>
    <w:rsid w:val="00116034"/>
    <w:rPr>
      <w:rFonts w:ascii="Tahoma" w:hAnsi="Tahoma" w:cs="Tahoma"/>
      <w:sz w:val="16"/>
      <w:szCs w:val="16"/>
    </w:rPr>
  </w:style>
  <w:style w:type="paragraph" w:customStyle="1" w:styleId="ConsPlusCell">
    <w:name w:val="ConsPlusCell"/>
    <w:uiPriority w:val="99"/>
    <w:rsid w:val="00A96E85"/>
    <w:pPr>
      <w:autoSpaceDE w:val="0"/>
      <w:autoSpaceDN w:val="0"/>
      <w:adjustRightInd w:val="0"/>
    </w:pPr>
    <w:rPr>
      <w:rFonts w:ascii="Arial" w:eastAsia="Calibri" w:hAnsi="Arial" w:cs="Arial"/>
      <w:lang w:eastAsia="en-US"/>
    </w:rPr>
  </w:style>
  <w:style w:type="paragraph" w:styleId="a6">
    <w:name w:val="Body Text"/>
    <w:basedOn w:val="a"/>
    <w:link w:val="a7"/>
    <w:uiPriority w:val="99"/>
    <w:rsid w:val="001A06E9"/>
    <w:pPr>
      <w:widowControl w:val="0"/>
      <w:shd w:val="clear" w:color="auto" w:fill="FFFFFF"/>
      <w:spacing w:after="3420" w:line="240" w:lineRule="atLeast"/>
      <w:ind w:hanging="540"/>
    </w:pPr>
    <w:rPr>
      <w:sz w:val="24"/>
      <w:szCs w:val="24"/>
    </w:rPr>
  </w:style>
  <w:style w:type="character" w:customStyle="1" w:styleId="a7">
    <w:name w:val="Основной текст Знак"/>
    <w:link w:val="a6"/>
    <w:uiPriority w:val="99"/>
    <w:rsid w:val="001A06E9"/>
    <w:rPr>
      <w:sz w:val="24"/>
      <w:szCs w:val="24"/>
      <w:shd w:val="clear" w:color="auto" w:fill="FFFFFF"/>
    </w:rPr>
  </w:style>
  <w:style w:type="paragraph" w:customStyle="1" w:styleId="2">
    <w:name w:val="Абзац списка2"/>
    <w:basedOn w:val="a"/>
    <w:uiPriority w:val="99"/>
    <w:rsid w:val="00E02C3A"/>
    <w:pPr>
      <w:spacing w:after="200" w:line="276" w:lineRule="auto"/>
      <w:ind w:left="720"/>
    </w:pPr>
    <w:rPr>
      <w:rFonts w:ascii="Calibri" w:hAnsi="Calibri"/>
      <w:sz w:val="22"/>
      <w:szCs w:val="22"/>
    </w:rPr>
  </w:style>
  <w:style w:type="paragraph" w:customStyle="1" w:styleId="s16">
    <w:name w:val="s_16"/>
    <w:basedOn w:val="a"/>
    <w:uiPriority w:val="99"/>
    <w:rsid w:val="00202481"/>
    <w:pPr>
      <w:spacing w:before="100" w:beforeAutospacing="1" w:after="100" w:afterAutospacing="1"/>
    </w:pPr>
    <w:rPr>
      <w:sz w:val="24"/>
      <w:szCs w:val="24"/>
    </w:rPr>
  </w:style>
  <w:style w:type="paragraph" w:customStyle="1" w:styleId="ConsPlusNormal">
    <w:name w:val="ConsPlusNormal"/>
    <w:rsid w:val="00CB4661"/>
    <w:pPr>
      <w:suppressAutoHyphens/>
      <w:spacing w:line="100" w:lineRule="atLeast"/>
    </w:pPr>
    <w:rPr>
      <w:rFonts w:ascii="Arial" w:eastAsia="Arial Unicode MS" w:hAnsi="Arial" w:cs="Arial"/>
      <w:kern w:val="1"/>
      <w:lang w:eastAsia="hi-IN" w:bidi="hi-IN"/>
    </w:rPr>
  </w:style>
  <w:style w:type="paragraph" w:customStyle="1" w:styleId="ConsPlusNonformat">
    <w:name w:val="ConsPlusNonformat"/>
    <w:rsid w:val="008D57AA"/>
    <w:pPr>
      <w:widowControl w:val="0"/>
      <w:autoSpaceDE w:val="0"/>
      <w:autoSpaceDN w:val="0"/>
      <w:adjustRightInd w:val="0"/>
    </w:pPr>
    <w:rPr>
      <w:rFonts w:ascii="Courier New" w:hAnsi="Courier New" w:cs="Courier New"/>
    </w:rPr>
  </w:style>
  <w:style w:type="paragraph" w:styleId="a8">
    <w:name w:val="footer"/>
    <w:basedOn w:val="a"/>
    <w:link w:val="a9"/>
    <w:rsid w:val="00DE3573"/>
    <w:pPr>
      <w:tabs>
        <w:tab w:val="center" w:pos="4677"/>
        <w:tab w:val="right" w:pos="9355"/>
      </w:tabs>
    </w:pPr>
  </w:style>
  <w:style w:type="character" w:customStyle="1" w:styleId="a9">
    <w:name w:val="Нижний колонтитул Знак"/>
    <w:basedOn w:val="a0"/>
    <w:link w:val="a8"/>
    <w:rsid w:val="00DE3573"/>
  </w:style>
  <w:style w:type="character" w:customStyle="1" w:styleId="a4">
    <w:name w:val="Верхний колонтитул Знак"/>
    <w:basedOn w:val="a0"/>
    <w:link w:val="a3"/>
    <w:rsid w:val="009F4316"/>
  </w:style>
  <w:style w:type="paragraph" w:customStyle="1" w:styleId="ConsPlusTitle">
    <w:name w:val="ConsPlusTitle"/>
    <w:rsid w:val="007F6674"/>
    <w:pPr>
      <w:widowControl w:val="0"/>
      <w:autoSpaceDE w:val="0"/>
      <w:autoSpaceDN w:val="0"/>
    </w:pPr>
    <w:rPr>
      <w:rFonts w:ascii="Calibri" w:eastAsiaTheme="minorEastAsia"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09907">
      <w:bodyDiv w:val="1"/>
      <w:marLeft w:val="0"/>
      <w:marRight w:val="0"/>
      <w:marTop w:val="0"/>
      <w:marBottom w:val="0"/>
      <w:divBdr>
        <w:top w:val="none" w:sz="0" w:space="0" w:color="auto"/>
        <w:left w:val="none" w:sz="0" w:space="0" w:color="auto"/>
        <w:bottom w:val="none" w:sz="0" w:space="0" w:color="auto"/>
        <w:right w:val="none" w:sz="0" w:space="0" w:color="auto"/>
      </w:divBdr>
    </w:div>
    <w:div w:id="15298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9DBF848ED03D05DE42864D3513B9F045B1CCA1F89B4ECA8359D51A5F9A35B2C41F74DCF96CDF2E00C381A31e3T1F" TargetMode="External"/><Relationship Id="rId13" Type="http://schemas.openxmlformats.org/officeDocument/2006/relationships/hyperlink" Target="consultantplus://offline/ref=6C59DBF848ED03D05DE42864D3513B9F045A1ECC1785B4ECA8359D51A5F9A35B3E41AF41CE92D3F6EF196E4B776717A2FDBDACA7743591B2eFT3F" TargetMode="External"/><Relationship Id="rId18" Type="http://schemas.openxmlformats.org/officeDocument/2006/relationships/hyperlink" Target="consultantplus://offline/ref=6C59DBF848ED03D05DE42864D3513B9F045A1ECC1785B4ECA8359D51A5F9A35B3E41AF41CE96D0F1EA196E4B776717A2FDBDACA7743591B2eFT3F" TargetMode="External"/><Relationship Id="rId26" Type="http://schemas.openxmlformats.org/officeDocument/2006/relationships/hyperlink" Target="consultantplus://offline/ref=6C59DBF848ED03D05DE42864D3513B9F045B1ACC1685B4ECA8359D51A5F9A35B2C41F74DCF96CDF2E00C381A31e3T1F" TargetMode="External"/><Relationship Id="rId3" Type="http://schemas.openxmlformats.org/officeDocument/2006/relationships/styles" Target="styles.xml"/><Relationship Id="rId21" Type="http://schemas.openxmlformats.org/officeDocument/2006/relationships/hyperlink" Target="consultantplus://offline/ref=6C59DBF848ED03D05DE42864D3513B9F045A1ECC1785B4ECA8359D51A5F9A35B3E41AF41CE96D7F0E1196E4B776717A2FDBDACA7743591B2eFT3F" TargetMode="External"/><Relationship Id="rId7" Type="http://schemas.openxmlformats.org/officeDocument/2006/relationships/image" Target="media/image1.png"/><Relationship Id="rId12" Type="http://schemas.openxmlformats.org/officeDocument/2006/relationships/hyperlink" Target="consultantplus://offline/ref=6C59DBF848ED03D05DE42864D3513B9F045A1ECC1785B4ECA8359D51A5F9A35B2C41F74DCF96CDF2E00C381A31e3T1F" TargetMode="External"/><Relationship Id="rId17" Type="http://schemas.openxmlformats.org/officeDocument/2006/relationships/hyperlink" Target="consultantplus://offline/ref=6C59DBF848ED03D05DE42864D3513B9F045A1ECC1785B4ECA8359D51A5F9A35B3E41AF41CE96D2F1EA196E4B776717A2FDBDACA7743591B2eFT3F" TargetMode="External"/><Relationship Id="rId25" Type="http://schemas.openxmlformats.org/officeDocument/2006/relationships/hyperlink" Target="consultantplus://offline/ref=6C59DBF848ED03D05DE42864D3513B9F045B1CCA1F89B4ECA8359D51A5F9A35B3E41AF41CE93D2F6ED196E4B776717A2FDBDACA7743591B2eFT3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59DBF848ED03D05DE42864D3513B9F045A1ECC1785B4ECA8359D51A5F9A35B3E41AF41CE97D0F7E8196E4B776717A2FDBDACA7743591B2eFT3F" TargetMode="External"/><Relationship Id="rId20" Type="http://schemas.openxmlformats.org/officeDocument/2006/relationships/hyperlink" Target="consultantplus://offline/ref=6C59DBF848ED03D05DE42864D3513B9F045A1ECC1785B4ECA8359D51A5F9A35B3E41AF41CE96D0FAE9196E4B776717A2FDBDACA7743591B2eFT3F" TargetMode="External"/><Relationship Id="rId29" Type="http://schemas.openxmlformats.org/officeDocument/2006/relationships/hyperlink" Target="consultantplus://offline/ref=6C59DBF848ED03D05DE42864D3513B9F045B1CCA1F89B4ECA8359D51A5F9A35B3E41AF41CE93D0F4EA196E4B776717A2FDBDACA7743591B2eFT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59DBF848ED03D05DE42864D3513B9F045B1ACC1685B4ECA8359D51A5F9A35B2C41F74DCF96CDF2E00C381A31e3T1F" TargetMode="External"/><Relationship Id="rId24" Type="http://schemas.openxmlformats.org/officeDocument/2006/relationships/hyperlink" Target="consultantplus://offline/ref=6C59DBF848ED03D05DE42864D3513B9F045B1CCA1F89B4ECA8359D51A5F9A35B3E41AF41CE93D2F1E1196E4B776717A2FDBDACA7743591B2eFT3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59DBF848ED03D05DE42864D3513B9F045A1ECC1785B4ECA8359D51A5F9A35B3E41AF41CE91DBF1EA196E4B776717A2FDBDACA7743591B2eFT3F" TargetMode="External"/><Relationship Id="rId23" Type="http://schemas.openxmlformats.org/officeDocument/2006/relationships/hyperlink" Target="consultantplus://offline/ref=6C59DBF848ED03D05DE42864D3513B9F045B1CCA1F89B4ECA8359D51A5F9A35B3E41AF41CE93D3F3E0196E4B776717A2FDBDACA7743591B2eFT3F" TargetMode="External"/><Relationship Id="rId28" Type="http://schemas.openxmlformats.org/officeDocument/2006/relationships/hyperlink" Target="consultantplus://offline/ref=6C59DBF848ED03D05DE42864D3513B9F045A19CB1E8FB4ECA8359D51A5F9A35B2C41F74DCF96CDF2E00C381A31e3T1F" TargetMode="External"/><Relationship Id="rId10" Type="http://schemas.openxmlformats.org/officeDocument/2006/relationships/hyperlink" Target="consultantplus://offline/ref=6C59DBF848ED03D05DE42864D3513B9F045B1CCA1F89B4ECA8359D51A5F9A35B2C41F74DCF96CDF2E00C381A31e3T1F" TargetMode="External"/><Relationship Id="rId19" Type="http://schemas.openxmlformats.org/officeDocument/2006/relationships/hyperlink" Target="consultantplus://offline/ref=6C59DBF848ED03D05DE42864D3513B9F045A1ECC1785B4ECA8359D51A5F9A35B3E41AF41CE96D0F4E8196E4B776717A2FDBDACA7743591B2eFT3F" TargetMode="External"/><Relationship Id="rId31" Type="http://schemas.openxmlformats.org/officeDocument/2006/relationships/hyperlink" Target="consultantplus://offline/ref=6C59DBF848ED03D05DE43669C53D6C93065444C51A8DBDBAF16AC60CF2F0A90C790EF6038A9ED2F2E9123B1938664BE7ADAEADAB743798AEF27178eCTFF" TargetMode="External"/><Relationship Id="rId4" Type="http://schemas.microsoft.com/office/2007/relationships/stylesWithEffects" Target="stylesWithEffects.xml"/><Relationship Id="rId9" Type="http://schemas.openxmlformats.org/officeDocument/2006/relationships/hyperlink" Target="consultantplus://offline/ref=6C59DBF848ED03D05DE42864D3513B9F045B1ACC1685B4ECA8359D51A5F9A35B2C41F74DCF96CDF2E00C381A31e3T1F" TargetMode="External"/><Relationship Id="rId14" Type="http://schemas.openxmlformats.org/officeDocument/2006/relationships/hyperlink" Target="consultantplus://offline/ref=6C59DBF848ED03D05DE42864D3513B9F045A1ECC1785B4ECA8359D51A5F9A35B3E41AF41CE91D5F5E0196E4B776717A2FDBDACA7743591B2eFT3F" TargetMode="External"/><Relationship Id="rId22" Type="http://schemas.openxmlformats.org/officeDocument/2006/relationships/hyperlink" Target="consultantplus://offline/ref=6C59DBF848ED03D05DE42864D3513B9F045A1ECC1785B4ECA8359D51A5F9A35B3E41AF41CE96DBF4EA196E4B776717A2FDBDACA7743591B2eFT3F" TargetMode="External"/><Relationship Id="rId27" Type="http://schemas.openxmlformats.org/officeDocument/2006/relationships/hyperlink" Target="consultantplus://offline/ref=6C59DBF848ED03D05DE42864D3513B9F045C13CA1F8DB4ECA8359D51A5F9A35B2C41F74DCF96CDF2E00C381A31e3T1F" TargetMode="External"/><Relationship Id="rId30" Type="http://schemas.openxmlformats.org/officeDocument/2006/relationships/hyperlink" Target="consultantplus://offline/ref=6C59DBF848ED03D05DE42864D3513B9F045B1CCA1F89B4ECA8359D51A5F9A35B3E41AF41CE93D0F4EA196E4B776717A2FDBDACA7743591B2eF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BEF-7073-4F08-8CAC-01670DD9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6092</Words>
  <Characters>34727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РЕСПУБЛИКА АЛТАЙ АДМИНИСТРАЦИЯ МУНИЦИПАЛЬНОГО ОБРАЗОВАНИЯ</vt:lpstr>
    </vt:vector>
  </TitlesOfParts>
  <Company>Reanimator Extreme Edition</Company>
  <LinksUpToDate>false</LinksUpToDate>
  <CharactersWithSpaces>40738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 АДМИНИСТРАЦИЯ МУНИЦИПАЛЬНОГО ОБРАЗОВАНИЯ</dc:title>
  <dc:creator>Лариса</dc:creator>
  <cp:lastModifiedBy>Larisa</cp:lastModifiedBy>
  <cp:revision>7</cp:revision>
  <cp:lastPrinted>2023-09-18T07:52:00Z</cp:lastPrinted>
  <dcterms:created xsi:type="dcterms:W3CDTF">2023-10-09T09:19:00Z</dcterms:created>
  <dcterms:modified xsi:type="dcterms:W3CDTF">2023-10-12T02:26:00Z</dcterms:modified>
</cp:coreProperties>
</file>