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91" w:rsidRDefault="00704791"/>
    <w:p w:rsidR="00704791" w:rsidRDefault="00704791"/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704791" w:rsidRPr="00704791" w:rsidTr="00704791">
        <w:tc>
          <w:tcPr>
            <w:tcW w:w="4214" w:type="dxa"/>
            <w:gridSpan w:val="2"/>
          </w:tcPr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  <w:sz w:val="24"/>
              </w:rPr>
              <w:t>РЕСПУБЛИКА АЛТАЙ</w:t>
            </w:r>
            <w:r w:rsidRPr="00704791">
              <w:rPr>
                <w:b/>
              </w:rPr>
              <w:t xml:space="preserve"> АДМИНИСТРАЦИЯ МУНИЦИПАЛЬНОГО ОБРАЗОВАНИЯ</w:t>
            </w:r>
          </w:p>
          <w:p w:rsidR="00704791" w:rsidRPr="00704791" w:rsidRDefault="003E67A9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704791" w:rsidRPr="00704791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704791" w:rsidRPr="00704791" w:rsidRDefault="00704791" w:rsidP="00704791">
            <w:pPr>
              <w:spacing w:after="200" w:line="276" w:lineRule="auto"/>
              <w:ind w:left="-81" w:right="-135" w:firstLine="81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  <w:r w:rsidRPr="00704791">
              <w:rPr>
                <w:rFonts w:ascii="Calibri" w:hAnsi="Calibri"/>
                <w:noProof/>
                <w:sz w:val="24"/>
                <w:szCs w:val="22"/>
              </w:rPr>
              <w:drawing>
                <wp:inline distT="0" distB="0" distL="0" distR="0" wp14:anchorId="5A14D71E" wp14:editId="6C8D76E2">
                  <wp:extent cx="906780" cy="1126490"/>
                  <wp:effectExtent l="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791">
              <w:rPr>
                <w:rFonts w:ascii="Courier New" w:eastAsia="Courier New" w:hAnsi="Courier New"/>
                <w:sz w:val="24"/>
                <w:szCs w:val="22"/>
              </w:rPr>
              <w:t xml:space="preserve"> </w:t>
            </w:r>
          </w:p>
          <w:p w:rsidR="00704791" w:rsidRPr="00704791" w:rsidRDefault="00704791" w:rsidP="00704791">
            <w:pPr>
              <w:spacing w:after="200" w:line="276" w:lineRule="auto"/>
              <w:ind w:left="33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704791" w:rsidRPr="00704791" w:rsidRDefault="00704791" w:rsidP="00704791">
            <w:pPr>
              <w:spacing w:after="200" w:line="276" w:lineRule="auto"/>
              <w:ind w:left="33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</w:p>
        </w:tc>
        <w:tc>
          <w:tcPr>
            <w:tcW w:w="3958" w:type="dxa"/>
            <w:gridSpan w:val="2"/>
          </w:tcPr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  <w:r w:rsidRPr="00704791">
              <w:rPr>
                <w:b/>
                <w:sz w:val="24"/>
              </w:rPr>
              <w:t>АЛТАЙ РЕСПУБЛИКАНЫ</w:t>
            </w:r>
            <w:r w:rsidRPr="00704791">
              <w:rPr>
                <w:b/>
                <w:spacing w:val="-100"/>
                <w:sz w:val="24"/>
              </w:rPr>
              <w:t>НГ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</w:rPr>
              <w:t xml:space="preserve">«КÖКСУУ-ООЗЫ АЙМАК» 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</w:rPr>
              <w:t>МУНИЦИПАЛ ТÖ</w:t>
            </w:r>
            <w:proofErr w:type="gramStart"/>
            <w:r w:rsidRPr="00704791">
              <w:rPr>
                <w:b/>
              </w:rPr>
              <w:t>З</w:t>
            </w:r>
            <w:proofErr w:type="gramEnd"/>
            <w:r w:rsidRPr="00704791">
              <w:rPr>
                <w:b/>
              </w:rPr>
              <w:t>ÖМÖЛИНИ</w:t>
            </w:r>
            <w:r w:rsidRPr="00704791">
              <w:rPr>
                <w:b/>
                <w:spacing w:val="-100"/>
              </w:rPr>
              <w:t>НГ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704791">
              <w:rPr>
                <w:b/>
              </w:rPr>
              <w:t>АДМИНИСТРАЦИЯЗЫ</w:t>
            </w:r>
          </w:p>
        </w:tc>
      </w:tr>
      <w:tr w:rsidR="00B606D2" w:rsidTr="00704791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9A1D33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9A1D33" w:rsidRDefault="009A1D33" w:rsidP="009A1D33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9A1D33" w:rsidRPr="00743616" w:rsidRDefault="009A1D33" w:rsidP="009A1D33">
      <w:pPr>
        <w:pStyle w:val="a3"/>
        <w:tabs>
          <w:tab w:val="clear" w:pos="4153"/>
          <w:tab w:val="clear" w:pos="8306"/>
        </w:tabs>
        <w:jc w:val="both"/>
        <w:rPr>
          <w:sz w:val="16"/>
          <w:szCs w:val="16"/>
        </w:rPr>
      </w:pPr>
    </w:p>
    <w:p w:rsidR="007705E3" w:rsidRPr="007B7DF3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3E67A9">
        <w:rPr>
          <w:sz w:val="24"/>
          <w:szCs w:val="24"/>
        </w:rPr>
        <w:t>12</w:t>
      </w:r>
      <w:bookmarkStart w:id="0" w:name="_GoBack"/>
      <w:bookmarkEnd w:id="0"/>
      <w:r>
        <w:rPr>
          <w:sz w:val="24"/>
          <w:szCs w:val="24"/>
        </w:rPr>
        <w:t>»</w:t>
      </w:r>
      <w:r w:rsidR="004C7F3B">
        <w:rPr>
          <w:sz w:val="24"/>
          <w:szCs w:val="24"/>
        </w:rPr>
        <w:t xml:space="preserve"> </w:t>
      </w:r>
      <w:r w:rsidR="00197C2B">
        <w:rPr>
          <w:sz w:val="24"/>
          <w:szCs w:val="24"/>
        </w:rPr>
        <w:t>янва</w:t>
      </w:r>
      <w:r w:rsidR="00834616">
        <w:rPr>
          <w:sz w:val="24"/>
          <w:szCs w:val="24"/>
        </w:rPr>
        <w:t>ря</w:t>
      </w:r>
      <w:r w:rsidR="00D44D31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75B86">
        <w:rPr>
          <w:sz w:val="24"/>
          <w:szCs w:val="24"/>
        </w:rPr>
        <w:t>2</w:t>
      </w:r>
      <w:r w:rsidR="00197C2B">
        <w:rPr>
          <w:sz w:val="24"/>
          <w:szCs w:val="24"/>
        </w:rPr>
        <w:t>3</w:t>
      </w:r>
      <w:r w:rsidR="00704791">
        <w:rPr>
          <w:sz w:val="24"/>
          <w:szCs w:val="24"/>
        </w:rPr>
        <w:t xml:space="preserve"> г. № </w:t>
      </w:r>
      <w:r w:rsidR="003E67A9">
        <w:rPr>
          <w:sz w:val="24"/>
          <w:szCs w:val="24"/>
        </w:rPr>
        <w:t>8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B0322F">
        <w:rPr>
          <w:sz w:val="24"/>
          <w:szCs w:val="24"/>
        </w:rPr>
        <w:t>31.10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B0322F">
        <w:rPr>
          <w:sz w:val="24"/>
          <w:szCs w:val="24"/>
        </w:rPr>
        <w:t>1204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8A0014" w:rsidRDefault="006D33F7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>культуры</w:t>
      </w:r>
    </w:p>
    <w:p w:rsidR="0049357E" w:rsidRPr="007B7DF3" w:rsidRDefault="000F4D8C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>культуры</w:t>
      </w:r>
      <w:r w:rsidR="008A0014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B0322F">
        <w:rPr>
          <w:sz w:val="24"/>
          <w:szCs w:val="24"/>
        </w:rPr>
        <w:t>31.10.2018г. № 1204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D36">
              <w:rPr>
                <w:rFonts w:ascii="Times New Roman" w:hAnsi="Times New Roman" w:cs="Times New Roman"/>
                <w:sz w:val="24"/>
                <w:szCs w:val="24"/>
              </w:rPr>
              <w:t>384 562,94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3137F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30F55">
              <w:rPr>
                <w:rFonts w:ascii="Times New Roman" w:hAnsi="Times New Roman" w:cs="Times New Roman"/>
                <w:sz w:val="24"/>
                <w:szCs w:val="24"/>
              </w:rPr>
              <w:t>66 167,20</w:t>
            </w:r>
            <w:r w:rsidR="00C27300" w:rsidRPr="00313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7F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30F55">
              <w:rPr>
                <w:rFonts w:ascii="Times New Roman" w:hAnsi="Times New Roman" w:cs="Times New Roman"/>
                <w:sz w:val="24"/>
                <w:szCs w:val="24"/>
              </w:rPr>
              <w:t>63 852,10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DBE">
              <w:rPr>
                <w:rFonts w:ascii="Times New Roman" w:hAnsi="Times New Roman" w:cs="Times New Roman"/>
                <w:sz w:val="24"/>
                <w:szCs w:val="24"/>
              </w:rPr>
              <w:t>69 019,85</w:t>
            </w:r>
            <w:r w:rsidR="00437D74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11CB5">
              <w:rPr>
                <w:rFonts w:ascii="Times New Roman" w:hAnsi="Times New Roman" w:cs="Times New Roman"/>
                <w:sz w:val="24"/>
                <w:szCs w:val="24"/>
              </w:rPr>
              <w:t>65 372,25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E3D36">
              <w:rPr>
                <w:rFonts w:ascii="Times New Roman" w:hAnsi="Times New Roman" w:cs="Times New Roman"/>
                <w:sz w:val="24"/>
                <w:szCs w:val="24"/>
              </w:rPr>
              <w:t>54 415,08</w:t>
            </w:r>
            <w:r w:rsidR="00E51C7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E3D36">
              <w:rPr>
                <w:rFonts w:ascii="Times New Roman" w:hAnsi="Times New Roman" w:cs="Times New Roman"/>
                <w:sz w:val="24"/>
                <w:szCs w:val="24"/>
              </w:rPr>
              <w:t>65 736,48</w:t>
            </w:r>
            <w:r w:rsidR="00E51C7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D36">
              <w:rPr>
                <w:rFonts w:ascii="Times New Roman" w:hAnsi="Times New Roman" w:cs="Times New Roman"/>
                <w:sz w:val="24"/>
                <w:szCs w:val="24"/>
              </w:rPr>
              <w:t>9 407,00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3D36">
              <w:rPr>
                <w:rFonts w:ascii="Times New Roman" w:hAnsi="Times New Roman" w:cs="Times New Roman"/>
                <w:bCs/>
                <w:sz w:val="24"/>
                <w:szCs w:val="24"/>
              </w:rPr>
              <w:t>352 500,40</w:t>
            </w:r>
            <w:r w:rsidR="001300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5E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E3D36">
              <w:rPr>
                <w:rFonts w:ascii="Times New Roman" w:hAnsi="Times New Roman" w:cs="Times New Roman"/>
                <w:bCs/>
                <w:sz w:val="24"/>
                <w:szCs w:val="24"/>
              </w:rPr>
              <w:t>22 655,60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68221D" w:rsidRPr="00F82624" w:rsidRDefault="0068221D" w:rsidP="006822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>1.2. Строку  «Ресурсное обеспечение программы»   раздела 2 муниципальной программы  в паспорте обеспечивающей  подпрограммы «Создание условий по обеспечению реализации муниципальной программы «</w:t>
      </w:r>
      <w:r>
        <w:rPr>
          <w:sz w:val="24"/>
          <w:szCs w:val="24"/>
        </w:rPr>
        <w:t>Развитие культуры</w:t>
      </w:r>
      <w:r w:rsidRPr="00F82624">
        <w:rPr>
          <w:sz w:val="24"/>
          <w:szCs w:val="24"/>
        </w:rPr>
        <w:t xml:space="preserve"> МО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 Республики Алтай»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68221D" w:rsidRPr="00F82624" w:rsidRDefault="0068221D" w:rsidP="0068221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68221D" w:rsidRPr="00F82624" w:rsidTr="009D4B66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21D" w:rsidRPr="00F82624" w:rsidRDefault="0068221D" w:rsidP="009D4B6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221D" w:rsidRPr="00F82624" w:rsidRDefault="0068221D" w:rsidP="009D4B66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3C48ED">
              <w:rPr>
                <w:sz w:val="24"/>
                <w:szCs w:val="24"/>
              </w:rPr>
              <w:t>33 387,10</w:t>
            </w:r>
            <w:r w:rsidR="00597FE4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68221D" w:rsidRPr="00F82624" w:rsidRDefault="0068221D" w:rsidP="009D4B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6 482,01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5 536,08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5 268,10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FE4">
              <w:rPr>
                <w:rFonts w:ascii="Times New Roman" w:hAnsi="Times New Roman" w:cs="Times New Roman"/>
                <w:sz w:val="24"/>
                <w:szCs w:val="24"/>
              </w:rPr>
              <w:t> 562,18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3C48ED">
              <w:rPr>
                <w:rFonts w:ascii="Times New Roman" w:hAnsi="Times New Roman" w:cs="Times New Roman"/>
                <w:sz w:val="24"/>
                <w:szCs w:val="24"/>
              </w:rPr>
              <w:t>4 910,57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3C48ED">
              <w:rPr>
                <w:rFonts w:ascii="Times New Roman" w:hAnsi="Times New Roman" w:cs="Times New Roman"/>
                <w:sz w:val="24"/>
                <w:szCs w:val="24"/>
              </w:rPr>
              <w:t>5 628,13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68221D" w:rsidRPr="00F82624" w:rsidRDefault="0068221D" w:rsidP="009D4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68221D" w:rsidRPr="00F82624" w:rsidRDefault="0068221D" w:rsidP="009D4B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68221D" w:rsidRPr="00F82624" w:rsidRDefault="0068221D" w:rsidP="009D4B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68221D" w:rsidRPr="00F82624" w:rsidRDefault="0068221D" w:rsidP="007A7B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7A7BCF">
              <w:rPr>
                <w:sz w:val="24"/>
                <w:szCs w:val="24"/>
              </w:rPr>
              <w:t>32 137,10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AD61D1" w:rsidRDefault="0068221D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22D6A" w:rsidRPr="00F82624">
        <w:rPr>
          <w:sz w:val="24"/>
          <w:szCs w:val="24"/>
        </w:rPr>
        <w:t xml:space="preserve">   </w:t>
      </w:r>
    </w:p>
    <w:p w:rsidR="00AD61D1" w:rsidRPr="00F82624" w:rsidRDefault="00AD61D1" w:rsidP="00AD61D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1.3</w:t>
      </w:r>
      <w:r w:rsidRPr="00F82624">
        <w:rPr>
          <w:sz w:val="24"/>
          <w:szCs w:val="24"/>
        </w:rPr>
        <w:t>. Строку  «Ресурсное обеспечение программы»   раздела 3 муниципальной программы  в паспорте  подпрограммы 1 «</w:t>
      </w:r>
      <w:r>
        <w:rPr>
          <w:sz w:val="24"/>
          <w:szCs w:val="24"/>
        </w:rPr>
        <w:t>Культурно-досуговая деятельность</w:t>
      </w:r>
      <w:r w:rsidRPr="00F82624">
        <w:rPr>
          <w:sz w:val="24"/>
          <w:szCs w:val="24"/>
        </w:rPr>
        <w:t xml:space="preserve"> 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AD61D1" w:rsidRPr="00F82624" w:rsidRDefault="00AD61D1" w:rsidP="00AD61D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AD61D1" w:rsidRPr="00F82624" w:rsidTr="00BD040D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1D1" w:rsidRPr="00F82624" w:rsidRDefault="00AD61D1" w:rsidP="00BD040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61D1" w:rsidRPr="00F82624" w:rsidRDefault="00AD61D1" w:rsidP="00BD040D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76449A">
              <w:rPr>
                <w:sz w:val="24"/>
                <w:szCs w:val="24"/>
              </w:rPr>
              <w:t>243 441,71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AD61D1" w:rsidRPr="00F82624" w:rsidRDefault="00AD61D1" w:rsidP="00BD04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41 991,10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41 386,99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44 425,62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41 331,48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76449A">
              <w:rPr>
                <w:rFonts w:ascii="Times New Roman" w:hAnsi="Times New Roman" w:cs="Times New Roman"/>
                <w:sz w:val="24"/>
                <w:szCs w:val="24"/>
              </w:rPr>
              <w:t>33 465,00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76449A">
              <w:rPr>
                <w:rFonts w:ascii="Times New Roman" w:hAnsi="Times New Roman" w:cs="Times New Roman"/>
                <w:sz w:val="24"/>
                <w:szCs w:val="24"/>
              </w:rPr>
              <w:t>40 841,52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AD61D1" w:rsidRPr="00F82624" w:rsidRDefault="00AD61D1" w:rsidP="00BD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D61D1" w:rsidRPr="00F82624" w:rsidRDefault="00AD61D1" w:rsidP="00BD04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6449A">
              <w:rPr>
                <w:rFonts w:ascii="Times New Roman" w:hAnsi="Times New Roman" w:cs="Times New Roman"/>
                <w:sz w:val="24"/>
                <w:szCs w:val="24"/>
              </w:rPr>
              <w:t> 252,80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AD61D1" w:rsidRPr="00F82624" w:rsidRDefault="00AD61D1" w:rsidP="00BD04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76449A">
              <w:rPr>
                <w:rFonts w:ascii="Times New Roman" w:hAnsi="Times New Roman" w:cs="Times New Roman"/>
                <w:sz w:val="24"/>
                <w:szCs w:val="24"/>
              </w:rPr>
              <w:t>8 757,00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61D1" w:rsidRPr="00F82624" w:rsidRDefault="00AD61D1" w:rsidP="007644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>
              <w:rPr>
                <w:sz w:val="24"/>
                <w:szCs w:val="24"/>
              </w:rPr>
              <w:t>218</w:t>
            </w:r>
            <w:r w:rsidR="0076449A">
              <w:rPr>
                <w:sz w:val="24"/>
                <w:szCs w:val="24"/>
              </w:rPr>
              <w:t> 431,89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AD61D1" w:rsidRDefault="00AD61D1" w:rsidP="00AD61D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D61D1" w:rsidRPr="00F82624" w:rsidRDefault="00AD61D1" w:rsidP="00AD61D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37D74">
        <w:rPr>
          <w:sz w:val="24"/>
          <w:szCs w:val="24"/>
        </w:rPr>
        <w:t>1.4. Строку</w:t>
      </w:r>
      <w:r w:rsidRPr="00F82624">
        <w:rPr>
          <w:sz w:val="24"/>
          <w:szCs w:val="24"/>
        </w:rPr>
        <w:t xml:space="preserve">  «Ресурсное обеспечение программы»   раздела 4 муниципальной программы  в паспорте  подпрограммы 2 «</w:t>
      </w:r>
      <w:r>
        <w:rPr>
          <w:sz w:val="24"/>
          <w:szCs w:val="24"/>
        </w:rPr>
        <w:t>Библиотечное дело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AD61D1" w:rsidRPr="00F82624" w:rsidRDefault="00AD61D1" w:rsidP="00AD61D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AD61D1" w:rsidRPr="00F82624" w:rsidTr="00BD040D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1D1" w:rsidRPr="00F82624" w:rsidRDefault="00AD61D1" w:rsidP="00BD040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61D1" w:rsidRPr="00F82624" w:rsidRDefault="00AD61D1" w:rsidP="00BD040D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111414">
              <w:rPr>
                <w:sz w:val="24"/>
                <w:szCs w:val="24"/>
              </w:rPr>
              <w:t>101 705,80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AD61D1" w:rsidRPr="00F82624" w:rsidRDefault="00AD61D1" w:rsidP="00BD04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16 475,03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16 113,83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18 219,02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3D14">
              <w:rPr>
                <w:rFonts w:ascii="Times New Roman" w:hAnsi="Times New Roman" w:cs="Times New Roman"/>
                <w:sz w:val="24"/>
                <w:szCs w:val="24"/>
              </w:rPr>
              <w:t> 527,89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111414">
              <w:rPr>
                <w:rFonts w:ascii="Times New Roman" w:hAnsi="Times New Roman" w:cs="Times New Roman"/>
                <w:sz w:val="24"/>
                <w:szCs w:val="24"/>
              </w:rPr>
              <w:t>15 209,20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111414">
              <w:rPr>
                <w:rFonts w:ascii="Times New Roman" w:hAnsi="Times New Roman" w:cs="Times New Roman"/>
                <w:sz w:val="24"/>
                <w:szCs w:val="24"/>
              </w:rPr>
              <w:t>18 160,83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AD61D1" w:rsidRPr="00F82624" w:rsidRDefault="00AD61D1" w:rsidP="00BD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D61D1" w:rsidRPr="00F82624" w:rsidRDefault="00AD61D1" w:rsidP="00BD04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республиканского бюджета Республики Алтай в объеме – </w:t>
            </w:r>
            <w:r w:rsidR="00111414">
              <w:rPr>
                <w:rFonts w:ascii="Times New Roman" w:hAnsi="Times New Roman" w:cs="Times New Roman"/>
                <w:sz w:val="24"/>
                <w:szCs w:val="24"/>
              </w:rPr>
              <w:t>4 808,90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AD61D1" w:rsidRPr="00F82624" w:rsidRDefault="00AD61D1" w:rsidP="00BD04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111414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61D1" w:rsidRPr="00F82624" w:rsidRDefault="00AD61D1" w:rsidP="001114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111414">
              <w:rPr>
                <w:sz w:val="24"/>
                <w:szCs w:val="24"/>
              </w:rPr>
              <w:t>96 246,90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AD61D1" w:rsidRDefault="00AD61D1" w:rsidP="00AD61D1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322D6A" w:rsidRPr="00F82624" w:rsidRDefault="00AD61D1" w:rsidP="002A3D1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22D6A" w:rsidRPr="00F82624">
        <w:rPr>
          <w:sz w:val="24"/>
          <w:szCs w:val="24"/>
        </w:rPr>
        <w:t xml:space="preserve">                         </w:t>
      </w:r>
    </w:p>
    <w:p w:rsidR="00322D6A" w:rsidRPr="00F82624" w:rsidRDefault="00322D6A" w:rsidP="00322D6A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1.</w:t>
      </w:r>
      <w:r w:rsidR="002A3D14">
        <w:rPr>
          <w:sz w:val="24"/>
          <w:szCs w:val="24"/>
        </w:rPr>
        <w:t>5</w:t>
      </w:r>
      <w:r w:rsidRPr="00F82624">
        <w:rPr>
          <w:sz w:val="24"/>
          <w:szCs w:val="24"/>
        </w:rPr>
        <w:t>. Р</w:t>
      </w:r>
      <w:r w:rsidRPr="00F82624">
        <w:rPr>
          <w:color w:val="000000"/>
          <w:sz w:val="24"/>
          <w:szCs w:val="24"/>
        </w:rPr>
        <w:t xml:space="preserve">аздел </w:t>
      </w:r>
      <w:r w:rsidRPr="00F82624">
        <w:rPr>
          <w:color w:val="000000"/>
          <w:sz w:val="24"/>
          <w:szCs w:val="24"/>
          <w:lang w:val="en-US"/>
        </w:rPr>
        <w:t>VIII</w:t>
      </w:r>
      <w:r w:rsidRPr="00F82624">
        <w:rPr>
          <w:color w:val="000000"/>
          <w:sz w:val="24"/>
          <w:szCs w:val="24"/>
        </w:rPr>
        <w:t>. «</w:t>
      </w:r>
      <w:r w:rsidRPr="00F82624">
        <w:rPr>
          <w:bCs/>
          <w:sz w:val="24"/>
          <w:szCs w:val="24"/>
        </w:rPr>
        <w:t>Ресурсное обеспечение муниципальной программы»</w:t>
      </w:r>
      <w:r w:rsidRPr="00F82624">
        <w:rPr>
          <w:sz w:val="24"/>
          <w:szCs w:val="24"/>
        </w:rPr>
        <w:t xml:space="preserve"> </w:t>
      </w:r>
      <w:r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Pr="00F82624">
        <w:rPr>
          <w:sz w:val="24"/>
          <w:szCs w:val="24"/>
        </w:rPr>
        <w:t xml:space="preserve"> </w:t>
      </w:r>
    </w:p>
    <w:p w:rsidR="00CA06C8" w:rsidRPr="00F82624" w:rsidRDefault="00322D6A" w:rsidP="00CA06C8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06C8"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CA06C8">
        <w:rPr>
          <w:rFonts w:ascii="Times New Roman" w:hAnsi="Times New Roman" w:cs="Times New Roman"/>
          <w:sz w:val="24"/>
          <w:szCs w:val="24"/>
        </w:rPr>
        <w:t>384 562,94</w:t>
      </w:r>
      <w:r w:rsidR="00CA06C8" w:rsidRPr="00F82624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CA06C8" w:rsidRPr="00F82624" w:rsidRDefault="00CA06C8" w:rsidP="00CA06C8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</w:t>
      </w:r>
      <w:r w:rsidRPr="003137F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66 167,20</w:t>
      </w:r>
      <w:r w:rsidRPr="003137F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63 852,10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69 019,85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65 372,25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54 415,08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65 736,48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CA06C8" w:rsidRPr="00F82624" w:rsidRDefault="00CA06C8" w:rsidP="00CA06C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9 407,00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CA06C8" w:rsidRPr="00F82624" w:rsidRDefault="00CA06C8" w:rsidP="00CA06C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CA06C8" w:rsidRPr="00F82624" w:rsidRDefault="00CA06C8" w:rsidP="00CA06C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352 500,40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322D6A" w:rsidRDefault="00CA06C8" w:rsidP="00CA06C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22 655,60</w:t>
      </w:r>
      <w:r w:rsidRPr="00F82624">
        <w:rPr>
          <w:rFonts w:ascii="Times New Roman" w:hAnsi="Times New Roman" w:cs="Times New Roman"/>
          <w:sz w:val="24"/>
          <w:szCs w:val="24"/>
        </w:rPr>
        <w:t xml:space="preserve">  тыс. рублей (справочно)</w:t>
      </w:r>
      <w:r w:rsidR="00F07B5F">
        <w:rPr>
          <w:rFonts w:ascii="Times New Roman" w:hAnsi="Times New Roman" w:cs="Times New Roman"/>
          <w:sz w:val="24"/>
          <w:szCs w:val="24"/>
        </w:rPr>
        <w:t>.</w:t>
      </w:r>
      <w:r w:rsidR="00F07B5F"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C6212" w:rsidRPr="00F8262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07B5F" w:rsidRDefault="00322D6A" w:rsidP="00322D6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 </w:t>
      </w:r>
      <w:r w:rsidR="00F07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D6A" w:rsidRPr="00F82624" w:rsidRDefault="00F07B5F" w:rsidP="00322D6A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2D6A" w:rsidRPr="00F82624">
        <w:rPr>
          <w:rFonts w:ascii="Times New Roman" w:hAnsi="Times New Roman" w:cs="Times New Roman"/>
          <w:sz w:val="24"/>
          <w:szCs w:val="24"/>
        </w:rPr>
        <w:t xml:space="preserve"> 1.</w:t>
      </w:r>
      <w:r w:rsidR="002A3D14">
        <w:rPr>
          <w:rFonts w:ascii="Times New Roman" w:hAnsi="Times New Roman" w:cs="Times New Roman"/>
          <w:sz w:val="24"/>
          <w:szCs w:val="24"/>
        </w:rPr>
        <w:t>6</w:t>
      </w:r>
      <w:r w:rsidR="00322D6A" w:rsidRPr="00F82624">
        <w:rPr>
          <w:rFonts w:ascii="Times New Roman" w:hAnsi="Times New Roman" w:cs="Times New Roman"/>
          <w:sz w:val="24"/>
          <w:szCs w:val="24"/>
        </w:rPr>
        <w:t>. 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217DF8">
        <w:rPr>
          <w:rFonts w:ascii="Times New Roman" w:hAnsi="Times New Roman" w:cs="Times New Roman"/>
          <w:sz w:val="24"/>
          <w:szCs w:val="24"/>
        </w:rPr>
        <w:t xml:space="preserve">; Приложение №1 «Паспорт муниципальной программы» </w:t>
      </w:r>
      <w:r w:rsidR="00322D6A" w:rsidRPr="00F82624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  <w:r w:rsidR="00322D6A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22D6A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322D6A" w:rsidRPr="00F82624">
        <w:rPr>
          <w:rFonts w:ascii="Times New Roman" w:hAnsi="Times New Roman" w:cs="Times New Roman"/>
          <w:sz w:val="24"/>
          <w:szCs w:val="24"/>
        </w:rPr>
        <w:t>.</w:t>
      </w:r>
    </w:p>
    <w:p w:rsidR="00322D6A" w:rsidRPr="00F82624" w:rsidRDefault="00322D6A" w:rsidP="00322D6A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2D6A" w:rsidRPr="00F82624" w:rsidRDefault="00322D6A" w:rsidP="00322D6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7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62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322D6A" w:rsidRPr="00F82624" w:rsidRDefault="00322D6A" w:rsidP="00322D6A">
      <w:pPr>
        <w:jc w:val="both"/>
        <w:rPr>
          <w:sz w:val="28"/>
          <w:szCs w:val="28"/>
        </w:rPr>
      </w:pPr>
    </w:p>
    <w:p w:rsidR="00322D6A" w:rsidRPr="00F82624" w:rsidRDefault="00322D6A" w:rsidP="00322D6A">
      <w:pPr>
        <w:ind w:firstLine="567"/>
        <w:jc w:val="both"/>
        <w:rPr>
          <w:sz w:val="24"/>
          <w:szCs w:val="24"/>
        </w:rPr>
      </w:pPr>
    </w:p>
    <w:p w:rsidR="00322D6A" w:rsidRPr="00F82624" w:rsidRDefault="00322D6A" w:rsidP="00322D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3D14">
        <w:rPr>
          <w:sz w:val="24"/>
          <w:szCs w:val="24"/>
        </w:rPr>
        <w:t xml:space="preserve">Первый заместитель </w:t>
      </w:r>
      <w:r>
        <w:rPr>
          <w:sz w:val="24"/>
          <w:szCs w:val="24"/>
        </w:rPr>
        <w:t>Глав</w:t>
      </w:r>
      <w:r w:rsidR="002A3D14">
        <w:rPr>
          <w:sz w:val="24"/>
          <w:szCs w:val="24"/>
        </w:rPr>
        <w:t>ы</w:t>
      </w:r>
      <w:r w:rsidRPr="00F82624">
        <w:rPr>
          <w:sz w:val="24"/>
          <w:szCs w:val="24"/>
        </w:rPr>
        <w:t xml:space="preserve"> Администрации</w:t>
      </w:r>
    </w:p>
    <w:p w:rsidR="00322D6A" w:rsidRPr="007B7DF3" w:rsidRDefault="00322D6A" w:rsidP="00322D6A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                 </w:t>
      </w:r>
      <w:r w:rsidR="002A3D14">
        <w:rPr>
          <w:sz w:val="24"/>
          <w:szCs w:val="24"/>
        </w:rPr>
        <w:t xml:space="preserve">                     </w:t>
      </w:r>
      <w:r w:rsidRPr="00C860F4">
        <w:rPr>
          <w:sz w:val="24"/>
          <w:szCs w:val="24"/>
        </w:rPr>
        <w:t xml:space="preserve">         </w:t>
      </w:r>
      <w:proofErr w:type="spellStart"/>
      <w:r w:rsidRPr="00C860F4">
        <w:rPr>
          <w:sz w:val="24"/>
          <w:szCs w:val="24"/>
        </w:rPr>
        <w:t>О.</w:t>
      </w:r>
      <w:r w:rsidR="002A3D14">
        <w:rPr>
          <w:sz w:val="24"/>
          <w:szCs w:val="24"/>
        </w:rPr>
        <w:t>М.Абросимова</w:t>
      </w:r>
      <w:proofErr w:type="spellEnd"/>
    </w:p>
    <w:p w:rsidR="00454468" w:rsidRPr="007B7DF3" w:rsidRDefault="00454468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7957"/>
    <w:rsid w:val="00023541"/>
    <w:rsid w:val="00025A5D"/>
    <w:rsid w:val="00025AA2"/>
    <w:rsid w:val="000414CF"/>
    <w:rsid w:val="0007075A"/>
    <w:rsid w:val="00074BF1"/>
    <w:rsid w:val="00090C69"/>
    <w:rsid w:val="000B0E5E"/>
    <w:rsid w:val="000D1EF8"/>
    <w:rsid w:val="000D7D4C"/>
    <w:rsid w:val="000E76FA"/>
    <w:rsid w:val="000F4D8C"/>
    <w:rsid w:val="00101818"/>
    <w:rsid w:val="00104506"/>
    <w:rsid w:val="00111414"/>
    <w:rsid w:val="00116034"/>
    <w:rsid w:val="00117C11"/>
    <w:rsid w:val="00123661"/>
    <w:rsid w:val="00127E49"/>
    <w:rsid w:val="00130095"/>
    <w:rsid w:val="0013745A"/>
    <w:rsid w:val="00161234"/>
    <w:rsid w:val="001815B7"/>
    <w:rsid w:val="00195DAD"/>
    <w:rsid w:val="00197C2B"/>
    <w:rsid w:val="001A06E9"/>
    <w:rsid w:val="001A5713"/>
    <w:rsid w:val="001A6468"/>
    <w:rsid w:val="001B4141"/>
    <w:rsid w:val="001D7B5C"/>
    <w:rsid w:val="001E50C6"/>
    <w:rsid w:val="001E7DCD"/>
    <w:rsid w:val="001F0ECF"/>
    <w:rsid w:val="001F34C6"/>
    <w:rsid w:val="001F3956"/>
    <w:rsid w:val="001F4314"/>
    <w:rsid w:val="00201DCA"/>
    <w:rsid w:val="00202481"/>
    <w:rsid w:val="00213DB9"/>
    <w:rsid w:val="00217DF8"/>
    <w:rsid w:val="00224DD2"/>
    <w:rsid w:val="00256028"/>
    <w:rsid w:val="00276115"/>
    <w:rsid w:val="00285487"/>
    <w:rsid w:val="0029089A"/>
    <w:rsid w:val="00294501"/>
    <w:rsid w:val="002A1E43"/>
    <w:rsid w:val="002A330B"/>
    <w:rsid w:val="002A3D14"/>
    <w:rsid w:val="002D1216"/>
    <w:rsid w:val="002D2FA2"/>
    <w:rsid w:val="002D780B"/>
    <w:rsid w:val="003027AC"/>
    <w:rsid w:val="00305AA9"/>
    <w:rsid w:val="0031362F"/>
    <w:rsid w:val="003137F9"/>
    <w:rsid w:val="00313C1E"/>
    <w:rsid w:val="003211E7"/>
    <w:rsid w:val="00321857"/>
    <w:rsid w:val="003221F1"/>
    <w:rsid w:val="0032229C"/>
    <w:rsid w:val="00322D6A"/>
    <w:rsid w:val="00324285"/>
    <w:rsid w:val="00334471"/>
    <w:rsid w:val="00347E1F"/>
    <w:rsid w:val="00375DA7"/>
    <w:rsid w:val="003926D9"/>
    <w:rsid w:val="003A4637"/>
    <w:rsid w:val="003B44DC"/>
    <w:rsid w:val="003C48ED"/>
    <w:rsid w:val="003C6212"/>
    <w:rsid w:val="003D1EC6"/>
    <w:rsid w:val="003E202E"/>
    <w:rsid w:val="003E67A9"/>
    <w:rsid w:val="003F3FD7"/>
    <w:rsid w:val="003F6543"/>
    <w:rsid w:val="00412074"/>
    <w:rsid w:val="004131D5"/>
    <w:rsid w:val="00421572"/>
    <w:rsid w:val="004323A1"/>
    <w:rsid w:val="004343C3"/>
    <w:rsid w:val="00437D74"/>
    <w:rsid w:val="00443310"/>
    <w:rsid w:val="00443616"/>
    <w:rsid w:val="00443FF9"/>
    <w:rsid w:val="004464EE"/>
    <w:rsid w:val="00451E41"/>
    <w:rsid w:val="00454468"/>
    <w:rsid w:val="004574FF"/>
    <w:rsid w:val="00475B86"/>
    <w:rsid w:val="0048229B"/>
    <w:rsid w:val="0048293E"/>
    <w:rsid w:val="00487195"/>
    <w:rsid w:val="00490D3B"/>
    <w:rsid w:val="0049357E"/>
    <w:rsid w:val="004960D0"/>
    <w:rsid w:val="004A4265"/>
    <w:rsid w:val="004A504E"/>
    <w:rsid w:val="004B2384"/>
    <w:rsid w:val="004C7F3B"/>
    <w:rsid w:val="004E00EE"/>
    <w:rsid w:val="004E0BF8"/>
    <w:rsid w:val="004E1847"/>
    <w:rsid w:val="004E36AD"/>
    <w:rsid w:val="004E721D"/>
    <w:rsid w:val="00510A15"/>
    <w:rsid w:val="005123C5"/>
    <w:rsid w:val="00517E4D"/>
    <w:rsid w:val="005538D7"/>
    <w:rsid w:val="00564D36"/>
    <w:rsid w:val="0056603F"/>
    <w:rsid w:val="00582850"/>
    <w:rsid w:val="00585184"/>
    <w:rsid w:val="00586E98"/>
    <w:rsid w:val="005873BF"/>
    <w:rsid w:val="0059716F"/>
    <w:rsid w:val="00597FE4"/>
    <w:rsid w:val="005B34E4"/>
    <w:rsid w:val="005B63A4"/>
    <w:rsid w:val="005C5F9E"/>
    <w:rsid w:val="005D045E"/>
    <w:rsid w:val="005D6307"/>
    <w:rsid w:val="005E1139"/>
    <w:rsid w:val="005E3D36"/>
    <w:rsid w:val="005F6A32"/>
    <w:rsid w:val="005F78B8"/>
    <w:rsid w:val="00605B7C"/>
    <w:rsid w:val="00607F6B"/>
    <w:rsid w:val="006137D7"/>
    <w:rsid w:val="006208FF"/>
    <w:rsid w:val="00623898"/>
    <w:rsid w:val="00632B28"/>
    <w:rsid w:val="006339F5"/>
    <w:rsid w:val="00641DF9"/>
    <w:rsid w:val="00653E65"/>
    <w:rsid w:val="00661513"/>
    <w:rsid w:val="0067113C"/>
    <w:rsid w:val="0068221D"/>
    <w:rsid w:val="006846E2"/>
    <w:rsid w:val="0068730D"/>
    <w:rsid w:val="00687D0F"/>
    <w:rsid w:val="00695BE1"/>
    <w:rsid w:val="006A5727"/>
    <w:rsid w:val="006A5A7D"/>
    <w:rsid w:val="006C4B86"/>
    <w:rsid w:val="006D0B92"/>
    <w:rsid w:val="006D327A"/>
    <w:rsid w:val="006D33F7"/>
    <w:rsid w:val="006D3B6B"/>
    <w:rsid w:val="006D4168"/>
    <w:rsid w:val="006D7FD5"/>
    <w:rsid w:val="006E500E"/>
    <w:rsid w:val="006E711C"/>
    <w:rsid w:val="006F2313"/>
    <w:rsid w:val="006F3360"/>
    <w:rsid w:val="006F765C"/>
    <w:rsid w:val="0070250C"/>
    <w:rsid w:val="007027E3"/>
    <w:rsid w:val="00704791"/>
    <w:rsid w:val="0070716D"/>
    <w:rsid w:val="00711080"/>
    <w:rsid w:val="00727CDA"/>
    <w:rsid w:val="0073380C"/>
    <w:rsid w:val="007419C6"/>
    <w:rsid w:val="007459E0"/>
    <w:rsid w:val="007472C8"/>
    <w:rsid w:val="0075038D"/>
    <w:rsid w:val="00750A28"/>
    <w:rsid w:val="00754FF1"/>
    <w:rsid w:val="0076449A"/>
    <w:rsid w:val="007705E3"/>
    <w:rsid w:val="00791F39"/>
    <w:rsid w:val="00794C37"/>
    <w:rsid w:val="007A7BCF"/>
    <w:rsid w:val="007B08E2"/>
    <w:rsid w:val="007B1E40"/>
    <w:rsid w:val="007B6437"/>
    <w:rsid w:val="007B7DF3"/>
    <w:rsid w:val="007C40C8"/>
    <w:rsid w:val="007D7514"/>
    <w:rsid w:val="007D7634"/>
    <w:rsid w:val="007F733D"/>
    <w:rsid w:val="00803F4F"/>
    <w:rsid w:val="00811CB5"/>
    <w:rsid w:val="00816F2F"/>
    <w:rsid w:val="00826060"/>
    <w:rsid w:val="00830F55"/>
    <w:rsid w:val="00834616"/>
    <w:rsid w:val="00844696"/>
    <w:rsid w:val="00846170"/>
    <w:rsid w:val="00847E42"/>
    <w:rsid w:val="008554C2"/>
    <w:rsid w:val="00861CA2"/>
    <w:rsid w:val="00862738"/>
    <w:rsid w:val="008745EE"/>
    <w:rsid w:val="008759A9"/>
    <w:rsid w:val="00883C07"/>
    <w:rsid w:val="00895AD1"/>
    <w:rsid w:val="008A0014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11BD8"/>
    <w:rsid w:val="00930032"/>
    <w:rsid w:val="009302CA"/>
    <w:rsid w:val="00944883"/>
    <w:rsid w:val="00952AC4"/>
    <w:rsid w:val="00955E7A"/>
    <w:rsid w:val="009650B9"/>
    <w:rsid w:val="00966726"/>
    <w:rsid w:val="00971E0D"/>
    <w:rsid w:val="00973FC6"/>
    <w:rsid w:val="00992611"/>
    <w:rsid w:val="009A1D33"/>
    <w:rsid w:val="009C2988"/>
    <w:rsid w:val="009C7CBB"/>
    <w:rsid w:val="009E364B"/>
    <w:rsid w:val="00A03179"/>
    <w:rsid w:val="00A05334"/>
    <w:rsid w:val="00A057BB"/>
    <w:rsid w:val="00A07466"/>
    <w:rsid w:val="00A14F2C"/>
    <w:rsid w:val="00A171E0"/>
    <w:rsid w:val="00A27C94"/>
    <w:rsid w:val="00A42B4F"/>
    <w:rsid w:val="00A64C49"/>
    <w:rsid w:val="00A67FE9"/>
    <w:rsid w:val="00A714F0"/>
    <w:rsid w:val="00A76508"/>
    <w:rsid w:val="00A76877"/>
    <w:rsid w:val="00A773EC"/>
    <w:rsid w:val="00A804A5"/>
    <w:rsid w:val="00A921B6"/>
    <w:rsid w:val="00A93AC5"/>
    <w:rsid w:val="00A96E85"/>
    <w:rsid w:val="00AA6CA6"/>
    <w:rsid w:val="00AA721A"/>
    <w:rsid w:val="00AB3756"/>
    <w:rsid w:val="00AB3B63"/>
    <w:rsid w:val="00AB57BD"/>
    <w:rsid w:val="00AC3B13"/>
    <w:rsid w:val="00AD379E"/>
    <w:rsid w:val="00AD5F17"/>
    <w:rsid w:val="00AD61D1"/>
    <w:rsid w:val="00AE04E2"/>
    <w:rsid w:val="00AE411D"/>
    <w:rsid w:val="00AF0CC1"/>
    <w:rsid w:val="00B0322F"/>
    <w:rsid w:val="00B060F3"/>
    <w:rsid w:val="00B061E8"/>
    <w:rsid w:val="00B25F05"/>
    <w:rsid w:val="00B32480"/>
    <w:rsid w:val="00B34931"/>
    <w:rsid w:val="00B539DE"/>
    <w:rsid w:val="00B606D2"/>
    <w:rsid w:val="00B7331F"/>
    <w:rsid w:val="00B749EF"/>
    <w:rsid w:val="00B74ED3"/>
    <w:rsid w:val="00B86DBE"/>
    <w:rsid w:val="00B949D0"/>
    <w:rsid w:val="00B96784"/>
    <w:rsid w:val="00B97925"/>
    <w:rsid w:val="00BA2D22"/>
    <w:rsid w:val="00BC08DA"/>
    <w:rsid w:val="00BC214A"/>
    <w:rsid w:val="00BC6B62"/>
    <w:rsid w:val="00BD49C0"/>
    <w:rsid w:val="00BD6CAC"/>
    <w:rsid w:val="00BD7A2C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47F2"/>
    <w:rsid w:val="00C8366E"/>
    <w:rsid w:val="00C860F4"/>
    <w:rsid w:val="00C9081A"/>
    <w:rsid w:val="00C97C03"/>
    <w:rsid w:val="00CA06C8"/>
    <w:rsid w:val="00CA47AA"/>
    <w:rsid w:val="00CB093C"/>
    <w:rsid w:val="00CB2E72"/>
    <w:rsid w:val="00CB4661"/>
    <w:rsid w:val="00CC7C4D"/>
    <w:rsid w:val="00CD44C8"/>
    <w:rsid w:val="00CE05F5"/>
    <w:rsid w:val="00CF7C55"/>
    <w:rsid w:val="00D01D6F"/>
    <w:rsid w:val="00D1424F"/>
    <w:rsid w:val="00D31283"/>
    <w:rsid w:val="00D327A0"/>
    <w:rsid w:val="00D3566E"/>
    <w:rsid w:val="00D44D31"/>
    <w:rsid w:val="00D50745"/>
    <w:rsid w:val="00D56AC1"/>
    <w:rsid w:val="00D6246C"/>
    <w:rsid w:val="00D63D3F"/>
    <w:rsid w:val="00D76E4A"/>
    <w:rsid w:val="00D847EA"/>
    <w:rsid w:val="00DA4F91"/>
    <w:rsid w:val="00DB36C0"/>
    <w:rsid w:val="00DB6893"/>
    <w:rsid w:val="00DB7682"/>
    <w:rsid w:val="00DD6F4C"/>
    <w:rsid w:val="00DE3573"/>
    <w:rsid w:val="00DE441F"/>
    <w:rsid w:val="00DF476C"/>
    <w:rsid w:val="00E02C3A"/>
    <w:rsid w:val="00E10CD6"/>
    <w:rsid w:val="00E1504C"/>
    <w:rsid w:val="00E17696"/>
    <w:rsid w:val="00E22973"/>
    <w:rsid w:val="00E34797"/>
    <w:rsid w:val="00E424B3"/>
    <w:rsid w:val="00E51C72"/>
    <w:rsid w:val="00E75567"/>
    <w:rsid w:val="00E95C88"/>
    <w:rsid w:val="00EA2BFE"/>
    <w:rsid w:val="00EA73E4"/>
    <w:rsid w:val="00EB144A"/>
    <w:rsid w:val="00EB5369"/>
    <w:rsid w:val="00EC6E2B"/>
    <w:rsid w:val="00ED1410"/>
    <w:rsid w:val="00ED1853"/>
    <w:rsid w:val="00ED7E72"/>
    <w:rsid w:val="00EF139F"/>
    <w:rsid w:val="00EF2C3A"/>
    <w:rsid w:val="00EF3C15"/>
    <w:rsid w:val="00F07004"/>
    <w:rsid w:val="00F07B5F"/>
    <w:rsid w:val="00F10F62"/>
    <w:rsid w:val="00F31775"/>
    <w:rsid w:val="00F533CA"/>
    <w:rsid w:val="00F535FF"/>
    <w:rsid w:val="00F62C6E"/>
    <w:rsid w:val="00F67929"/>
    <w:rsid w:val="00F8151D"/>
    <w:rsid w:val="00F82624"/>
    <w:rsid w:val="00F83287"/>
    <w:rsid w:val="00F84DC9"/>
    <w:rsid w:val="00FC6460"/>
    <w:rsid w:val="00FD1CA2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0116-25E6-4500-B56B-AF659FDC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154</cp:revision>
  <cp:lastPrinted>2020-05-06T09:22:00Z</cp:lastPrinted>
  <dcterms:created xsi:type="dcterms:W3CDTF">2017-11-08T05:54:00Z</dcterms:created>
  <dcterms:modified xsi:type="dcterms:W3CDTF">2023-01-16T03:49:00Z</dcterms:modified>
</cp:coreProperties>
</file>