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577B2" w14:textId="77777777" w:rsidR="00A66023" w:rsidRPr="00786C0A" w:rsidRDefault="00A66023" w:rsidP="00A66023">
      <w:pPr>
        <w:pStyle w:val="-4"/>
        <w:ind w:firstLine="0"/>
        <w:jc w:val="center"/>
        <w:rPr>
          <w:lang w:val="en-US"/>
        </w:rPr>
      </w:pPr>
      <w:bookmarkStart w:id="0" w:name="_Toc6145702"/>
      <w:bookmarkStart w:id="1" w:name="_Toc221294344"/>
      <w:bookmarkStart w:id="2" w:name="_Toc221294463"/>
      <w:bookmarkStart w:id="3" w:name="_Toc221295012"/>
      <w:bookmarkStart w:id="4" w:name="_Toc222055272"/>
      <w:bookmarkStart w:id="5" w:name="_Toc222057534"/>
      <w:bookmarkStart w:id="6" w:name="_Toc222057814"/>
      <w:bookmarkStart w:id="7" w:name="_Toc222057954"/>
      <w:bookmarkStart w:id="8" w:name="_Toc222060710"/>
      <w:bookmarkStart w:id="9" w:name="_Toc222119549"/>
      <w:bookmarkStart w:id="10" w:name="_Toc222143724"/>
      <w:bookmarkStart w:id="11" w:name="_Toc222143895"/>
      <w:bookmarkStart w:id="12" w:name="_Toc240099466"/>
      <w:bookmarkStart w:id="13" w:name="_Toc240099650"/>
    </w:p>
    <w:p w14:paraId="2B9DAE19" w14:textId="77777777" w:rsidR="00A66023" w:rsidRDefault="00A66023" w:rsidP="00A66023">
      <w:pPr>
        <w:pStyle w:val="-4"/>
        <w:ind w:firstLine="0"/>
        <w:jc w:val="center"/>
      </w:pPr>
    </w:p>
    <w:p w14:paraId="5B2CC507" w14:textId="77777777" w:rsidR="00A66023" w:rsidRPr="00D54AB5" w:rsidRDefault="00A66023" w:rsidP="00A66023">
      <w:pPr>
        <w:pStyle w:val="-4"/>
        <w:ind w:firstLine="0"/>
        <w:jc w:val="center"/>
      </w:pPr>
    </w:p>
    <w:p w14:paraId="5F8F967A" w14:textId="77777777" w:rsidR="00A66023" w:rsidRPr="00D54AB5" w:rsidRDefault="00EF7023" w:rsidP="00A66023">
      <w:pPr>
        <w:pStyle w:val="-4"/>
        <w:ind w:firstLine="0"/>
        <w:jc w:val="center"/>
      </w:pPr>
      <w:r>
        <w:rPr>
          <w:noProof/>
        </w:rPr>
        <w:drawing>
          <wp:inline distT="0" distB="0" distL="0" distR="0" wp14:anchorId="75A43693" wp14:editId="37CEA12F">
            <wp:extent cx="2169160" cy="2698750"/>
            <wp:effectExtent l="0" t="0" r="2540" b="6350"/>
            <wp:docPr id="12" name="Рисунок 12"/>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69160" cy="2698750"/>
                    </a:xfrm>
                    <a:prstGeom prst="rect">
                      <a:avLst/>
                    </a:prstGeom>
                    <a:noFill/>
                    <a:ln>
                      <a:noFill/>
                    </a:ln>
                  </pic:spPr>
                </pic:pic>
              </a:graphicData>
            </a:graphic>
          </wp:inline>
        </w:drawing>
      </w:r>
    </w:p>
    <w:p w14:paraId="228CA69B" w14:textId="77777777" w:rsidR="004A0C2B" w:rsidRDefault="004A0C2B" w:rsidP="00A66023">
      <w:pPr>
        <w:pStyle w:val="-4"/>
        <w:ind w:firstLine="0"/>
        <w:jc w:val="center"/>
        <w:rPr>
          <w:rFonts w:cs="Arial"/>
          <w:b/>
          <w:caps/>
          <w:sz w:val="32"/>
        </w:rPr>
      </w:pPr>
    </w:p>
    <w:p w14:paraId="08E04B73" w14:textId="77777777" w:rsidR="004A0C2B" w:rsidRDefault="004A0C2B" w:rsidP="00A66023">
      <w:pPr>
        <w:pStyle w:val="-4"/>
        <w:ind w:firstLine="0"/>
        <w:jc w:val="center"/>
        <w:rPr>
          <w:rFonts w:cs="Arial"/>
          <w:b/>
          <w:caps/>
          <w:sz w:val="32"/>
        </w:rPr>
      </w:pPr>
    </w:p>
    <w:p w14:paraId="1FBB24AA" w14:textId="77777777" w:rsidR="00A66023" w:rsidRPr="00FF66CB" w:rsidRDefault="00A66023" w:rsidP="00A66023">
      <w:pPr>
        <w:pStyle w:val="-4"/>
        <w:ind w:firstLine="0"/>
        <w:jc w:val="center"/>
        <w:rPr>
          <w:rFonts w:cs="Arial"/>
          <w:b/>
          <w:caps/>
          <w:sz w:val="32"/>
        </w:rPr>
      </w:pPr>
      <w:r w:rsidRPr="00FF66CB">
        <w:rPr>
          <w:rFonts w:cs="Arial"/>
          <w:b/>
          <w:caps/>
          <w:sz w:val="32"/>
        </w:rPr>
        <w:t>Схем</w:t>
      </w:r>
      <w:r>
        <w:rPr>
          <w:rFonts w:cs="Arial"/>
          <w:b/>
          <w:caps/>
          <w:sz w:val="32"/>
        </w:rPr>
        <w:t>а</w:t>
      </w:r>
      <w:r w:rsidRPr="00FF66CB">
        <w:rPr>
          <w:rFonts w:cs="Arial"/>
          <w:b/>
          <w:caps/>
          <w:sz w:val="32"/>
        </w:rPr>
        <w:t xml:space="preserve"> теплоснабжения </w:t>
      </w:r>
    </w:p>
    <w:p w14:paraId="697A55D6" w14:textId="77777777" w:rsidR="006D26B7" w:rsidRDefault="006D26B7" w:rsidP="00A66023">
      <w:pPr>
        <w:pStyle w:val="-4"/>
        <w:ind w:firstLine="0"/>
        <w:jc w:val="center"/>
        <w:rPr>
          <w:rFonts w:cs="Arial"/>
          <w:b/>
          <w:caps/>
          <w:sz w:val="32"/>
          <w:szCs w:val="32"/>
        </w:rPr>
      </w:pPr>
      <w:r w:rsidRPr="006D26B7">
        <w:rPr>
          <w:rFonts w:cs="Arial"/>
          <w:b/>
          <w:caps/>
          <w:sz w:val="32"/>
          <w:szCs w:val="32"/>
        </w:rPr>
        <w:t>МО «</w:t>
      </w:r>
      <w:r w:rsidR="00C00434">
        <w:rPr>
          <w:rFonts w:cs="Arial"/>
          <w:b/>
          <w:caps/>
          <w:sz w:val="32"/>
          <w:szCs w:val="32"/>
        </w:rPr>
        <w:t>Усть-Кокс</w:t>
      </w:r>
      <w:r w:rsidRPr="006D26B7">
        <w:rPr>
          <w:rFonts w:cs="Arial"/>
          <w:b/>
          <w:caps/>
          <w:sz w:val="32"/>
          <w:szCs w:val="32"/>
        </w:rPr>
        <w:t>инский район»</w:t>
      </w:r>
      <w:r>
        <w:rPr>
          <w:rFonts w:cs="Arial"/>
          <w:b/>
          <w:caps/>
          <w:sz w:val="32"/>
          <w:szCs w:val="32"/>
        </w:rPr>
        <w:t xml:space="preserve"> </w:t>
      </w:r>
    </w:p>
    <w:p w14:paraId="153BE8E8" w14:textId="77777777" w:rsidR="00A66023" w:rsidRDefault="00A66023" w:rsidP="00A66023">
      <w:pPr>
        <w:pStyle w:val="-4"/>
        <w:ind w:firstLine="0"/>
        <w:jc w:val="center"/>
        <w:rPr>
          <w:rFonts w:cs="Arial"/>
          <w:b/>
          <w:caps/>
          <w:sz w:val="32"/>
          <w:szCs w:val="32"/>
        </w:rPr>
      </w:pPr>
      <w:r w:rsidRPr="00FF66CB">
        <w:rPr>
          <w:rFonts w:cs="Arial"/>
          <w:b/>
          <w:caps/>
          <w:sz w:val="32"/>
          <w:szCs w:val="32"/>
        </w:rPr>
        <w:t>до 203</w:t>
      </w:r>
      <w:r>
        <w:rPr>
          <w:rFonts w:cs="Arial"/>
          <w:b/>
          <w:caps/>
          <w:sz w:val="32"/>
          <w:szCs w:val="32"/>
        </w:rPr>
        <w:t>2</w:t>
      </w:r>
      <w:r w:rsidRPr="00FF66CB">
        <w:rPr>
          <w:rFonts w:cs="Arial"/>
          <w:b/>
          <w:caps/>
          <w:sz w:val="32"/>
          <w:szCs w:val="32"/>
        </w:rPr>
        <w:t xml:space="preserve"> года</w:t>
      </w:r>
    </w:p>
    <w:p w14:paraId="3662D0EB" w14:textId="77777777" w:rsidR="00BD2D7F" w:rsidRPr="00FF66CB" w:rsidRDefault="00BD2D7F" w:rsidP="00A66023">
      <w:pPr>
        <w:pStyle w:val="-4"/>
        <w:ind w:firstLine="0"/>
        <w:jc w:val="center"/>
        <w:rPr>
          <w:rFonts w:cs="Arial"/>
          <w:b/>
          <w:caps/>
          <w:sz w:val="32"/>
          <w:szCs w:val="32"/>
        </w:rPr>
      </w:pPr>
    </w:p>
    <w:p w14:paraId="07F58989" w14:textId="77777777" w:rsidR="00BD2D7F" w:rsidRPr="00F64D58" w:rsidRDefault="00BD2D7F" w:rsidP="00E81EEC">
      <w:pPr>
        <w:spacing w:after="0" w:line="240" w:lineRule="auto"/>
        <w:jc w:val="center"/>
        <w:rPr>
          <w:rFonts w:ascii="Arial" w:eastAsia="Times New Roman" w:hAnsi="Arial" w:cs="Arial"/>
          <w:b/>
          <w:caps/>
          <w:spacing w:val="-5"/>
          <w:kern w:val="28"/>
          <w:sz w:val="32"/>
          <w:szCs w:val="32"/>
        </w:rPr>
      </w:pPr>
      <w:r>
        <w:rPr>
          <w:rFonts w:ascii="Arial" w:eastAsia="Times New Roman" w:hAnsi="Arial" w:cs="Arial"/>
          <w:b/>
          <w:caps/>
          <w:spacing w:val="-5"/>
          <w:kern w:val="28"/>
          <w:sz w:val="32"/>
          <w:szCs w:val="32"/>
        </w:rPr>
        <w:t>Книга 1</w:t>
      </w:r>
      <w:r w:rsidRPr="00F64D58">
        <w:rPr>
          <w:rFonts w:ascii="Arial" w:eastAsia="Times New Roman" w:hAnsi="Arial" w:cs="Arial"/>
          <w:b/>
          <w:caps/>
          <w:spacing w:val="-5"/>
          <w:kern w:val="28"/>
          <w:sz w:val="32"/>
          <w:szCs w:val="32"/>
        </w:rPr>
        <w:t xml:space="preserve">. </w:t>
      </w:r>
      <w:r>
        <w:rPr>
          <w:rFonts w:ascii="Arial" w:eastAsia="Times New Roman" w:hAnsi="Arial" w:cs="Arial"/>
          <w:b/>
          <w:caps/>
          <w:spacing w:val="-5"/>
          <w:kern w:val="28"/>
          <w:sz w:val="32"/>
          <w:szCs w:val="32"/>
        </w:rPr>
        <w:t xml:space="preserve">УТВЕРЖДАЕМАЯ ЧАСТЬ </w:t>
      </w:r>
      <w:r w:rsidRPr="00F64D58">
        <w:rPr>
          <w:rFonts w:ascii="Arial" w:eastAsia="Times New Roman" w:hAnsi="Arial" w:cs="Arial"/>
          <w:b/>
          <w:caps/>
          <w:spacing w:val="-5"/>
          <w:kern w:val="28"/>
          <w:sz w:val="32"/>
          <w:szCs w:val="32"/>
        </w:rPr>
        <w:t>к схеме теплоснабжения</w:t>
      </w:r>
      <w:r w:rsidR="00BF7024">
        <w:rPr>
          <w:rFonts w:ascii="Arial" w:eastAsia="Times New Roman" w:hAnsi="Arial" w:cs="Arial"/>
          <w:b/>
          <w:caps/>
          <w:spacing w:val="-5"/>
          <w:kern w:val="28"/>
          <w:sz w:val="32"/>
          <w:szCs w:val="32"/>
        </w:rPr>
        <w:t xml:space="preserve"> </w:t>
      </w:r>
      <w:r w:rsidR="00E81EEC">
        <w:rPr>
          <w:rFonts w:ascii="Arial" w:eastAsia="Times New Roman" w:hAnsi="Arial" w:cs="Arial"/>
          <w:b/>
          <w:caps/>
          <w:spacing w:val="-5"/>
          <w:kern w:val="28"/>
          <w:sz w:val="32"/>
          <w:szCs w:val="32"/>
        </w:rPr>
        <w:t>ГОРБУНОВСКОГО</w:t>
      </w:r>
      <w:r w:rsidR="00BF7024">
        <w:rPr>
          <w:rFonts w:ascii="Arial" w:eastAsia="Times New Roman" w:hAnsi="Arial" w:cs="Arial"/>
          <w:b/>
          <w:caps/>
          <w:spacing w:val="-5"/>
          <w:kern w:val="28"/>
          <w:sz w:val="32"/>
          <w:szCs w:val="32"/>
        </w:rPr>
        <w:t xml:space="preserve"> сельского поселения</w:t>
      </w:r>
      <w:r w:rsidRPr="00BD2D7F">
        <w:rPr>
          <w:rFonts w:ascii="Arial" w:eastAsia="Times New Roman" w:hAnsi="Arial" w:cs="Arial"/>
          <w:b/>
          <w:caps/>
          <w:spacing w:val="-5"/>
          <w:kern w:val="28"/>
          <w:sz w:val="32"/>
          <w:szCs w:val="32"/>
        </w:rPr>
        <w:t xml:space="preserve"> ДО 2032 ГОДА</w:t>
      </w:r>
    </w:p>
    <w:p w14:paraId="71AA0F27" w14:textId="77777777" w:rsidR="00A66023" w:rsidRDefault="00A66023" w:rsidP="00A66023">
      <w:pPr>
        <w:pStyle w:val="-4"/>
        <w:ind w:firstLine="0"/>
        <w:jc w:val="center"/>
        <w:rPr>
          <w:rFonts w:cs="Arial"/>
        </w:rPr>
      </w:pPr>
    </w:p>
    <w:p w14:paraId="241448D3" w14:textId="77777777" w:rsidR="00A66023" w:rsidRPr="00A97D17" w:rsidRDefault="00A66023" w:rsidP="00A66023">
      <w:pPr>
        <w:pStyle w:val="-4"/>
        <w:ind w:firstLine="0"/>
        <w:jc w:val="center"/>
        <w:rPr>
          <w:rFonts w:cs="Arial"/>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393A91A8" w14:textId="77777777" w:rsidR="00A66023" w:rsidRDefault="00A66023" w:rsidP="00A66023">
      <w:pPr>
        <w:pStyle w:val="-4"/>
        <w:ind w:firstLine="0"/>
        <w:jc w:val="center"/>
        <w:rPr>
          <w:rFonts w:cs="Arial"/>
        </w:rPr>
      </w:pPr>
    </w:p>
    <w:p w14:paraId="16F2AD0E" w14:textId="77777777" w:rsidR="004A0C2B" w:rsidRPr="00A97D17" w:rsidRDefault="004A0C2B" w:rsidP="00A66023">
      <w:pPr>
        <w:pStyle w:val="-4"/>
        <w:ind w:firstLine="0"/>
        <w:jc w:val="center"/>
        <w:rPr>
          <w:rFonts w:cs="Arial"/>
        </w:rPr>
      </w:pPr>
    </w:p>
    <w:p w14:paraId="76E5AF73" w14:textId="77777777" w:rsidR="00A66023" w:rsidRDefault="00A66023" w:rsidP="00A66023">
      <w:pPr>
        <w:pStyle w:val="-4"/>
        <w:ind w:firstLine="0"/>
        <w:jc w:val="center"/>
        <w:rPr>
          <w:rFonts w:cs="Arial"/>
        </w:rPr>
      </w:pPr>
    </w:p>
    <w:p w14:paraId="6488C5E9" w14:textId="77777777" w:rsidR="00A66023" w:rsidRPr="00A97D17" w:rsidRDefault="00A66023" w:rsidP="00A66023">
      <w:pPr>
        <w:pStyle w:val="-4"/>
        <w:ind w:firstLine="0"/>
        <w:jc w:val="center"/>
        <w:rPr>
          <w:rFonts w:cs="Arial"/>
        </w:rPr>
      </w:pPr>
    </w:p>
    <w:p w14:paraId="6E1D74A7" w14:textId="77777777" w:rsidR="00A66023" w:rsidRDefault="00A66023" w:rsidP="00A66023">
      <w:pPr>
        <w:pStyle w:val="-4"/>
        <w:ind w:firstLine="0"/>
        <w:jc w:val="center"/>
        <w:rPr>
          <w:rFonts w:cs="Arial"/>
        </w:rPr>
      </w:pPr>
    </w:p>
    <w:p w14:paraId="7B1111EA" w14:textId="77777777" w:rsidR="004A0C2B" w:rsidRDefault="004A0C2B" w:rsidP="00A66023">
      <w:pPr>
        <w:pStyle w:val="-4"/>
        <w:ind w:firstLine="0"/>
        <w:jc w:val="center"/>
        <w:rPr>
          <w:rFonts w:cs="Arial"/>
        </w:rPr>
      </w:pPr>
    </w:p>
    <w:p w14:paraId="58E949E6" w14:textId="77777777" w:rsidR="004A0C2B" w:rsidRPr="00A97D17" w:rsidRDefault="004A0C2B" w:rsidP="00A66023">
      <w:pPr>
        <w:pStyle w:val="-4"/>
        <w:ind w:firstLine="0"/>
        <w:jc w:val="center"/>
        <w:rPr>
          <w:rFonts w:cs="Arial"/>
        </w:rPr>
      </w:pPr>
    </w:p>
    <w:p w14:paraId="08C4DB31" w14:textId="77777777" w:rsidR="00A66023" w:rsidRPr="00FF66CB" w:rsidRDefault="00A66023" w:rsidP="00A66023">
      <w:pPr>
        <w:pStyle w:val="-4"/>
        <w:ind w:firstLine="0"/>
        <w:jc w:val="center"/>
        <w:rPr>
          <w:rFonts w:cs="Arial"/>
          <w:sz w:val="28"/>
        </w:rPr>
      </w:pPr>
      <w:r>
        <w:rPr>
          <w:rFonts w:cs="Arial"/>
          <w:sz w:val="28"/>
        </w:rPr>
        <w:t>Новосибирск</w:t>
      </w:r>
      <w:r w:rsidR="005A5897">
        <w:rPr>
          <w:rFonts w:cs="Arial"/>
          <w:sz w:val="28"/>
        </w:rPr>
        <w:t>, 202</w:t>
      </w:r>
      <w:r w:rsidR="00E217A4">
        <w:rPr>
          <w:rFonts w:cs="Arial"/>
          <w:sz w:val="28"/>
        </w:rPr>
        <w:t>2</w:t>
      </w:r>
    </w:p>
    <w:p w14:paraId="0319AA17" w14:textId="77777777" w:rsidR="00A66023" w:rsidRPr="00FF66CB" w:rsidRDefault="00A66023" w:rsidP="00A66023">
      <w:pPr>
        <w:pStyle w:val="-1"/>
        <w:numPr>
          <w:ilvl w:val="0"/>
          <w:numId w:val="0"/>
        </w:numPr>
        <w:jc w:val="center"/>
      </w:pPr>
      <w:bookmarkStart w:id="14" w:name="_Toc333913957"/>
      <w:bookmarkStart w:id="15" w:name="_Toc503517017"/>
      <w:bookmarkStart w:id="16" w:name="_Toc21861864"/>
      <w:bookmarkStart w:id="17" w:name="_Toc26785086"/>
      <w:bookmarkStart w:id="18" w:name="_Toc26867437"/>
      <w:bookmarkStart w:id="19" w:name="_Toc26867670"/>
      <w:bookmarkStart w:id="20" w:name="_Toc35264618"/>
      <w:r w:rsidRPr="00FF66CB">
        <w:lastRenderedPageBreak/>
        <w:t xml:space="preserve">Состав </w:t>
      </w:r>
      <w:bookmarkEnd w:id="14"/>
      <w:r>
        <w:t>документов</w:t>
      </w:r>
      <w:bookmarkEnd w:id="15"/>
      <w:bookmarkEnd w:id="16"/>
      <w:bookmarkEnd w:id="17"/>
      <w:bookmarkEnd w:id="18"/>
      <w:bookmarkEnd w:id="19"/>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3394"/>
      </w:tblGrid>
      <w:tr w:rsidR="00A66023" w:rsidRPr="00FF66CB" w14:paraId="1A9FE8C4" w14:textId="77777777" w:rsidTr="00BD2D7F">
        <w:trPr>
          <w:trHeight w:val="567"/>
          <w:tblHeader/>
        </w:trPr>
        <w:tc>
          <w:tcPr>
            <w:tcW w:w="3237" w:type="pct"/>
            <w:shd w:val="clear" w:color="auto" w:fill="DAEEF3"/>
            <w:vAlign w:val="center"/>
          </w:tcPr>
          <w:p w14:paraId="0A9EEC2E" w14:textId="77777777" w:rsidR="00A66023" w:rsidRPr="00BD2D7F" w:rsidRDefault="00A66023" w:rsidP="00901B0E">
            <w:pPr>
              <w:pStyle w:val="-f2"/>
              <w:spacing w:line="276" w:lineRule="auto"/>
              <w:jc w:val="center"/>
              <w:rPr>
                <w:sz w:val="22"/>
              </w:rPr>
            </w:pPr>
            <w:bookmarkStart w:id="21" w:name="_Hlk514849787"/>
            <w:r w:rsidRPr="00BD2D7F">
              <w:rPr>
                <w:sz w:val="22"/>
              </w:rPr>
              <w:t>Наименование документа</w:t>
            </w:r>
          </w:p>
        </w:tc>
        <w:tc>
          <w:tcPr>
            <w:tcW w:w="1763" w:type="pct"/>
            <w:shd w:val="clear" w:color="auto" w:fill="DAEEF3"/>
            <w:vAlign w:val="center"/>
          </w:tcPr>
          <w:p w14:paraId="0DD7608E" w14:textId="77777777" w:rsidR="00A66023" w:rsidRPr="00BD2D7F" w:rsidRDefault="00A66023" w:rsidP="00901B0E">
            <w:pPr>
              <w:pStyle w:val="-f2"/>
              <w:spacing w:line="276" w:lineRule="auto"/>
              <w:jc w:val="center"/>
              <w:rPr>
                <w:sz w:val="22"/>
              </w:rPr>
            </w:pPr>
            <w:r w:rsidRPr="00BD2D7F">
              <w:rPr>
                <w:sz w:val="22"/>
              </w:rPr>
              <w:t>Шифр</w:t>
            </w:r>
          </w:p>
        </w:tc>
      </w:tr>
      <w:tr w:rsidR="00BD2D7F" w:rsidRPr="00FF66CB" w14:paraId="258D9B3B" w14:textId="77777777" w:rsidTr="00BD2D7F">
        <w:trPr>
          <w:trHeight w:val="567"/>
        </w:trPr>
        <w:tc>
          <w:tcPr>
            <w:tcW w:w="3237" w:type="pct"/>
            <w:shd w:val="clear" w:color="auto" w:fill="auto"/>
            <w:vAlign w:val="center"/>
          </w:tcPr>
          <w:p w14:paraId="03B172D9" w14:textId="77777777" w:rsidR="00BD2D7F" w:rsidRPr="00FF66CB" w:rsidRDefault="00BD2D7F" w:rsidP="00E81EEC">
            <w:pPr>
              <w:pStyle w:val="-f2"/>
              <w:spacing w:line="276" w:lineRule="auto"/>
              <w:rPr>
                <w:sz w:val="22"/>
              </w:rPr>
            </w:pPr>
            <w:r>
              <w:rPr>
                <w:sz w:val="22"/>
              </w:rPr>
              <w:t xml:space="preserve">Книга 1. </w:t>
            </w:r>
            <w:r w:rsidR="00A65E38">
              <w:rPr>
                <w:sz w:val="22"/>
              </w:rPr>
              <w:t>Утверждаемая часть к с</w:t>
            </w:r>
            <w:r w:rsidRPr="00FF66CB">
              <w:rPr>
                <w:sz w:val="22"/>
              </w:rPr>
              <w:t>хем</w:t>
            </w:r>
            <w:r w:rsidR="00A65E38">
              <w:rPr>
                <w:sz w:val="22"/>
              </w:rPr>
              <w:t>е</w:t>
            </w:r>
            <w:r w:rsidRPr="00FF66CB">
              <w:rPr>
                <w:sz w:val="22"/>
              </w:rPr>
              <w:t xml:space="preserve"> теплоснабжения</w:t>
            </w:r>
            <w:r>
              <w:rPr>
                <w:sz w:val="22"/>
              </w:rPr>
              <w:t xml:space="preserve"> </w:t>
            </w:r>
            <w:r w:rsidR="00E81EEC">
              <w:rPr>
                <w:sz w:val="22"/>
              </w:rPr>
              <w:t>Горбуновского</w:t>
            </w:r>
            <w:r w:rsidR="00BF7024">
              <w:rPr>
                <w:sz w:val="22"/>
              </w:rPr>
              <w:t xml:space="preserve"> сельского поселения </w:t>
            </w:r>
            <w:r w:rsidRPr="00FF66CB">
              <w:rPr>
                <w:sz w:val="22"/>
              </w:rPr>
              <w:t>до 203</w:t>
            </w:r>
            <w:r>
              <w:rPr>
                <w:sz w:val="22"/>
              </w:rPr>
              <w:t>2</w:t>
            </w:r>
            <w:r w:rsidRPr="00FF66CB">
              <w:rPr>
                <w:sz w:val="22"/>
              </w:rPr>
              <w:t> г.</w:t>
            </w:r>
            <w:r>
              <w:rPr>
                <w:sz w:val="22"/>
              </w:rPr>
              <w:t xml:space="preserve"> </w:t>
            </w:r>
          </w:p>
        </w:tc>
        <w:tc>
          <w:tcPr>
            <w:tcW w:w="1763" w:type="pct"/>
            <w:shd w:val="clear" w:color="auto" w:fill="auto"/>
            <w:vAlign w:val="center"/>
          </w:tcPr>
          <w:p w14:paraId="498F9D2D" w14:textId="77777777" w:rsidR="00BD2D7F" w:rsidRPr="00183F28" w:rsidRDefault="00BD2D7F" w:rsidP="00174995">
            <w:pPr>
              <w:pStyle w:val="-f2"/>
              <w:jc w:val="center"/>
              <w:rPr>
                <w:sz w:val="22"/>
              </w:rPr>
            </w:pPr>
            <w:r w:rsidRPr="00183F28">
              <w:rPr>
                <w:rFonts w:cs="Arial"/>
                <w:sz w:val="22"/>
              </w:rPr>
              <w:t>8</w:t>
            </w:r>
            <w:r w:rsidR="00E81EEC">
              <w:rPr>
                <w:rFonts w:cs="Arial"/>
                <w:sz w:val="22"/>
              </w:rPr>
              <w:t>4240820</w:t>
            </w:r>
            <w:r w:rsidR="00BF7024">
              <w:rPr>
                <w:rFonts w:cs="Arial"/>
                <w:sz w:val="22"/>
              </w:rPr>
              <w:t>000</w:t>
            </w:r>
            <w:r w:rsidRPr="00183F28">
              <w:rPr>
                <w:sz w:val="22"/>
              </w:rPr>
              <w:t>.СТ-ПСТ.001.000</w:t>
            </w:r>
          </w:p>
        </w:tc>
      </w:tr>
      <w:tr w:rsidR="00BD2D7F" w:rsidRPr="00FF66CB" w14:paraId="5518C479" w14:textId="77777777" w:rsidTr="00BD2D7F">
        <w:trPr>
          <w:trHeight w:val="567"/>
        </w:trPr>
        <w:tc>
          <w:tcPr>
            <w:tcW w:w="3237" w:type="pct"/>
            <w:shd w:val="clear" w:color="auto" w:fill="auto"/>
            <w:vAlign w:val="center"/>
          </w:tcPr>
          <w:p w14:paraId="4488FA5A" w14:textId="77777777" w:rsidR="00BD2D7F" w:rsidRPr="00FF66CB" w:rsidRDefault="00BD2D7F" w:rsidP="00E81EEC">
            <w:pPr>
              <w:pStyle w:val="-f2"/>
              <w:spacing w:line="276" w:lineRule="auto"/>
              <w:rPr>
                <w:sz w:val="22"/>
              </w:rPr>
            </w:pPr>
            <w:r>
              <w:rPr>
                <w:sz w:val="22"/>
              </w:rPr>
              <w:t>Книга</w:t>
            </w:r>
            <w:r w:rsidRPr="00FF66CB">
              <w:rPr>
                <w:sz w:val="22"/>
              </w:rPr>
              <w:t xml:space="preserve"> 2. </w:t>
            </w:r>
            <w:r>
              <w:rPr>
                <w:sz w:val="22"/>
              </w:rPr>
              <w:t xml:space="preserve">Обосновывающие материалы к схеме теплоснабжения </w:t>
            </w:r>
            <w:r w:rsidR="00E81EEC">
              <w:rPr>
                <w:sz w:val="22"/>
              </w:rPr>
              <w:t>Горбуновского</w:t>
            </w:r>
            <w:r w:rsidR="00BF7024">
              <w:rPr>
                <w:sz w:val="22"/>
              </w:rPr>
              <w:t xml:space="preserve"> сельского поселения</w:t>
            </w:r>
            <w:r w:rsidR="00BF7024" w:rsidRPr="00FF66CB">
              <w:rPr>
                <w:sz w:val="22"/>
              </w:rPr>
              <w:t xml:space="preserve"> </w:t>
            </w:r>
            <w:r w:rsidRPr="00FF66CB">
              <w:rPr>
                <w:sz w:val="22"/>
              </w:rPr>
              <w:t>до 203</w:t>
            </w:r>
            <w:r>
              <w:rPr>
                <w:sz w:val="22"/>
              </w:rPr>
              <w:t>2</w:t>
            </w:r>
            <w:r w:rsidRPr="00FF66CB">
              <w:rPr>
                <w:sz w:val="22"/>
              </w:rPr>
              <w:t> г.</w:t>
            </w:r>
          </w:p>
        </w:tc>
        <w:tc>
          <w:tcPr>
            <w:tcW w:w="1763" w:type="pct"/>
            <w:shd w:val="clear" w:color="auto" w:fill="auto"/>
            <w:vAlign w:val="center"/>
          </w:tcPr>
          <w:p w14:paraId="55F93951" w14:textId="77777777" w:rsidR="00BD2D7F" w:rsidRPr="00183F28" w:rsidRDefault="00BF7024" w:rsidP="00174995">
            <w:pPr>
              <w:pStyle w:val="-f2"/>
              <w:jc w:val="center"/>
              <w:rPr>
                <w:sz w:val="22"/>
              </w:rPr>
            </w:pPr>
            <w:r w:rsidRPr="00183F28">
              <w:rPr>
                <w:rFonts w:cs="Arial"/>
                <w:sz w:val="22"/>
              </w:rPr>
              <w:t>8</w:t>
            </w:r>
            <w:r w:rsidR="00E81EEC">
              <w:rPr>
                <w:rFonts w:cs="Arial"/>
                <w:sz w:val="22"/>
              </w:rPr>
              <w:t>4240820</w:t>
            </w:r>
            <w:r>
              <w:rPr>
                <w:rFonts w:cs="Arial"/>
                <w:sz w:val="22"/>
              </w:rPr>
              <w:t>000</w:t>
            </w:r>
            <w:r w:rsidR="00BD2D7F" w:rsidRPr="00183F28">
              <w:rPr>
                <w:sz w:val="22"/>
              </w:rPr>
              <w:t>.ОМ-ПСТ.002.000</w:t>
            </w:r>
          </w:p>
        </w:tc>
      </w:tr>
      <w:bookmarkEnd w:id="21"/>
    </w:tbl>
    <w:p w14:paraId="32362CF3" w14:textId="77777777" w:rsidR="007C4AAC" w:rsidRDefault="007C4AAC">
      <w:r>
        <w:br w:type="page"/>
      </w:r>
    </w:p>
    <w:p w14:paraId="63673BB2" w14:textId="77777777" w:rsidR="007C4AAC" w:rsidRPr="00DD69CC" w:rsidRDefault="007C4AAC" w:rsidP="007C4AAC">
      <w:pPr>
        <w:pStyle w:val="-1"/>
        <w:numPr>
          <w:ilvl w:val="0"/>
          <w:numId w:val="0"/>
        </w:numPr>
        <w:ind w:left="397"/>
        <w:jc w:val="center"/>
      </w:pPr>
      <w:bookmarkStart w:id="22" w:name="_Toc503517018"/>
      <w:bookmarkStart w:id="23" w:name="_Toc21861865"/>
      <w:bookmarkStart w:id="24" w:name="_Toc26785087"/>
      <w:bookmarkStart w:id="25" w:name="_Toc26867438"/>
      <w:bookmarkStart w:id="26" w:name="_Toc26867671"/>
      <w:bookmarkStart w:id="27" w:name="_Toc35264619"/>
      <w:r w:rsidRPr="00DD69CC">
        <w:lastRenderedPageBreak/>
        <w:t>Содержание</w:t>
      </w:r>
      <w:bookmarkEnd w:id="22"/>
      <w:bookmarkEnd w:id="23"/>
      <w:bookmarkEnd w:id="24"/>
      <w:bookmarkEnd w:id="25"/>
      <w:bookmarkEnd w:id="26"/>
      <w:bookmarkEnd w:id="27"/>
    </w:p>
    <w:p w14:paraId="0A69F834" w14:textId="77777777" w:rsidR="00DD1E22" w:rsidRPr="006F7102" w:rsidRDefault="007C4AAC" w:rsidP="006F7102">
      <w:pPr>
        <w:pStyle w:val="14"/>
        <w:spacing w:line="240" w:lineRule="auto"/>
        <w:rPr>
          <w:rFonts w:eastAsiaTheme="minorEastAsia" w:cs="Arial"/>
          <w:bCs w:val="0"/>
          <w:iCs w:val="0"/>
          <w:spacing w:val="0"/>
          <w:kern w:val="0"/>
          <w:sz w:val="20"/>
          <w:szCs w:val="20"/>
          <w:lang w:val="ru-RU" w:eastAsia="ru-RU"/>
        </w:rPr>
      </w:pPr>
      <w:r w:rsidRPr="006F7102">
        <w:rPr>
          <w:rStyle w:val="af8"/>
          <w:rFonts w:cs="Arial"/>
          <w:caps/>
          <w:spacing w:val="-5"/>
          <w:kern w:val="0"/>
          <w:sz w:val="20"/>
          <w:szCs w:val="20"/>
        </w:rPr>
        <w:fldChar w:fldCharType="begin"/>
      </w:r>
      <w:r w:rsidRPr="006F7102">
        <w:rPr>
          <w:rStyle w:val="af8"/>
          <w:rFonts w:cs="Arial"/>
          <w:caps/>
          <w:spacing w:val="-5"/>
          <w:kern w:val="0"/>
          <w:sz w:val="20"/>
          <w:szCs w:val="20"/>
        </w:rPr>
        <w:instrText xml:space="preserve"> TOC \o "1-3" \h \z \u </w:instrText>
      </w:r>
      <w:r w:rsidRPr="006F7102">
        <w:rPr>
          <w:rStyle w:val="af8"/>
          <w:rFonts w:cs="Arial"/>
          <w:caps/>
          <w:spacing w:val="-5"/>
          <w:kern w:val="0"/>
          <w:sz w:val="20"/>
          <w:szCs w:val="20"/>
        </w:rPr>
        <w:fldChar w:fldCharType="separate"/>
      </w:r>
    </w:p>
    <w:p w14:paraId="1E63A2E2" w14:textId="32C8CE49" w:rsidR="00DD1E22" w:rsidRPr="006F7102" w:rsidRDefault="00EF7023" w:rsidP="006F7102">
      <w:pPr>
        <w:pStyle w:val="14"/>
        <w:spacing w:line="240" w:lineRule="auto"/>
        <w:rPr>
          <w:rFonts w:eastAsiaTheme="minorEastAsia" w:cs="Arial"/>
          <w:bCs w:val="0"/>
          <w:iCs w:val="0"/>
          <w:spacing w:val="0"/>
          <w:kern w:val="0"/>
          <w:sz w:val="20"/>
          <w:szCs w:val="20"/>
          <w:lang w:val="ru-RU" w:eastAsia="ru-RU"/>
        </w:rPr>
      </w:pPr>
      <w:hyperlink w:anchor="_Toc35264622" w:history="1">
        <w:r w:rsidR="00DD1E22" w:rsidRPr="006F7102">
          <w:rPr>
            <w:rStyle w:val="af8"/>
            <w:rFonts w:cs="Arial"/>
            <w:sz w:val="20"/>
            <w:szCs w:val="20"/>
          </w:rPr>
          <w:t>Введение</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_Toc35264622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w:t>
        </w:r>
        <w:r w:rsidR="00DD1E22" w:rsidRPr="006F7102">
          <w:rPr>
            <w:rFonts w:cs="Arial"/>
            <w:webHidden/>
            <w:sz w:val="20"/>
            <w:szCs w:val="20"/>
          </w:rPr>
          <w:fldChar w:fldCharType="end"/>
        </w:r>
      </w:hyperlink>
    </w:p>
    <w:p w14:paraId="6F6C7038" w14:textId="4620918B" w:rsidR="00DD1E22" w:rsidRPr="006F7102" w:rsidRDefault="00EF7023" w:rsidP="006F7102">
      <w:pPr>
        <w:pStyle w:val="14"/>
        <w:spacing w:line="240" w:lineRule="auto"/>
        <w:rPr>
          <w:rFonts w:eastAsiaTheme="minorEastAsia" w:cs="Arial"/>
          <w:bCs w:val="0"/>
          <w:iCs w:val="0"/>
          <w:spacing w:val="0"/>
          <w:kern w:val="0"/>
          <w:sz w:val="20"/>
          <w:szCs w:val="20"/>
          <w:lang w:val="ru-RU" w:eastAsia="ru-RU"/>
        </w:rPr>
      </w:pPr>
      <w:hyperlink w:anchor="_Toc35264623" w:history="1">
        <w:r w:rsidR="00DD1E22" w:rsidRPr="006F7102">
          <w:rPr>
            <w:rStyle w:val="af8"/>
            <w:rFonts w:cs="Arial"/>
            <w:sz w:val="20"/>
            <w:szCs w:val="20"/>
          </w:rPr>
          <w:t>1.</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Общие положения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_Toc35264623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7</w:t>
        </w:r>
        <w:r w:rsidR="00DD1E22" w:rsidRPr="006F7102">
          <w:rPr>
            <w:rFonts w:cs="Arial"/>
            <w:webHidden/>
            <w:sz w:val="20"/>
            <w:szCs w:val="20"/>
          </w:rPr>
          <w:fldChar w:fldCharType="end"/>
        </w:r>
      </w:hyperlink>
    </w:p>
    <w:p w14:paraId="2E1A166C" w14:textId="42412776" w:rsidR="00DD1E22" w:rsidRPr="006F7102" w:rsidRDefault="00EF7023" w:rsidP="006F7102">
      <w:pPr>
        <w:pStyle w:val="14"/>
        <w:spacing w:line="240" w:lineRule="auto"/>
        <w:rPr>
          <w:rFonts w:eastAsiaTheme="minorEastAsia" w:cs="Arial"/>
          <w:bCs w:val="0"/>
          <w:iCs w:val="0"/>
          <w:spacing w:val="0"/>
          <w:kern w:val="0"/>
          <w:sz w:val="20"/>
          <w:szCs w:val="20"/>
          <w:lang w:val="ru-RU" w:eastAsia="ru-RU"/>
        </w:rPr>
      </w:pPr>
      <w:hyperlink w:anchor="_Toc35264624" w:history="1">
        <w:r w:rsidR="00DD1E22" w:rsidRPr="006F7102">
          <w:rPr>
            <w:rStyle w:val="af8"/>
            <w:rFonts w:cs="Arial"/>
            <w:sz w:val="20"/>
            <w:szCs w:val="20"/>
          </w:rPr>
          <w:t>2.</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Показатели существующего и перспективного спроса на тепловую энергию (мощность) и теплоноситель в установленных границах территории поселения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_Toc35264624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16</w:t>
        </w:r>
        <w:r w:rsidR="00DD1E22" w:rsidRPr="006F7102">
          <w:rPr>
            <w:rFonts w:cs="Arial"/>
            <w:webHidden/>
            <w:sz w:val="20"/>
            <w:szCs w:val="20"/>
          </w:rPr>
          <w:fldChar w:fldCharType="end"/>
        </w:r>
      </w:hyperlink>
    </w:p>
    <w:p w14:paraId="39DAED4C" w14:textId="376D20E4"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25" w:history="1">
        <w:r w:rsidR="00DD1E22" w:rsidRPr="006F7102">
          <w:rPr>
            <w:rStyle w:val="af8"/>
            <w:rFonts w:cs="Arial"/>
            <w:sz w:val="20"/>
            <w:szCs w:val="20"/>
          </w:rPr>
          <w:t>2.1.</w:t>
        </w:r>
        <w:r w:rsidR="00DD1E22" w:rsidRPr="006F7102">
          <w:rPr>
            <w:rFonts w:eastAsiaTheme="minorEastAsia" w:cs="Arial"/>
            <w:bCs w:val="0"/>
            <w:spacing w:val="0"/>
            <w:sz w:val="20"/>
            <w:szCs w:val="20"/>
            <w:lang w:eastAsia="ru-RU"/>
          </w:rPr>
          <w:tab/>
        </w:r>
        <w:r w:rsidR="00DD1E22" w:rsidRPr="006F7102">
          <w:rPr>
            <w:rStyle w:val="af8"/>
            <w:rFonts w:cs="Arial"/>
            <w:sz w:val="20"/>
            <w:szCs w:val="20"/>
          </w:rPr>
          <w:t>Величины существующей отапливаемой площади и приросты отапливаемой площади строительных фондов по расчетным элементам территориального деления.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_Toc35264625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16</w:t>
        </w:r>
        <w:r w:rsidR="00DD1E22" w:rsidRPr="006F7102">
          <w:rPr>
            <w:rFonts w:cs="Arial"/>
            <w:webHidden/>
            <w:sz w:val="20"/>
            <w:szCs w:val="20"/>
          </w:rPr>
          <w:fldChar w:fldCharType="end"/>
        </w:r>
      </w:hyperlink>
    </w:p>
    <w:p w14:paraId="1ECE6211" w14:textId="67E52B09"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26" w:history="1">
        <w:r w:rsidR="00DD1E22" w:rsidRPr="006F7102">
          <w:rPr>
            <w:rStyle w:val="af8"/>
            <w:rFonts w:cs="Arial"/>
            <w:sz w:val="20"/>
            <w:szCs w:val="20"/>
          </w:rPr>
          <w:t>2.2.</w:t>
        </w:r>
        <w:r w:rsidR="00DD1E22" w:rsidRPr="006F7102">
          <w:rPr>
            <w:rFonts w:eastAsiaTheme="minorEastAsia" w:cs="Arial"/>
            <w:bCs w:val="0"/>
            <w:spacing w:val="0"/>
            <w:sz w:val="20"/>
            <w:szCs w:val="20"/>
            <w:lang w:eastAsia="ru-RU"/>
          </w:rPr>
          <w:tab/>
        </w:r>
        <w:r w:rsidR="00DD1E22" w:rsidRPr="006F7102">
          <w:rPr>
            <w:rStyle w:val="af8"/>
            <w:rFonts w:cs="Arial"/>
            <w:sz w:val="20"/>
            <w:szCs w:val="20"/>
          </w:rPr>
          <w:t>Существующие и перспективные объемы потребления тепловой энергии (мощности) и теплоносителя.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_Toc35264626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18</w:t>
        </w:r>
        <w:r w:rsidR="00DD1E22" w:rsidRPr="006F7102">
          <w:rPr>
            <w:rFonts w:cs="Arial"/>
            <w:webHidden/>
            <w:sz w:val="20"/>
            <w:szCs w:val="20"/>
          </w:rPr>
          <w:fldChar w:fldCharType="end"/>
        </w:r>
      </w:hyperlink>
    </w:p>
    <w:p w14:paraId="6E94D767" w14:textId="68D19048"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27" w:history="1">
        <w:r w:rsidR="00DD1E22" w:rsidRPr="006F7102">
          <w:rPr>
            <w:rStyle w:val="af8"/>
            <w:rFonts w:cs="Arial"/>
            <w:sz w:val="20"/>
            <w:szCs w:val="20"/>
          </w:rPr>
          <w:t>2.3.</w:t>
        </w:r>
        <w:r w:rsidR="00DD1E22" w:rsidRPr="006F7102">
          <w:rPr>
            <w:rFonts w:eastAsiaTheme="minorEastAsia" w:cs="Arial"/>
            <w:bCs w:val="0"/>
            <w:spacing w:val="0"/>
            <w:sz w:val="20"/>
            <w:szCs w:val="20"/>
            <w:lang w:eastAsia="ru-RU"/>
          </w:rPr>
          <w:tab/>
        </w:r>
        <w:r w:rsidR="00DD1E22" w:rsidRPr="006F7102">
          <w:rPr>
            <w:rStyle w:val="af8"/>
            <w:rFonts w:cs="Arial"/>
            <w:sz w:val="20"/>
            <w:szCs w:val="20"/>
          </w:rPr>
          <w:t>Существующие и перспективные объемы потребления тепловой энергии (мощности) и теплоносителя объектами, расположенными в производственных зонах.</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_Toc35264627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18</w:t>
        </w:r>
        <w:r w:rsidR="00DD1E22" w:rsidRPr="006F7102">
          <w:rPr>
            <w:rFonts w:cs="Arial"/>
            <w:webHidden/>
            <w:sz w:val="20"/>
            <w:szCs w:val="20"/>
          </w:rPr>
          <w:fldChar w:fldCharType="end"/>
        </w:r>
      </w:hyperlink>
    </w:p>
    <w:p w14:paraId="5F187138" w14:textId="6DC056A9"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28" w:history="1">
        <w:r w:rsidR="00DD1E22" w:rsidRPr="006F7102">
          <w:rPr>
            <w:rStyle w:val="af8"/>
            <w:rFonts w:cs="Arial"/>
            <w:sz w:val="20"/>
            <w:szCs w:val="20"/>
          </w:rPr>
          <w:t>2.4.</w:t>
        </w:r>
        <w:r w:rsidR="00DD1E22" w:rsidRPr="006F7102">
          <w:rPr>
            <w:rFonts w:eastAsiaTheme="minorEastAsia" w:cs="Arial"/>
            <w:bCs w:val="0"/>
            <w:spacing w:val="0"/>
            <w:sz w:val="20"/>
            <w:szCs w:val="20"/>
            <w:lang w:eastAsia="ru-RU"/>
          </w:rPr>
          <w:tab/>
        </w:r>
        <w:r w:rsidR="00DD1E22" w:rsidRPr="006F7102">
          <w:rPr>
            <w:rStyle w:val="af8"/>
            <w:rFonts w:cs="Arial"/>
            <w:sz w:val="20"/>
            <w:szCs w:val="20"/>
          </w:rPr>
          <w:t>Существующие и перспективные величины средневзвешенной плотности тепловой нагрузки.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_Toc35264628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18</w:t>
        </w:r>
        <w:r w:rsidR="00DD1E22" w:rsidRPr="006F7102">
          <w:rPr>
            <w:rFonts w:cs="Arial"/>
            <w:webHidden/>
            <w:sz w:val="20"/>
            <w:szCs w:val="20"/>
          </w:rPr>
          <w:fldChar w:fldCharType="end"/>
        </w:r>
      </w:hyperlink>
    </w:p>
    <w:p w14:paraId="47BC5346" w14:textId="7D877077" w:rsidR="00DD1E22" w:rsidRPr="006F7102" w:rsidRDefault="00EF7023" w:rsidP="006F7102">
      <w:pPr>
        <w:pStyle w:val="14"/>
        <w:spacing w:line="240" w:lineRule="auto"/>
        <w:rPr>
          <w:rFonts w:eastAsiaTheme="minorEastAsia" w:cs="Arial"/>
          <w:bCs w:val="0"/>
          <w:iCs w:val="0"/>
          <w:spacing w:val="0"/>
          <w:kern w:val="0"/>
          <w:sz w:val="20"/>
          <w:szCs w:val="20"/>
          <w:lang w:val="ru-RU" w:eastAsia="ru-RU"/>
        </w:rPr>
      </w:pPr>
      <w:hyperlink w:anchor="_Toc35264629" w:history="1">
        <w:r w:rsidR="00DD1E22" w:rsidRPr="006F7102">
          <w:rPr>
            <w:rStyle w:val="af8"/>
            <w:rFonts w:cs="Arial"/>
            <w:sz w:val="20"/>
            <w:szCs w:val="20"/>
          </w:rPr>
          <w:t>3.</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Существующие и перспективные балансы тепловой мощности источников тепловой энергии и тепловой нагрузки потребителей</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_Toc35264629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20</w:t>
        </w:r>
        <w:r w:rsidR="00DD1E22" w:rsidRPr="006F7102">
          <w:rPr>
            <w:rFonts w:cs="Arial"/>
            <w:webHidden/>
            <w:sz w:val="20"/>
            <w:szCs w:val="20"/>
          </w:rPr>
          <w:fldChar w:fldCharType="end"/>
        </w:r>
      </w:hyperlink>
    </w:p>
    <w:p w14:paraId="1ED38DC8" w14:textId="23B3FF24"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30" w:history="1">
        <w:r w:rsidR="00DD1E22" w:rsidRPr="006F7102">
          <w:rPr>
            <w:rStyle w:val="af8"/>
            <w:rFonts w:cs="Arial"/>
            <w:sz w:val="20"/>
            <w:szCs w:val="20"/>
          </w:rPr>
          <w:t>3.1.</w:t>
        </w:r>
        <w:r w:rsidR="00DD1E22" w:rsidRPr="006F7102">
          <w:rPr>
            <w:rFonts w:eastAsiaTheme="minorEastAsia" w:cs="Arial"/>
            <w:bCs w:val="0"/>
            <w:spacing w:val="0"/>
            <w:sz w:val="20"/>
            <w:szCs w:val="20"/>
            <w:lang w:eastAsia="ru-RU"/>
          </w:rPr>
          <w:tab/>
        </w:r>
        <w:r w:rsidR="00DD1E22" w:rsidRPr="006F7102">
          <w:rPr>
            <w:rStyle w:val="af8"/>
            <w:rFonts w:cs="Arial"/>
            <w:sz w:val="20"/>
            <w:szCs w:val="20"/>
          </w:rPr>
          <w:t>Описание существующих и перспективных зон действия систем теплоснабжения и источников тепловой энергии.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_Toc35264630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20</w:t>
        </w:r>
        <w:r w:rsidR="00DD1E22" w:rsidRPr="006F7102">
          <w:rPr>
            <w:rFonts w:cs="Arial"/>
            <w:webHidden/>
            <w:sz w:val="20"/>
            <w:szCs w:val="20"/>
          </w:rPr>
          <w:fldChar w:fldCharType="end"/>
        </w:r>
      </w:hyperlink>
    </w:p>
    <w:p w14:paraId="34F2F3F8" w14:textId="524769CB"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31" w:history="1">
        <w:r w:rsidR="00DD1E22" w:rsidRPr="006F7102">
          <w:rPr>
            <w:rStyle w:val="af8"/>
            <w:rFonts w:cs="Arial"/>
            <w:sz w:val="20"/>
            <w:szCs w:val="20"/>
          </w:rPr>
          <w:t>3.2.</w:t>
        </w:r>
        <w:r w:rsidR="00DD1E22" w:rsidRPr="006F7102">
          <w:rPr>
            <w:rFonts w:eastAsiaTheme="minorEastAsia" w:cs="Arial"/>
            <w:bCs w:val="0"/>
            <w:spacing w:val="0"/>
            <w:sz w:val="20"/>
            <w:szCs w:val="20"/>
            <w:lang w:eastAsia="ru-RU"/>
          </w:rPr>
          <w:tab/>
        </w:r>
        <w:r w:rsidR="00DD1E22" w:rsidRPr="006F7102">
          <w:rPr>
            <w:rStyle w:val="af8"/>
            <w:rFonts w:cs="Arial"/>
            <w:sz w:val="20"/>
            <w:szCs w:val="20"/>
          </w:rPr>
          <w:t>Описание существующих и перспективных зон действия индивидуальных источников тепловой энергии.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_Toc35264631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21</w:t>
        </w:r>
        <w:r w:rsidR="00DD1E22" w:rsidRPr="006F7102">
          <w:rPr>
            <w:rFonts w:cs="Arial"/>
            <w:webHidden/>
            <w:sz w:val="20"/>
            <w:szCs w:val="20"/>
          </w:rPr>
          <w:fldChar w:fldCharType="end"/>
        </w:r>
      </w:hyperlink>
    </w:p>
    <w:p w14:paraId="6786416A" w14:textId="10482750"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32" w:history="1">
        <w:r w:rsidR="00DD1E22" w:rsidRPr="006F7102">
          <w:rPr>
            <w:rStyle w:val="af8"/>
            <w:rFonts w:cs="Arial"/>
            <w:sz w:val="20"/>
            <w:szCs w:val="20"/>
          </w:rPr>
          <w:t>3.3.</w:t>
        </w:r>
        <w:r w:rsidR="00DD1E22" w:rsidRPr="006F7102">
          <w:rPr>
            <w:rFonts w:eastAsiaTheme="minorEastAsia" w:cs="Arial"/>
            <w:bCs w:val="0"/>
            <w:spacing w:val="0"/>
            <w:sz w:val="20"/>
            <w:szCs w:val="20"/>
            <w:lang w:eastAsia="ru-RU"/>
          </w:rPr>
          <w:tab/>
        </w:r>
        <w:r w:rsidR="00DD1E22" w:rsidRPr="006F7102">
          <w:rPr>
            <w:rStyle w:val="af8"/>
            <w:rFonts w:cs="Arial"/>
            <w:sz w:val="20"/>
            <w:szCs w:val="20"/>
          </w:rPr>
          <w:t>Существующие и перспективные балансы тепловой мощности и тепловой нагрузки потребителей в зонах действия источников тепловой энергии.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_Toc35264632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21</w:t>
        </w:r>
        <w:r w:rsidR="00DD1E22" w:rsidRPr="006F7102">
          <w:rPr>
            <w:rFonts w:cs="Arial"/>
            <w:webHidden/>
            <w:sz w:val="20"/>
            <w:szCs w:val="20"/>
          </w:rPr>
          <w:fldChar w:fldCharType="end"/>
        </w:r>
      </w:hyperlink>
    </w:p>
    <w:p w14:paraId="248874EC" w14:textId="455D1B47"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33" w:history="1">
        <w:r w:rsidR="00DD1E22" w:rsidRPr="006F7102">
          <w:rPr>
            <w:rStyle w:val="af8"/>
            <w:rFonts w:cs="Arial"/>
            <w:sz w:val="20"/>
            <w:szCs w:val="20"/>
          </w:rPr>
          <w:t>3.4.</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_Toc35264633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34</w:t>
        </w:r>
        <w:r w:rsidR="00DD1E22" w:rsidRPr="006F7102">
          <w:rPr>
            <w:rFonts w:cs="Arial"/>
            <w:webHidden/>
            <w:sz w:val="20"/>
            <w:szCs w:val="20"/>
          </w:rPr>
          <w:fldChar w:fldCharType="end"/>
        </w:r>
      </w:hyperlink>
    </w:p>
    <w:p w14:paraId="21FA4D6A" w14:textId="45EEA3EA"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34" w:history="1">
        <w:r w:rsidR="00DD1E22" w:rsidRPr="006F7102">
          <w:rPr>
            <w:rStyle w:val="af8"/>
            <w:rFonts w:cs="Arial"/>
            <w:sz w:val="20"/>
            <w:szCs w:val="20"/>
          </w:rPr>
          <w:t>3.5.</w:t>
        </w:r>
        <w:r w:rsidR="00DD1E22" w:rsidRPr="006F7102">
          <w:rPr>
            <w:rFonts w:eastAsiaTheme="minorEastAsia" w:cs="Arial"/>
            <w:bCs w:val="0"/>
            <w:spacing w:val="0"/>
            <w:sz w:val="20"/>
            <w:szCs w:val="20"/>
            <w:lang w:eastAsia="ru-RU"/>
          </w:rPr>
          <w:tab/>
        </w:r>
        <w:r w:rsidR="00DD1E22" w:rsidRPr="006F7102">
          <w:rPr>
            <w:rStyle w:val="af8"/>
            <w:rFonts w:cs="Arial"/>
            <w:sz w:val="20"/>
            <w:szCs w:val="20"/>
          </w:rPr>
          <w:t>Радиус эффективного теплоснабжения.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_Toc35264634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34</w:t>
        </w:r>
        <w:r w:rsidR="00DD1E22" w:rsidRPr="006F7102">
          <w:rPr>
            <w:rFonts w:cs="Arial"/>
            <w:webHidden/>
            <w:sz w:val="20"/>
            <w:szCs w:val="20"/>
          </w:rPr>
          <w:fldChar w:fldCharType="end"/>
        </w:r>
      </w:hyperlink>
    </w:p>
    <w:p w14:paraId="1A78A085" w14:textId="4AB602A2" w:rsidR="00DD1E22" w:rsidRPr="006F7102" w:rsidRDefault="00EF7023" w:rsidP="006F7102">
      <w:pPr>
        <w:pStyle w:val="14"/>
        <w:spacing w:line="240" w:lineRule="auto"/>
        <w:rPr>
          <w:rFonts w:eastAsiaTheme="minorEastAsia" w:cs="Arial"/>
          <w:bCs w:val="0"/>
          <w:iCs w:val="0"/>
          <w:spacing w:val="0"/>
          <w:kern w:val="0"/>
          <w:sz w:val="20"/>
          <w:szCs w:val="20"/>
          <w:lang w:val="ru-RU" w:eastAsia="ru-RU"/>
        </w:rPr>
      </w:pPr>
      <w:hyperlink w:anchor="_Toc35264635" w:history="1">
        <w:r w:rsidR="00DD1E22" w:rsidRPr="006F7102">
          <w:rPr>
            <w:rStyle w:val="af8"/>
            <w:rFonts w:cs="Arial"/>
            <w:sz w:val="20"/>
            <w:szCs w:val="20"/>
          </w:rPr>
          <w:t>4.</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Существующие и перспективные балансы теплоносителя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_Toc35264635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35</w:t>
        </w:r>
        <w:r w:rsidR="00DD1E22" w:rsidRPr="006F7102">
          <w:rPr>
            <w:rFonts w:cs="Arial"/>
            <w:webHidden/>
            <w:sz w:val="20"/>
            <w:szCs w:val="20"/>
          </w:rPr>
          <w:fldChar w:fldCharType="end"/>
        </w:r>
      </w:hyperlink>
    </w:p>
    <w:p w14:paraId="20B2CCF5" w14:textId="03FBA4FD"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36" w:history="1">
        <w:r w:rsidR="00DD1E22" w:rsidRPr="006F7102">
          <w:rPr>
            <w:rStyle w:val="af8"/>
            <w:rFonts w:cs="Arial"/>
            <w:sz w:val="20"/>
            <w:szCs w:val="20"/>
          </w:rPr>
          <w:t>4.1.</w:t>
        </w:r>
        <w:r w:rsidR="00DD1E22" w:rsidRPr="006F7102">
          <w:rPr>
            <w:rFonts w:eastAsiaTheme="minorEastAsia" w:cs="Arial"/>
            <w:bCs w:val="0"/>
            <w:spacing w:val="0"/>
            <w:sz w:val="20"/>
            <w:szCs w:val="20"/>
            <w:lang w:eastAsia="ru-RU"/>
          </w:rPr>
          <w:tab/>
        </w:r>
        <w:r w:rsidR="00DD1E22" w:rsidRPr="006F7102">
          <w:rPr>
            <w:rStyle w:val="af8"/>
            <w:rFonts w:cs="Arial"/>
            <w:sz w:val="20"/>
            <w:szCs w:val="20"/>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_Toc35264636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35</w:t>
        </w:r>
        <w:r w:rsidR="00DD1E22" w:rsidRPr="006F7102">
          <w:rPr>
            <w:rFonts w:cs="Arial"/>
            <w:webHidden/>
            <w:sz w:val="20"/>
            <w:szCs w:val="20"/>
          </w:rPr>
          <w:fldChar w:fldCharType="end"/>
        </w:r>
      </w:hyperlink>
    </w:p>
    <w:p w14:paraId="066DA727" w14:textId="45FB630C"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37" w:history="1">
        <w:r w:rsidR="00DD1E22" w:rsidRPr="006F7102">
          <w:rPr>
            <w:rStyle w:val="af8"/>
            <w:rFonts w:cs="Arial"/>
            <w:sz w:val="20"/>
            <w:szCs w:val="20"/>
          </w:rPr>
          <w:t>4.2.</w:t>
        </w:r>
        <w:r w:rsidR="00DD1E22" w:rsidRPr="006F7102">
          <w:rPr>
            <w:rFonts w:eastAsiaTheme="minorEastAsia" w:cs="Arial"/>
            <w:bCs w:val="0"/>
            <w:spacing w:val="0"/>
            <w:sz w:val="20"/>
            <w:szCs w:val="20"/>
            <w:lang w:eastAsia="ru-RU"/>
          </w:rPr>
          <w:tab/>
        </w:r>
        <w:r w:rsidR="00DD1E22" w:rsidRPr="006F7102">
          <w:rPr>
            <w:rStyle w:val="af8"/>
            <w:rFonts w:cs="Arial"/>
            <w:sz w:val="20"/>
            <w:szCs w:val="20"/>
          </w:rP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_Toc35264637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35</w:t>
        </w:r>
        <w:r w:rsidR="00DD1E22" w:rsidRPr="006F7102">
          <w:rPr>
            <w:rFonts w:cs="Arial"/>
            <w:webHidden/>
            <w:sz w:val="20"/>
            <w:szCs w:val="20"/>
          </w:rPr>
          <w:fldChar w:fldCharType="end"/>
        </w:r>
      </w:hyperlink>
    </w:p>
    <w:p w14:paraId="37B235F8" w14:textId="05B0261D" w:rsidR="00DD1E22" w:rsidRPr="006F7102" w:rsidRDefault="00EF7023" w:rsidP="006F7102">
      <w:pPr>
        <w:pStyle w:val="14"/>
        <w:spacing w:line="240" w:lineRule="auto"/>
        <w:rPr>
          <w:rFonts w:eastAsiaTheme="minorEastAsia" w:cs="Arial"/>
          <w:bCs w:val="0"/>
          <w:iCs w:val="0"/>
          <w:spacing w:val="0"/>
          <w:kern w:val="0"/>
          <w:sz w:val="20"/>
          <w:szCs w:val="20"/>
          <w:lang w:val="ru-RU" w:eastAsia="ru-RU"/>
        </w:rPr>
      </w:pPr>
      <w:hyperlink w:anchor="_Toc35264638" w:history="1">
        <w:r w:rsidR="00DD1E22" w:rsidRPr="006F7102">
          <w:rPr>
            <w:rStyle w:val="af8"/>
            <w:rFonts w:cs="Arial"/>
            <w:sz w:val="20"/>
            <w:szCs w:val="20"/>
          </w:rPr>
          <w:t>5.</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Основные положения мастер-плана развития систем теплоснабжения поселения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_Toc35264638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36</w:t>
        </w:r>
        <w:r w:rsidR="00DD1E22" w:rsidRPr="006F7102">
          <w:rPr>
            <w:rFonts w:cs="Arial"/>
            <w:webHidden/>
            <w:sz w:val="20"/>
            <w:szCs w:val="20"/>
          </w:rPr>
          <w:fldChar w:fldCharType="end"/>
        </w:r>
      </w:hyperlink>
    </w:p>
    <w:p w14:paraId="4ACD4AC7" w14:textId="563CECEF"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39" w:history="1">
        <w:r w:rsidR="00DD1E22" w:rsidRPr="006F7102">
          <w:rPr>
            <w:rStyle w:val="af8"/>
            <w:rFonts w:cs="Arial"/>
            <w:sz w:val="20"/>
            <w:szCs w:val="20"/>
          </w:rPr>
          <w:t>5.1.</w:t>
        </w:r>
        <w:r w:rsidR="00DD1E22" w:rsidRPr="006F7102">
          <w:rPr>
            <w:rFonts w:eastAsiaTheme="minorEastAsia" w:cs="Arial"/>
            <w:bCs w:val="0"/>
            <w:spacing w:val="0"/>
            <w:sz w:val="20"/>
            <w:szCs w:val="20"/>
            <w:lang w:eastAsia="ru-RU"/>
          </w:rPr>
          <w:tab/>
        </w:r>
        <w:r w:rsidR="00DD1E22" w:rsidRPr="006F7102">
          <w:rPr>
            <w:rStyle w:val="af8"/>
            <w:rFonts w:cs="Arial"/>
            <w:sz w:val="20"/>
            <w:szCs w:val="20"/>
          </w:rPr>
          <w:t>Описание сценариев развития теплоснабжения поселения.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_Toc35264639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36</w:t>
        </w:r>
        <w:r w:rsidR="00DD1E22" w:rsidRPr="006F7102">
          <w:rPr>
            <w:rFonts w:cs="Arial"/>
            <w:webHidden/>
            <w:sz w:val="20"/>
            <w:szCs w:val="20"/>
          </w:rPr>
          <w:fldChar w:fldCharType="end"/>
        </w:r>
      </w:hyperlink>
    </w:p>
    <w:p w14:paraId="40BA8C69" w14:textId="781EA511"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40" w:history="1">
        <w:r w:rsidR="00DD1E22" w:rsidRPr="006F7102">
          <w:rPr>
            <w:rStyle w:val="af8"/>
            <w:rFonts w:cs="Arial"/>
            <w:sz w:val="20"/>
            <w:szCs w:val="20"/>
          </w:rPr>
          <w:t>5.2.</w:t>
        </w:r>
        <w:r w:rsidR="00DD1E22" w:rsidRPr="006F7102">
          <w:rPr>
            <w:rFonts w:eastAsiaTheme="minorEastAsia" w:cs="Arial"/>
            <w:bCs w:val="0"/>
            <w:spacing w:val="0"/>
            <w:sz w:val="20"/>
            <w:szCs w:val="20"/>
            <w:lang w:eastAsia="ru-RU"/>
          </w:rPr>
          <w:tab/>
        </w:r>
        <w:r w:rsidR="00DD1E22" w:rsidRPr="006F7102">
          <w:rPr>
            <w:rStyle w:val="af8"/>
            <w:rFonts w:cs="Arial"/>
            <w:sz w:val="20"/>
            <w:szCs w:val="20"/>
          </w:rPr>
          <w:t>Обоснование выбора приоритетного сценария развития теплоснабжения поселения.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_Toc35264640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38</w:t>
        </w:r>
        <w:r w:rsidR="00DD1E22" w:rsidRPr="006F7102">
          <w:rPr>
            <w:rFonts w:cs="Arial"/>
            <w:webHidden/>
            <w:sz w:val="20"/>
            <w:szCs w:val="20"/>
          </w:rPr>
          <w:fldChar w:fldCharType="end"/>
        </w:r>
      </w:hyperlink>
    </w:p>
    <w:p w14:paraId="4FA962FF" w14:textId="476FDABF" w:rsidR="00DD1E22" w:rsidRPr="006F7102" w:rsidRDefault="00EF7023" w:rsidP="006F7102">
      <w:pPr>
        <w:pStyle w:val="14"/>
        <w:spacing w:line="240" w:lineRule="auto"/>
        <w:rPr>
          <w:rFonts w:eastAsiaTheme="minorEastAsia" w:cs="Arial"/>
          <w:bCs w:val="0"/>
          <w:iCs w:val="0"/>
          <w:spacing w:val="0"/>
          <w:kern w:val="0"/>
          <w:sz w:val="20"/>
          <w:szCs w:val="20"/>
          <w:lang w:val="ru-RU" w:eastAsia="ru-RU"/>
        </w:rPr>
      </w:pPr>
      <w:hyperlink w:anchor="_Toc35264641" w:history="1">
        <w:r w:rsidR="00DD1E22" w:rsidRPr="006F7102">
          <w:rPr>
            <w:rStyle w:val="af8"/>
            <w:rFonts w:cs="Arial"/>
            <w:sz w:val="20"/>
            <w:szCs w:val="20"/>
          </w:rPr>
          <w:t>6.</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Предложения по строительству, реконструкции, техническому перевооружению и (или) модернизации источников тепловой энергии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_Toc35264641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39</w:t>
        </w:r>
        <w:r w:rsidR="00DD1E22" w:rsidRPr="006F7102">
          <w:rPr>
            <w:rFonts w:cs="Arial"/>
            <w:webHidden/>
            <w:sz w:val="20"/>
            <w:szCs w:val="20"/>
          </w:rPr>
          <w:fldChar w:fldCharType="end"/>
        </w:r>
      </w:hyperlink>
    </w:p>
    <w:p w14:paraId="3047BC16" w14:textId="7250BCB2"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42" w:history="1">
        <w:r w:rsidR="00DD1E22" w:rsidRPr="006F7102">
          <w:rPr>
            <w:rStyle w:val="af8"/>
            <w:rFonts w:cs="Arial"/>
            <w:sz w:val="20"/>
            <w:szCs w:val="20"/>
          </w:rPr>
          <w:t>6.1.</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_Toc35264642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39</w:t>
        </w:r>
        <w:r w:rsidR="00DD1E22" w:rsidRPr="006F7102">
          <w:rPr>
            <w:rFonts w:cs="Arial"/>
            <w:webHidden/>
            <w:sz w:val="20"/>
            <w:szCs w:val="20"/>
          </w:rPr>
          <w:fldChar w:fldCharType="end"/>
        </w:r>
      </w:hyperlink>
    </w:p>
    <w:p w14:paraId="4B075D9A" w14:textId="7B271BA3"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43" w:history="1">
        <w:r w:rsidR="00DD1E22" w:rsidRPr="006F7102">
          <w:rPr>
            <w:rStyle w:val="af8"/>
            <w:rFonts w:cs="Arial"/>
            <w:sz w:val="20"/>
            <w:szCs w:val="20"/>
          </w:rPr>
          <w:t>6.2.</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_Toc35264643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40</w:t>
        </w:r>
        <w:r w:rsidR="00DD1E22" w:rsidRPr="006F7102">
          <w:rPr>
            <w:rFonts w:cs="Arial"/>
            <w:webHidden/>
            <w:sz w:val="20"/>
            <w:szCs w:val="20"/>
          </w:rPr>
          <w:fldChar w:fldCharType="end"/>
        </w:r>
      </w:hyperlink>
    </w:p>
    <w:p w14:paraId="749EACF7" w14:textId="3BD44334"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44" w:history="1">
        <w:r w:rsidR="00DD1E22" w:rsidRPr="006F7102">
          <w:rPr>
            <w:rStyle w:val="af8"/>
            <w:rFonts w:cs="Arial"/>
            <w:sz w:val="20"/>
            <w:szCs w:val="20"/>
          </w:rPr>
          <w:t>6.3.</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_Toc35264644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40</w:t>
        </w:r>
        <w:r w:rsidR="00DD1E22" w:rsidRPr="006F7102">
          <w:rPr>
            <w:rFonts w:cs="Arial"/>
            <w:webHidden/>
            <w:sz w:val="20"/>
            <w:szCs w:val="20"/>
          </w:rPr>
          <w:fldChar w:fldCharType="end"/>
        </w:r>
      </w:hyperlink>
    </w:p>
    <w:p w14:paraId="065E7FA3" w14:textId="2AF84AF3"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45" w:history="1">
        <w:r w:rsidR="00DD1E22" w:rsidRPr="006F7102">
          <w:rPr>
            <w:rStyle w:val="af8"/>
            <w:rFonts w:cs="Arial"/>
            <w:sz w:val="20"/>
            <w:szCs w:val="20"/>
          </w:rPr>
          <w:t>6.4.</w:t>
        </w:r>
        <w:r w:rsidR="00DD1E22" w:rsidRPr="006F7102">
          <w:rPr>
            <w:rFonts w:eastAsiaTheme="minorEastAsia" w:cs="Arial"/>
            <w:bCs w:val="0"/>
            <w:spacing w:val="0"/>
            <w:sz w:val="20"/>
            <w:szCs w:val="20"/>
            <w:lang w:eastAsia="ru-RU"/>
          </w:rPr>
          <w:tab/>
        </w:r>
        <w:r w:rsidR="00DD1E22" w:rsidRPr="006F7102">
          <w:rPr>
            <w:rStyle w:val="af8"/>
            <w:rFonts w:cs="Arial"/>
            <w:sz w:val="20"/>
            <w:szCs w:val="20"/>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_Toc35264645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40</w:t>
        </w:r>
        <w:r w:rsidR="00DD1E22" w:rsidRPr="006F7102">
          <w:rPr>
            <w:rFonts w:cs="Arial"/>
            <w:webHidden/>
            <w:sz w:val="20"/>
            <w:szCs w:val="20"/>
          </w:rPr>
          <w:fldChar w:fldCharType="end"/>
        </w:r>
      </w:hyperlink>
    </w:p>
    <w:p w14:paraId="72534616" w14:textId="08E33547"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46" w:history="1">
        <w:r w:rsidR="00DD1E22" w:rsidRPr="006F7102">
          <w:rPr>
            <w:rStyle w:val="af8"/>
            <w:rFonts w:cs="Arial"/>
            <w:sz w:val="20"/>
            <w:szCs w:val="20"/>
          </w:rPr>
          <w:t>6.5.</w:t>
        </w:r>
        <w:r w:rsidR="00DD1E22" w:rsidRPr="006F7102">
          <w:rPr>
            <w:rFonts w:eastAsiaTheme="minorEastAsia" w:cs="Arial"/>
            <w:bCs w:val="0"/>
            <w:spacing w:val="0"/>
            <w:sz w:val="20"/>
            <w:szCs w:val="20"/>
            <w:lang w:eastAsia="ru-RU"/>
          </w:rPr>
          <w:tab/>
        </w:r>
        <w:r w:rsidR="00DD1E22" w:rsidRPr="006F7102">
          <w:rPr>
            <w:rStyle w:val="af8"/>
            <w:rFonts w:cs="Arial"/>
            <w:sz w:val="20"/>
            <w:szCs w:val="20"/>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_Toc35264646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40</w:t>
        </w:r>
        <w:r w:rsidR="00DD1E22" w:rsidRPr="006F7102">
          <w:rPr>
            <w:rFonts w:cs="Arial"/>
            <w:webHidden/>
            <w:sz w:val="20"/>
            <w:szCs w:val="20"/>
          </w:rPr>
          <w:fldChar w:fldCharType="end"/>
        </w:r>
      </w:hyperlink>
    </w:p>
    <w:p w14:paraId="7FB4AAD5" w14:textId="2F76E46B"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47" w:history="1">
        <w:r w:rsidR="00DD1E22" w:rsidRPr="006F7102">
          <w:rPr>
            <w:rStyle w:val="af8"/>
            <w:rFonts w:cs="Arial"/>
            <w:sz w:val="20"/>
            <w:szCs w:val="20"/>
          </w:rPr>
          <w:t>6.6.</w:t>
        </w:r>
        <w:r w:rsidR="00DD1E22" w:rsidRPr="006F7102">
          <w:rPr>
            <w:rFonts w:eastAsiaTheme="minorEastAsia" w:cs="Arial"/>
            <w:bCs w:val="0"/>
            <w:spacing w:val="0"/>
            <w:sz w:val="20"/>
            <w:szCs w:val="20"/>
            <w:lang w:eastAsia="ru-RU"/>
          </w:rPr>
          <w:tab/>
        </w:r>
        <w:r w:rsidR="00DD1E22" w:rsidRPr="006F7102">
          <w:rPr>
            <w:rStyle w:val="af8"/>
            <w:rFonts w:cs="Arial"/>
            <w:sz w:val="20"/>
            <w:szCs w:val="20"/>
          </w:rPr>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_Toc35264647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40</w:t>
        </w:r>
        <w:r w:rsidR="00DD1E22" w:rsidRPr="006F7102">
          <w:rPr>
            <w:rFonts w:cs="Arial"/>
            <w:webHidden/>
            <w:sz w:val="20"/>
            <w:szCs w:val="20"/>
          </w:rPr>
          <w:fldChar w:fldCharType="end"/>
        </w:r>
      </w:hyperlink>
    </w:p>
    <w:p w14:paraId="510A9C7F" w14:textId="61C8B95A"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48" w:history="1">
        <w:r w:rsidR="00DD1E22" w:rsidRPr="006F7102">
          <w:rPr>
            <w:rStyle w:val="af8"/>
            <w:rFonts w:cs="Arial"/>
            <w:sz w:val="20"/>
            <w:szCs w:val="20"/>
          </w:rPr>
          <w:t>6.7.</w:t>
        </w:r>
        <w:r w:rsidR="00DD1E22" w:rsidRPr="006F7102">
          <w:rPr>
            <w:rFonts w:eastAsiaTheme="minorEastAsia" w:cs="Arial"/>
            <w:bCs w:val="0"/>
            <w:spacing w:val="0"/>
            <w:sz w:val="20"/>
            <w:szCs w:val="20"/>
            <w:lang w:eastAsia="ru-RU"/>
          </w:rPr>
          <w:tab/>
        </w:r>
        <w:r w:rsidR="00DD1E22" w:rsidRPr="006F7102">
          <w:rPr>
            <w:rStyle w:val="af8"/>
            <w:rFonts w:cs="Arial"/>
            <w:sz w:val="20"/>
            <w:szCs w:val="20"/>
          </w:rPr>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_Toc35264648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41</w:t>
        </w:r>
        <w:r w:rsidR="00DD1E22" w:rsidRPr="006F7102">
          <w:rPr>
            <w:rFonts w:cs="Arial"/>
            <w:webHidden/>
            <w:sz w:val="20"/>
            <w:szCs w:val="20"/>
          </w:rPr>
          <w:fldChar w:fldCharType="end"/>
        </w:r>
      </w:hyperlink>
    </w:p>
    <w:p w14:paraId="1F229C5D" w14:textId="5DB2B543"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49" w:history="1">
        <w:r w:rsidR="00DD1E22" w:rsidRPr="006F7102">
          <w:rPr>
            <w:rStyle w:val="af8"/>
            <w:rFonts w:cs="Arial"/>
            <w:sz w:val="20"/>
            <w:szCs w:val="20"/>
          </w:rPr>
          <w:t>6.8.</w:t>
        </w:r>
        <w:r w:rsidR="00DD1E22" w:rsidRPr="006F7102">
          <w:rPr>
            <w:rFonts w:eastAsiaTheme="minorEastAsia" w:cs="Arial"/>
            <w:bCs w:val="0"/>
            <w:spacing w:val="0"/>
            <w:sz w:val="20"/>
            <w:szCs w:val="20"/>
            <w:lang w:eastAsia="ru-RU"/>
          </w:rPr>
          <w:tab/>
        </w:r>
        <w:r w:rsidR="00DD1E22" w:rsidRPr="006F7102">
          <w:rPr>
            <w:rStyle w:val="af8"/>
            <w:rFonts w:cs="Arial"/>
            <w:sz w:val="20"/>
            <w:szCs w:val="20"/>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_Toc35264649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41</w:t>
        </w:r>
        <w:r w:rsidR="00DD1E22" w:rsidRPr="006F7102">
          <w:rPr>
            <w:rFonts w:cs="Arial"/>
            <w:webHidden/>
            <w:sz w:val="20"/>
            <w:szCs w:val="20"/>
          </w:rPr>
          <w:fldChar w:fldCharType="end"/>
        </w:r>
      </w:hyperlink>
    </w:p>
    <w:p w14:paraId="0DD568AA" w14:textId="689FF42B"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50" w:history="1">
        <w:r w:rsidR="00DD1E22" w:rsidRPr="006F7102">
          <w:rPr>
            <w:rStyle w:val="af8"/>
            <w:rFonts w:cs="Arial"/>
            <w:sz w:val="20"/>
            <w:szCs w:val="20"/>
          </w:rPr>
          <w:t>6.9.</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_Toc35264650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43</w:t>
        </w:r>
        <w:r w:rsidR="00DD1E22" w:rsidRPr="006F7102">
          <w:rPr>
            <w:rFonts w:cs="Arial"/>
            <w:webHidden/>
            <w:sz w:val="20"/>
            <w:szCs w:val="20"/>
          </w:rPr>
          <w:fldChar w:fldCharType="end"/>
        </w:r>
      </w:hyperlink>
    </w:p>
    <w:p w14:paraId="4F1D032B" w14:textId="199275CC"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51" w:history="1">
        <w:r w:rsidR="00DD1E22" w:rsidRPr="006F7102">
          <w:rPr>
            <w:rStyle w:val="af8"/>
            <w:rFonts w:cs="Arial"/>
            <w:sz w:val="20"/>
            <w:szCs w:val="20"/>
          </w:rPr>
          <w:t>6.10.</w:t>
        </w:r>
        <w:r w:rsidR="00DD1E22" w:rsidRPr="006F7102">
          <w:rPr>
            <w:rFonts w:eastAsiaTheme="minorEastAsia" w:cs="Arial"/>
            <w:bCs w:val="0"/>
            <w:spacing w:val="0"/>
            <w:sz w:val="20"/>
            <w:szCs w:val="20"/>
            <w:lang w:eastAsia="ru-RU"/>
          </w:rPr>
          <w:tab/>
        </w:r>
        <w:r w:rsidR="00DD1E22" w:rsidRPr="006F7102">
          <w:rPr>
            <w:rStyle w:val="af8"/>
            <w:rFonts w:cs="Arial"/>
            <w:sz w:val="20"/>
            <w:szCs w:val="20"/>
          </w:rPr>
          <w:t xml:space="preserve">Предложения по вводу новых и реконструкции существующих источников тепловой энергии с </w:t>
        </w:r>
        <w:r w:rsidR="00DD1E22" w:rsidRPr="006F7102">
          <w:rPr>
            <w:rStyle w:val="af8"/>
            <w:rFonts w:cs="Arial"/>
            <w:sz w:val="20"/>
            <w:szCs w:val="20"/>
          </w:rPr>
          <w:lastRenderedPageBreak/>
          <w:t>использованием возобновляемых источников энергии, а также местных видов топлива.</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_Toc35264651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43</w:t>
        </w:r>
        <w:r w:rsidR="00DD1E22" w:rsidRPr="006F7102">
          <w:rPr>
            <w:rFonts w:cs="Arial"/>
            <w:webHidden/>
            <w:sz w:val="20"/>
            <w:szCs w:val="20"/>
          </w:rPr>
          <w:fldChar w:fldCharType="end"/>
        </w:r>
      </w:hyperlink>
    </w:p>
    <w:p w14:paraId="270F786A" w14:textId="6716278A" w:rsidR="00DD1E22" w:rsidRPr="006F7102" w:rsidRDefault="00EF7023" w:rsidP="006F7102">
      <w:pPr>
        <w:pStyle w:val="14"/>
        <w:spacing w:line="240" w:lineRule="auto"/>
        <w:rPr>
          <w:rFonts w:eastAsiaTheme="minorEastAsia" w:cs="Arial"/>
          <w:bCs w:val="0"/>
          <w:iCs w:val="0"/>
          <w:spacing w:val="0"/>
          <w:kern w:val="0"/>
          <w:sz w:val="20"/>
          <w:szCs w:val="20"/>
          <w:lang w:val="ru-RU" w:eastAsia="ru-RU"/>
        </w:rPr>
      </w:pPr>
      <w:hyperlink w:anchor="_Toc35264652" w:history="1">
        <w:r w:rsidR="00DD1E22" w:rsidRPr="006F7102">
          <w:rPr>
            <w:rStyle w:val="af8"/>
            <w:rFonts w:cs="Arial"/>
            <w:sz w:val="20"/>
            <w:szCs w:val="20"/>
          </w:rPr>
          <w:t>7.</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Предложения по строительству, реконструкции и (или) модернизации тепловых сетей</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_Toc35264652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44</w:t>
        </w:r>
        <w:r w:rsidR="00DD1E22" w:rsidRPr="006F7102">
          <w:rPr>
            <w:rFonts w:cs="Arial"/>
            <w:webHidden/>
            <w:sz w:val="20"/>
            <w:szCs w:val="20"/>
          </w:rPr>
          <w:fldChar w:fldCharType="end"/>
        </w:r>
      </w:hyperlink>
    </w:p>
    <w:p w14:paraId="178B54A6" w14:textId="579669BA"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53" w:history="1">
        <w:r w:rsidR="00DD1E22" w:rsidRPr="006F7102">
          <w:rPr>
            <w:rStyle w:val="af8"/>
            <w:rFonts w:cs="Arial"/>
            <w:sz w:val="20"/>
            <w:szCs w:val="20"/>
          </w:rPr>
          <w:t>7.1.</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_Toc35264653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44</w:t>
        </w:r>
        <w:r w:rsidR="00DD1E22" w:rsidRPr="006F7102">
          <w:rPr>
            <w:rFonts w:cs="Arial"/>
            <w:webHidden/>
            <w:sz w:val="20"/>
            <w:szCs w:val="20"/>
          </w:rPr>
          <w:fldChar w:fldCharType="end"/>
        </w:r>
      </w:hyperlink>
    </w:p>
    <w:p w14:paraId="573B2B7C" w14:textId="2E5C9867"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54" w:history="1">
        <w:r w:rsidR="00DD1E22" w:rsidRPr="006F7102">
          <w:rPr>
            <w:rStyle w:val="af8"/>
            <w:rFonts w:cs="Arial"/>
            <w:sz w:val="20"/>
            <w:szCs w:val="20"/>
          </w:rPr>
          <w:t>7.2.</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_Toc35264654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44</w:t>
        </w:r>
        <w:r w:rsidR="00DD1E22" w:rsidRPr="006F7102">
          <w:rPr>
            <w:rFonts w:cs="Arial"/>
            <w:webHidden/>
            <w:sz w:val="20"/>
            <w:szCs w:val="20"/>
          </w:rPr>
          <w:fldChar w:fldCharType="end"/>
        </w:r>
      </w:hyperlink>
    </w:p>
    <w:p w14:paraId="14002352" w14:textId="4D9B06A3"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55" w:history="1">
        <w:r w:rsidR="00DD1E22" w:rsidRPr="006F7102">
          <w:rPr>
            <w:rStyle w:val="af8"/>
            <w:rFonts w:cs="Arial"/>
            <w:sz w:val="20"/>
            <w:szCs w:val="20"/>
          </w:rPr>
          <w:t>7.3.</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_Toc35264655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44</w:t>
        </w:r>
        <w:r w:rsidR="00DD1E22" w:rsidRPr="006F7102">
          <w:rPr>
            <w:rFonts w:cs="Arial"/>
            <w:webHidden/>
            <w:sz w:val="20"/>
            <w:szCs w:val="20"/>
          </w:rPr>
          <w:fldChar w:fldCharType="end"/>
        </w:r>
      </w:hyperlink>
    </w:p>
    <w:p w14:paraId="6457AA26" w14:textId="5D466060"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56" w:history="1">
        <w:r w:rsidR="00DD1E22" w:rsidRPr="006F7102">
          <w:rPr>
            <w:rStyle w:val="af8"/>
            <w:rFonts w:cs="Arial"/>
            <w:sz w:val="20"/>
            <w:szCs w:val="20"/>
          </w:rPr>
          <w:t>7.4.</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_Toc35264656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44</w:t>
        </w:r>
        <w:r w:rsidR="00DD1E22" w:rsidRPr="006F7102">
          <w:rPr>
            <w:rFonts w:cs="Arial"/>
            <w:webHidden/>
            <w:sz w:val="20"/>
            <w:szCs w:val="20"/>
          </w:rPr>
          <w:fldChar w:fldCharType="end"/>
        </w:r>
      </w:hyperlink>
    </w:p>
    <w:p w14:paraId="122757D6" w14:textId="532A06B7"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57" w:history="1">
        <w:r w:rsidR="00DD1E22" w:rsidRPr="006F7102">
          <w:rPr>
            <w:rStyle w:val="af8"/>
            <w:rFonts w:cs="Arial"/>
            <w:sz w:val="20"/>
            <w:szCs w:val="20"/>
          </w:rPr>
          <w:t>7.5.</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строительству, реконструкции и модернизации тепловых сетей для обеспечения нормативной надежности теплоснабжения потребителей.</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_Toc35264657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44</w:t>
        </w:r>
        <w:r w:rsidR="00DD1E22" w:rsidRPr="006F7102">
          <w:rPr>
            <w:rFonts w:cs="Arial"/>
            <w:webHidden/>
            <w:sz w:val="20"/>
            <w:szCs w:val="20"/>
          </w:rPr>
          <w:fldChar w:fldCharType="end"/>
        </w:r>
      </w:hyperlink>
    </w:p>
    <w:p w14:paraId="0A617307" w14:textId="42BB9ABC" w:rsidR="00DD1E22" w:rsidRPr="006F7102" w:rsidRDefault="00EF7023" w:rsidP="006F7102">
      <w:pPr>
        <w:pStyle w:val="14"/>
        <w:spacing w:line="240" w:lineRule="auto"/>
        <w:rPr>
          <w:rFonts w:eastAsiaTheme="minorEastAsia" w:cs="Arial"/>
          <w:bCs w:val="0"/>
          <w:iCs w:val="0"/>
          <w:spacing w:val="0"/>
          <w:kern w:val="0"/>
          <w:sz w:val="20"/>
          <w:szCs w:val="20"/>
          <w:lang w:val="ru-RU" w:eastAsia="ru-RU"/>
        </w:rPr>
      </w:pPr>
      <w:hyperlink w:anchor="_Toc35264658" w:history="1">
        <w:r w:rsidR="00DD1E22" w:rsidRPr="006F7102">
          <w:rPr>
            <w:rStyle w:val="af8"/>
            <w:rFonts w:cs="Arial"/>
            <w:sz w:val="20"/>
            <w:szCs w:val="20"/>
          </w:rPr>
          <w:t>8.</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Предложения по переводу открытых систем теплоснабжения (горячего водоснабжения) в закрытые системы горячего водоснабжения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_Toc35264658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45</w:t>
        </w:r>
        <w:r w:rsidR="00DD1E22" w:rsidRPr="006F7102">
          <w:rPr>
            <w:rFonts w:cs="Arial"/>
            <w:webHidden/>
            <w:sz w:val="20"/>
            <w:szCs w:val="20"/>
          </w:rPr>
          <w:fldChar w:fldCharType="end"/>
        </w:r>
      </w:hyperlink>
    </w:p>
    <w:p w14:paraId="5786958E" w14:textId="58DE8AC9" w:rsidR="00DD1E22" w:rsidRPr="006F7102" w:rsidRDefault="00EF7023" w:rsidP="006F7102">
      <w:pPr>
        <w:pStyle w:val="14"/>
        <w:spacing w:line="240" w:lineRule="auto"/>
        <w:rPr>
          <w:rFonts w:eastAsiaTheme="minorEastAsia" w:cs="Arial"/>
          <w:bCs w:val="0"/>
          <w:iCs w:val="0"/>
          <w:spacing w:val="0"/>
          <w:kern w:val="0"/>
          <w:sz w:val="20"/>
          <w:szCs w:val="20"/>
          <w:lang w:val="ru-RU" w:eastAsia="ru-RU"/>
        </w:rPr>
      </w:pPr>
      <w:hyperlink w:anchor="_Toc35264659" w:history="1">
        <w:r w:rsidR="00DD1E22" w:rsidRPr="006F7102">
          <w:rPr>
            <w:rStyle w:val="af8"/>
            <w:rFonts w:cs="Arial"/>
            <w:sz w:val="20"/>
            <w:szCs w:val="20"/>
          </w:rPr>
          <w:t>9.</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Перспективные топливные балансы</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_Toc35264659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46</w:t>
        </w:r>
        <w:r w:rsidR="00DD1E22" w:rsidRPr="006F7102">
          <w:rPr>
            <w:rFonts w:cs="Arial"/>
            <w:webHidden/>
            <w:sz w:val="20"/>
            <w:szCs w:val="20"/>
          </w:rPr>
          <w:fldChar w:fldCharType="end"/>
        </w:r>
      </w:hyperlink>
    </w:p>
    <w:p w14:paraId="61244366" w14:textId="66721659"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60" w:history="1">
        <w:r w:rsidR="00DD1E22" w:rsidRPr="006F7102">
          <w:rPr>
            <w:rStyle w:val="af8"/>
            <w:rFonts w:cs="Arial"/>
            <w:sz w:val="20"/>
            <w:szCs w:val="20"/>
          </w:rPr>
          <w:t>9.1.</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Перспективные топливные балансы для каждого источника тепловой энергии по видам основного, резервного и аварийного топлива на каждом этапе.</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_Toc35264660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46</w:t>
        </w:r>
        <w:r w:rsidR="00DD1E22" w:rsidRPr="006F7102">
          <w:rPr>
            <w:rFonts w:cs="Arial"/>
            <w:webHidden/>
            <w:sz w:val="20"/>
            <w:szCs w:val="20"/>
          </w:rPr>
          <w:fldChar w:fldCharType="end"/>
        </w:r>
      </w:hyperlink>
    </w:p>
    <w:p w14:paraId="473A7F97" w14:textId="6AD89C08"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61" w:history="1">
        <w:r w:rsidR="00DD1E22" w:rsidRPr="006F7102">
          <w:rPr>
            <w:rStyle w:val="af8"/>
            <w:rFonts w:cs="Arial"/>
            <w:sz w:val="20"/>
            <w:szCs w:val="20"/>
          </w:rPr>
          <w:t>9.2.</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Потребляемые источником тепловой энергии виды топлива, включая местные виды топлива, а также используемые возобновляемые источники энергии.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_Toc35264661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46</w:t>
        </w:r>
        <w:r w:rsidR="00DD1E22" w:rsidRPr="006F7102">
          <w:rPr>
            <w:rFonts w:cs="Arial"/>
            <w:webHidden/>
            <w:sz w:val="20"/>
            <w:szCs w:val="20"/>
          </w:rPr>
          <w:fldChar w:fldCharType="end"/>
        </w:r>
      </w:hyperlink>
    </w:p>
    <w:p w14:paraId="2A3D8E09" w14:textId="3DED4836"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62" w:history="1">
        <w:r w:rsidR="00DD1E22" w:rsidRPr="006F7102">
          <w:rPr>
            <w:rStyle w:val="af8"/>
            <w:rFonts w:cs="Arial"/>
            <w:sz w:val="20"/>
            <w:szCs w:val="20"/>
          </w:rPr>
          <w:t>9.3.</w:t>
        </w:r>
        <w:r w:rsidR="00DD1E22" w:rsidRPr="006F7102">
          <w:rPr>
            <w:rFonts w:eastAsiaTheme="minorEastAsia" w:cs="Arial"/>
            <w:bCs w:val="0"/>
            <w:spacing w:val="0"/>
            <w:sz w:val="20"/>
            <w:szCs w:val="20"/>
            <w:lang w:eastAsia="ru-RU"/>
          </w:rPr>
          <w:tab/>
        </w:r>
        <w:r w:rsidR="00DD1E22" w:rsidRPr="006F7102">
          <w:rPr>
            <w:rStyle w:val="af8"/>
            <w:rFonts w:cs="Arial"/>
            <w:sz w:val="20"/>
            <w:szCs w:val="20"/>
          </w:rPr>
          <w:t>Виды топлива, их доля и значение низшей теплоты сгорания топлива, используемые для производства тепловой энергии по каждой системе теплоснабжения.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_Toc35264662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46</w:t>
        </w:r>
        <w:r w:rsidR="00DD1E22" w:rsidRPr="006F7102">
          <w:rPr>
            <w:rFonts w:cs="Arial"/>
            <w:webHidden/>
            <w:sz w:val="20"/>
            <w:szCs w:val="20"/>
          </w:rPr>
          <w:fldChar w:fldCharType="end"/>
        </w:r>
      </w:hyperlink>
    </w:p>
    <w:p w14:paraId="167EC25E" w14:textId="145CBF03"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63" w:history="1">
        <w:r w:rsidR="00DD1E22" w:rsidRPr="006F7102">
          <w:rPr>
            <w:rStyle w:val="af8"/>
            <w:rFonts w:cs="Arial"/>
            <w:sz w:val="20"/>
            <w:szCs w:val="20"/>
          </w:rPr>
          <w:t>9.4.</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Преобладающий в поселении вид топлива, определяемый по совокупности всех систем теплоснабжения, находящихся в соответствующем поселении.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_Toc35264663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46</w:t>
        </w:r>
        <w:r w:rsidR="00DD1E22" w:rsidRPr="006F7102">
          <w:rPr>
            <w:rFonts w:cs="Arial"/>
            <w:webHidden/>
            <w:sz w:val="20"/>
            <w:szCs w:val="20"/>
          </w:rPr>
          <w:fldChar w:fldCharType="end"/>
        </w:r>
      </w:hyperlink>
    </w:p>
    <w:p w14:paraId="17F3547C" w14:textId="5C9B4C3B"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64" w:history="1">
        <w:r w:rsidR="00DD1E22" w:rsidRPr="006F7102">
          <w:rPr>
            <w:rStyle w:val="af8"/>
            <w:rFonts w:cs="Arial"/>
            <w:sz w:val="20"/>
            <w:szCs w:val="20"/>
          </w:rPr>
          <w:t>9.5.</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Приоритетное направление развития топливного баланса поселения.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_Toc35264664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46</w:t>
        </w:r>
        <w:r w:rsidR="00DD1E22" w:rsidRPr="006F7102">
          <w:rPr>
            <w:rFonts w:cs="Arial"/>
            <w:webHidden/>
            <w:sz w:val="20"/>
            <w:szCs w:val="20"/>
          </w:rPr>
          <w:fldChar w:fldCharType="end"/>
        </w:r>
      </w:hyperlink>
    </w:p>
    <w:p w14:paraId="6CFCE5B2" w14:textId="3C321DA0" w:rsidR="00DD1E22" w:rsidRPr="006F7102" w:rsidRDefault="00EF7023" w:rsidP="006F7102">
      <w:pPr>
        <w:pStyle w:val="14"/>
        <w:tabs>
          <w:tab w:val="left" w:pos="709"/>
        </w:tabs>
        <w:spacing w:line="240" w:lineRule="auto"/>
        <w:rPr>
          <w:rFonts w:eastAsiaTheme="minorEastAsia" w:cs="Arial"/>
          <w:bCs w:val="0"/>
          <w:iCs w:val="0"/>
          <w:spacing w:val="0"/>
          <w:kern w:val="0"/>
          <w:sz w:val="20"/>
          <w:szCs w:val="20"/>
          <w:lang w:val="ru-RU" w:eastAsia="ru-RU"/>
        </w:rPr>
      </w:pPr>
      <w:hyperlink w:anchor="_Toc35264665" w:history="1">
        <w:r w:rsidR="00DD1E22" w:rsidRPr="006F7102">
          <w:rPr>
            <w:rStyle w:val="af8"/>
            <w:rFonts w:cs="Arial"/>
            <w:sz w:val="20"/>
            <w:szCs w:val="20"/>
          </w:rPr>
          <w:t>10.</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Инвестиции в строительство, реконструкцию, техническое перевооружение и (или) модернизацию</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_Toc35264665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60</w:t>
        </w:r>
        <w:r w:rsidR="00DD1E22" w:rsidRPr="006F7102">
          <w:rPr>
            <w:rFonts w:cs="Arial"/>
            <w:webHidden/>
            <w:sz w:val="20"/>
            <w:szCs w:val="20"/>
          </w:rPr>
          <w:fldChar w:fldCharType="end"/>
        </w:r>
      </w:hyperlink>
    </w:p>
    <w:p w14:paraId="3D04D6E6" w14:textId="564CCE64"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66" w:history="1">
        <w:r w:rsidR="00DD1E22" w:rsidRPr="006F7102">
          <w:rPr>
            <w:rStyle w:val="af8"/>
            <w:rFonts w:cs="Arial"/>
            <w:sz w:val="20"/>
            <w:szCs w:val="20"/>
          </w:rPr>
          <w:t>10.1.</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величине необходимых инвестиций в строительство, реконструкцию, техническое перевооружение и модернизацию источников тепловой энергии.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_Toc35264666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60</w:t>
        </w:r>
        <w:r w:rsidR="00DD1E22" w:rsidRPr="006F7102">
          <w:rPr>
            <w:rFonts w:cs="Arial"/>
            <w:webHidden/>
            <w:sz w:val="20"/>
            <w:szCs w:val="20"/>
          </w:rPr>
          <w:fldChar w:fldCharType="end"/>
        </w:r>
      </w:hyperlink>
    </w:p>
    <w:p w14:paraId="7DB50B7E" w14:textId="3F7A123B"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67" w:history="1">
        <w:r w:rsidR="00DD1E22" w:rsidRPr="006F7102">
          <w:rPr>
            <w:rStyle w:val="af8"/>
            <w:rFonts w:cs="Arial"/>
            <w:sz w:val="20"/>
            <w:szCs w:val="20"/>
          </w:rPr>
          <w:t>10.2.</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величине необходимых инвестиций в строительство, реконструкцию, техническое перевооружение и модернизацию тепловых сетей, насосных станций и тепловых пунктов.</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_Toc35264667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60</w:t>
        </w:r>
        <w:r w:rsidR="00DD1E22" w:rsidRPr="006F7102">
          <w:rPr>
            <w:rFonts w:cs="Arial"/>
            <w:webHidden/>
            <w:sz w:val="20"/>
            <w:szCs w:val="20"/>
          </w:rPr>
          <w:fldChar w:fldCharType="end"/>
        </w:r>
      </w:hyperlink>
    </w:p>
    <w:p w14:paraId="2586EE17" w14:textId="0F2CD4EC"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68" w:history="1">
        <w:r w:rsidR="00DD1E22" w:rsidRPr="006F7102">
          <w:rPr>
            <w:rStyle w:val="af8"/>
            <w:rFonts w:cs="Arial"/>
            <w:sz w:val="20"/>
            <w:szCs w:val="20"/>
          </w:rPr>
          <w:t>10.3.</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_Toc35264668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60</w:t>
        </w:r>
        <w:r w:rsidR="00DD1E22" w:rsidRPr="006F7102">
          <w:rPr>
            <w:rFonts w:cs="Arial"/>
            <w:webHidden/>
            <w:sz w:val="20"/>
            <w:szCs w:val="20"/>
          </w:rPr>
          <w:fldChar w:fldCharType="end"/>
        </w:r>
      </w:hyperlink>
    </w:p>
    <w:p w14:paraId="4468B203" w14:textId="4EDB525D"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69" w:history="1">
        <w:r w:rsidR="00DD1E22" w:rsidRPr="006F7102">
          <w:rPr>
            <w:rStyle w:val="af8"/>
            <w:rFonts w:cs="Arial"/>
            <w:sz w:val="20"/>
            <w:szCs w:val="20"/>
          </w:rPr>
          <w:t>10.4.</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_Toc35264669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60</w:t>
        </w:r>
        <w:r w:rsidR="00DD1E22" w:rsidRPr="006F7102">
          <w:rPr>
            <w:rFonts w:cs="Arial"/>
            <w:webHidden/>
            <w:sz w:val="20"/>
            <w:szCs w:val="20"/>
          </w:rPr>
          <w:fldChar w:fldCharType="end"/>
        </w:r>
      </w:hyperlink>
    </w:p>
    <w:p w14:paraId="7F81E5C4" w14:textId="721CCB2A"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70" w:history="1">
        <w:r w:rsidR="00DD1E22" w:rsidRPr="006F7102">
          <w:rPr>
            <w:rStyle w:val="af8"/>
            <w:rFonts w:cs="Arial"/>
            <w:sz w:val="20"/>
            <w:szCs w:val="20"/>
          </w:rPr>
          <w:t>10.5.</w:t>
        </w:r>
        <w:r w:rsidR="00DD1E22" w:rsidRPr="006F7102">
          <w:rPr>
            <w:rFonts w:eastAsiaTheme="minorEastAsia" w:cs="Arial"/>
            <w:bCs w:val="0"/>
            <w:spacing w:val="0"/>
            <w:sz w:val="20"/>
            <w:szCs w:val="20"/>
            <w:lang w:eastAsia="ru-RU"/>
          </w:rPr>
          <w:tab/>
        </w:r>
        <w:r w:rsidR="00DD1E22" w:rsidRPr="006F7102">
          <w:rPr>
            <w:rStyle w:val="af8"/>
            <w:rFonts w:cs="Arial"/>
            <w:sz w:val="20"/>
            <w:szCs w:val="20"/>
          </w:rPr>
          <w:t>Оценка эффективности инвестиций по отдельным предложениям.</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_Toc35264670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60</w:t>
        </w:r>
        <w:r w:rsidR="00DD1E22" w:rsidRPr="006F7102">
          <w:rPr>
            <w:rFonts w:cs="Arial"/>
            <w:webHidden/>
            <w:sz w:val="20"/>
            <w:szCs w:val="20"/>
          </w:rPr>
          <w:fldChar w:fldCharType="end"/>
        </w:r>
      </w:hyperlink>
    </w:p>
    <w:p w14:paraId="355897C0" w14:textId="1BBA99B1"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71" w:history="1">
        <w:r w:rsidR="00DD1E22" w:rsidRPr="006F7102">
          <w:rPr>
            <w:rStyle w:val="af8"/>
            <w:rFonts w:cs="Arial"/>
            <w:sz w:val="20"/>
            <w:szCs w:val="20"/>
          </w:rPr>
          <w:t>10.6.</w:t>
        </w:r>
        <w:r w:rsidR="00DD1E22" w:rsidRPr="006F7102">
          <w:rPr>
            <w:rFonts w:eastAsiaTheme="minorEastAsia" w:cs="Arial"/>
            <w:bCs w:val="0"/>
            <w:spacing w:val="0"/>
            <w:sz w:val="20"/>
            <w:szCs w:val="20"/>
            <w:lang w:eastAsia="ru-RU"/>
          </w:rPr>
          <w:tab/>
        </w:r>
        <w:r w:rsidR="00DD1E22" w:rsidRPr="006F7102">
          <w:rPr>
            <w:rStyle w:val="af8"/>
            <w:rFonts w:cs="Arial"/>
            <w:sz w:val="20"/>
            <w:szCs w:val="20"/>
          </w:rP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_Toc35264671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60</w:t>
        </w:r>
        <w:r w:rsidR="00DD1E22" w:rsidRPr="006F7102">
          <w:rPr>
            <w:rFonts w:cs="Arial"/>
            <w:webHidden/>
            <w:sz w:val="20"/>
            <w:szCs w:val="20"/>
          </w:rPr>
          <w:fldChar w:fldCharType="end"/>
        </w:r>
      </w:hyperlink>
    </w:p>
    <w:p w14:paraId="22C26ADB" w14:textId="7B968B9B" w:rsidR="00DD1E22" w:rsidRPr="006F7102" w:rsidRDefault="00EF7023" w:rsidP="006F7102">
      <w:pPr>
        <w:pStyle w:val="14"/>
        <w:tabs>
          <w:tab w:val="left" w:pos="709"/>
        </w:tabs>
        <w:spacing w:line="240" w:lineRule="auto"/>
        <w:rPr>
          <w:rFonts w:eastAsiaTheme="minorEastAsia" w:cs="Arial"/>
          <w:bCs w:val="0"/>
          <w:iCs w:val="0"/>
          <w:spacing w:val="0"/>
          <w:kern w:val="0"/>
          <w:sz w:val="20"/>
          <w:szCs w:val="20"/>
          <w:lang w:val="ru-RU" w:eastAsia="ru-RU"/>
        </w:rPr>
      </w:pPr>
      <w:hyperlink w:anchor="_Toc35264672" w:history="1">
        <w:r w:rsidR="00DD1E22" w:rsidRPr="006F7102">
          <w:rPr>
            <w:rStyle w:val="af8"/>
            <w:rFonts w:cs="Arial"/>
            <w:sz w:val="20"/>
            <w:szCs w:val="20"/>
          </w:rPr>
          <w:t>11.</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Решение о присвоении статуса единой теплоснабжающей организации (организациям)</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_Toc35264672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62</w:t>
        </w:r>
        <w:r w:rsidR="00DD1E22" w:rsidRPr="006F7102">
          <w:rPr>
            <w:rFonts w:cs="Arial"/>
            <w:webHidden/>
            <w:sz w:val="20"/>
            <w:szCs w:val="20"/>
          </w:rPr>
          <w:fldChar w:fldCharType="end"/>
        </w:r>
      </w:hyperlink>
    </w:p>
    <w:p w14:paraId="178A1FB0" w14:textId="3B1683FF"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73" w:history="1">
        <w:r w:rsidR="00DD1E22" w:rsidRPr="006F7102">
          <w:rPr>
            <w:rStyle w:val="af8"/>
            <w:rFonts w:cs="Arial"/>
            <w:sz w:val="20"/>
            <w:szCs w:val="20"/>
          </w:rPr>
          <w:t>11.1.</w:t>
        </w:r>
        <w:r w:rsidR="00DD1E22" w:rsidRPr="006F7102">
          <w:rPr>
            <w:rFonts w:eastAsiaTheme="minorEastAsia" w:cs="Arial"/>
            <w:bCs w:val="0"/>
            <w:spacing w:val="0"/>
            <w:sz w:val="20"/>
            <w:szCs w:val="20"/>
            <w:lang w:eastAsia="ru-RU"/>
          </w:rPr>
          <w:tab/>
        </w:r>
        <w:r w:rsidR="00DD1E22" w:rsidRPr="006F7102">
          <w:rPr>
            <w:rStyle w:val="af8"/>
            <w:rFonts w:cs="Arial"/>
            <w:sz w:val="20"/>
            <w:szCs w:val="20"/>
          </w:rPr>
          <w:t>Решение о присвоении статуса единой теплоснабжающей организации (организациям).</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_Toc35264673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62</w:t>
        </w:r>
        <w:r w:rsidR="00DD1E22" w:rsidRPr="006F7102">
          <w:rPr>
            <w:rFonts w:cs="Arial"/>
            <w:webHidden/>
            <w:sz w:val="20"/>
            <w:szCs w:val="20"/>
          </w:rPr>
          <w:fldChar w:fldCharType="end"/>
        </w:r>
      </w:hyperlink>
    </w:p>
    <w:p w14:paraId="28EE6B65" w14:textId="4E3C89D9"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74" w:history="1">
        <w:r w:rsidR="00DD1E22" w:rsidRPr="006F7102">
          <w:rPr>
            <w:rStyle w:val="af8"/>
            <w:rFonts w:cs="Arial"/>
            <w:sz w:val="20"/>
            <w:szCs w:val="20"/>
          </w:rPr>
          <w:t>11.2.</w:t>
        </w:r>
        <w:r w:rsidR="00DD1E22" w:rsidRPr="006F7102">
          <w:rPr>
            <w:rFonts w:eastAsiaTheme="minorEastAsia" w:cs="Arial"/>
            <w:bCs w:val="0"/>
            <w:spacing w:val="0"/>
            <w:sz w:val="20"/>
            <w:szCs w:val="20"/>
            <w:lang w:eastAsia="ru-RU"/>
          </w:rPr>
          <w:tab/>
        </w:r>
        <w:r w:rsidR="00DD1E22" w:rsidRPr="006F7102">
          <w:rPr>
            <w:rStyle w:val="af8"/>
            <w:rFonts w:cs="Arial"/>
            <w:sz w:val="20"/>
            <w:szCs w:val="20"/>
          </w:rPr>
          <w:t>Реестр зон деятельности единой теплоснабжающей организации (организаций).</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_Toc35264674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62</w:t>
        </w:r>
        <w:r w:rsidR="00DD1E22" w:rsidRPr="006F7102">
          <w:rPr>
            <w:rFonts w:cs="Arial"/>
            <w:webHidden/>
            <w:sz w:val="20"/>
            <w:szCs w:val="20"/>
          </w:rPr>
          <w:fldChar w:fldCharType="end"/>
        </w:r>
      </w:hyperlink>
    </w:p>
    <w:p w14:paraId="5D9ACDF8" w14:textId="0FBA8733"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75" w:history="1">
        <w:r w:rsidR="00DD1E22" w:rsidRPr="006F7102">
          <w:rPr>
            <w:rStyle w:val="af8"/>
            <w:rFonts w:cs="Arial"/>
            <w:sz w:val="20"/>
            <w:szCs w:val="20"/>
          </w:rPr>
          <w:t>11.3.</w:t>
        </w:r>
        <w:r w:rsidR="00DD1E22" w:rsidRPr="006F7102">
          <w:rPr>
            <w:rFonts w:eastAsiaTheme="minorEastAsia" w:cs="Arial"/>
            <w:bCs w:val="0"/>
            <w:spacing w:val="0"/>
            <w:sz w:val="20"/>
            <w:szCs w:val="20"/>
            <w:lang w:eastAsia="ru-RU"/>
          </w:rPr>
          <w:tab/>
        </w:r>
        <w:r w:rsidR="00DD1E22" w:rsidRPr="006F7102">
          <w:rPr>
            <w:rStyle w:val="af8"/>
            <w:rFonts w:cs="Arial"/>
            <w:sz w:val="20"/>
            <w:szCs w:val="20"/>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_Toc35264675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66</w:t>
        </w:r>
        <w:r w:rsidR="00DD1E22" w:rsidRPr="006F7102">
          <w:rPr>
            <w:rFonts w:cs="Arial"/>
            <w:webHidden/>
            <w:sz w:val="20"/>
            <w:szCs w:val="20"/>
          </w:rPr>
          <w:fldChar w:fldCharType="end"/>
        </w:r>
      </w:hyperlink>
    </w:p>
    <w:p w14:paraId="16DC797D" w14:textId="3D721C9D"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76" w:history="1">
        <w:r w:rsidR="00DD1E22" w:rsidRPr="006F7102">
          <w:rPr>
            <w:rStyle w:val="af8"/>
            <w:rFonts w:cs="Arial"/>
            <w:sz w:val="20"/>
            <w:szCs w:val="20"/>
          </w:rPr>
          <w:t>11.4.</w:t>
        </w:r>
        <w:r w:rsidR="00DD1E22" w:rsidRPr="006F7102">
          <w:rPr>
            <w:rFonts w:eastAsiaTheme="minorEastAsia" w:cs="Arial"/>
            <w:bCs w:val="0"/>
            <w:spacing w:val="0"/>
            <w:sz w:val="20"/>
            <w:szCs w:val="20"/>
            <w:lang w:eastAsia="ru-RU"/>
          </w:rPr>
          <w:tab/>
        </w:r>
        <w:r w:rsidR="00DD1E22" w:rsidRPr="006F7102">
          <w:rPr>
            <w:rStyle w:val="af8"/>
            <w:rFonts w:cs="Arial"/>
            <w:sz w:val="20"/>
            <w:szCs w:val="20"/>
          </w:rPr>
          <w:t>Информация о поданных теплоснабжающими организациями заявках на присвоение статуса единой теплоснабжающей организации.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_Toc35264676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66</w:t>
        </w:r>
        <w:r w:rsidR="00DD1E22" w:rsidRPr="006F7102">
          <w:rPr>
            <w:rFonts w:cs="Arial"/>
            <w:webHidden/>
            <w:sz w:val="20"/>
            <w:szCs w:val="20"/>
          </w:rPr>
          <w:fldChar w:fldCharType="end"/>
        </w:r>
      </w:hyperlink>
    </w:p>
    <w:p w14:paraId="232D7472" w14:textId="40732455"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77" w:history="1">
        <w:r w:rsidR="00DD1E22" w:rsidRPr="006F7102">
          <w:rPr>
            <w:rStyle w:val="af8"/>
            <w:rFonts w:cs="Arial"/>
            <w:sz w:val="20"/>
            <w:szCs w:val="20"/>
          </w:rPr>
          <w:t>11.5.</w:t>
        </w:r>
        <w:r w:rsidR="00DD1E22" w:rsidRPr="006F7102">
          <w:rPr>
            <w:rFonts w:eastAsiaTheme="minorEastAsia" w:cs="Arial"/>
            <w:bCs w:val="0"/>
            <w:spacing w:val="0"/>
            <w:sz w:val="20"/>
            <w:szCs w:val="20"/>
            <w:lang w:eastAsia="ru-RU"/>
          </w:rPr>
          <w:tab/>
        </w:r>
        <w:r w:rsidR="00DD1E22" w:rsidRPr="006F7102">
          <w:rPr>
            <w:rStyle w:val="af8"/>
            <w:rFonts w:cs="Arial"/>
            <w:sz w:val="20"/>
            <w:szCs w:val="20"/>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_Toc35264677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66</w:t>
        </w:r>
        <w:r w:rsidR="00DD1E22" w:rsidRPr="006F7102">
          <w:rPr>
            <w:rFonts w:cs="Arial"/>
            <w:webHidden/>
            <w:sz w:val="20"/>
            <w:szCs w:val="20"/>
          </w:rPr>
          <w:fldChar w:fldCharType="end"/>
        </w:r>
      </w:hyperlink>
    </w:p>
    <w:p w14:paraId="21D9108F" w14:textId="37E6E430" w:rsidR="00DD1E22" w:rsidRPr="006F7102" w:rsidRDefault="00EF7023" w:rsidP="006F7102">
      <w:pPr>
        <w:pStyle w:val="14"/>
        <w:tabs>
          <w:tab w:val="left" w:pos="709"/>
        </w:tabs>
        <w:spacing w:line="240" w:lineRule="auto"/>
        <w:rPr>
          <w:rFonts w:eastAsiaTheme="minorEastAsia" w:cs="Arial"/>
          <w:bCs w:val="0"/>
          <w:iCs w:val="0"/>
          <w:spacing w:val="0"/>
          <w:kern w:val="0"/>
          <w:sz w:val="20"/>
          <w:szCs w:val="20"/>
          <w:lang w:val="ru-RU" w:eastAsia="ru-RU"/>
        </w:rPr>
      </w:pPr>
      <w:hyperlink w:anchor="_Toc35264678" w:history="1">
        <w:r w:rsidR="00DD1E22" w:rsidRPr="006F7102">
          <w:rPr>
            <w:rStyle w:val="af8"/>
            <w:rFonts w:cs="Arial"/>
            <w:sz w:val="20"/>
            <w:szCs w:val="20"/>
          </w:rPr>
          <w:t>12.</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Решения о распределении тепловой нагрузки между источниками тепловой энергии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_Toc35264678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67</w:t>
        </w:r>
        <w:r w:rsidR="00DD1E22" w:rsidRPr="006F7102">
          <w:rPr>
            <w:rFonts w:cs="Arial"/>
            <w:webHidden/>
            <w:sz w:val="20"/>
            <w:szCs w:val="20"/>
          </w:rPr>
          <w:fldChar w:fldCharType="end"/>
        </w:r>
      </w:hyperlink>
    </w:p>
    <w:p w14:paraId="1F5CFAF1" w14:textId="61EEF4D8"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79" w:history="1">
        <w:r w:rsidR="00DD1E22" w:rsidRPr="006F7102">
          <w:rPr>
            <w:rStyle w:val="af8"/>
            <w:rFonts w:cs="Arial"/>
            <w:sz w:val="20"/>
            <w:szCs w:val="20"/>
          </w:rPr>
          <w:t>12.1.</w:t>
        </w:r>
        <w:r w:rsidR="00DD1E22" w:rsidRPr="006F7102">
          <w:rPr>
            <w:rFonts w:eastAsiaTheme="minorEastAsia" w:cs="Arial"/>
            <w:bCs w:val="0"/>
            <w:spacing w:val="0"/>
            <w:sz w:val="20"/>
            <w:szCs w:val="20"/>
            <w:lang w:eastAsia="ru-RU"/>
          </w:rPr>
          <w:tab/>
        </w:r>
        <w:r w:rsidR="00DD1E22" w:rsidRPr="006F7102">
          <w:rPr>
            <w:rStyle w:val="af8"/>
            <w:rFonts w:cs="Arial"/>
            <w:sz w:val="20"/>
            <w:szCs w:val="20"/>
          </w:rPr>
          <w:t>Сведения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_Toc35264679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67</w:t>
        </w:r>
        <w:r w:rsidR="00DD1E22" w:rsidRPr="006F7102">
          <w:rPr>
            <w:rFonts w:cs="Arial"/>
            <w:webHidden/>
            <w:sz w:val="20"/>
            <w:szCs w:val="20"/>
          </w:rPr>
          <w:fldChar w:fldCharType="end"/>
        </w:r>
      </w:hyperlink>
    </w:p>
    <w:p w14:paraId="4D13C3D8" w14:textId="0B7AD5AB" w:rsidR="00DD1E22" w:rsidRPr="006F7102" w:rsidRDefault="00EF7023" w:rsidP="006F7102">
      <w:pPr>
        <w:pStyle w:val="14"/>
        <w:tabs>
          <w:tab w:val="left" w:pos="709"/>
        </w:tabs>
        <w:spacing w:line="240" w:lineRule="auto"/>
        <w:rPr>
          <w:rFonts w:eastAsiaTheme="minorEastAsia" w:cs="Arial"/>
          <w:bCs w:val="0"/>
          <w:iCs w:val="0"/>
          <w:spacing w:val="0"/>
          <w:kern w:val="0"/>
          <w:sz w:val="20"/>
          <w:szCs w:val="20"/>
          <w:lang w:val="ru-RU" w:eastAsia="ru-RU"/>
        </w:rPr>
      </w:pPr>
      <w:hyperlink w:anchor="_Toc35264680" w:history="1">
        <w:r w:rsidR="00DD1E22" w:rsidRPr="006F7102">
          <w:rPr>
            <w:rStyle w:val="af8"/>
            <w:rFonts w:cs="Arial"/>
            <w:sz w:val="20"/>
            <w:szCs w:val="20"/>
          </w:rPr>
          <w:t>13.</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Решения по бесхозяйным тепловым сетям</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_Toc35264680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68</w:t>
        </w:r>
        <w:r w:rsidR="00DD1E22" w:rsidRPr="006F7102">
          <w:rPr>
            <w:rFonts w:cs="Arial"/>
            <w:webHidden/>
            <w:sz w:val="20"/>
            <w:szCs w:val="20"/>
          </w:rPr>
          <w:fldChar w:fldCharType="end"/>
        </w:r>
      </w:hyperlink>
    </w:p>
    <w:p w14:paraId="0A4D1C93" w14:textId="46701F1E"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81" w:history="1">
        <w:r w:rsidR="00DD1E22" w:rsidRPr="006F7102">
          <w:rPr>
            <w:rStyle w:val="af8"/>
            <w:rFonts w:cs="Arial"/>
            <w:sz w:val="20"/>
            <w:szCs w:val="20"/>
          </w:rPr>
          <w:t>13.1.</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Перечень выявленных бесхозяйных тепловых сетей (в случае их выявления) и перечень организаций, уполномоченных на их эксплуатацию.</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_Toc35264681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68</w:t>
        </w:r>
        <w:r w:rsidR="00DD1E22" w:rsidRPr="006F7102">
          <w:rPr>
            <w:rFonts w:cs="Arial"/>
            <w:webHidden/>
            <w:sz w:val="20"/>
            <w:szCs w:val="20"/>
          </w:rPr>
          <w:fldChar w:fldCharType="end"/>
        </w:r>
      </w:hyperlink>
    </w:p>
    <w:p w14:paraId="4B4DE47B" w14:textId="36DC6815" w:rsidR="00DD1E22" w:rsidRPr="006F7102" w:rsidRDefault="00EF7023" w:rsidP="006F7102">
      <w:pPr>
        <w:pStyle w:val="14"/>
        <w:tabs>
          <w:tab w:val="left" w:pos="709"/>
        </w:tabs>
        <w:spacing w:line="240" w:lineRule="auto"/>
        <w:rPr>
          <w:rFonts w:eastAsiaTheme="minorEastAsia" w:cs="Arial"/>
          <w:bCs w:val="0"/>
          <w:iCs w:val="0"/>
          <w:spacing w:val="0"/>
          <w:kern w:val="0"/>
          <w:sz w:val="20"/>
          <w:szCs w:val="20"/>
          <w:lang w:val="ru-RU" w:eastAsia="ru-RU"/>
        </w:rPr>
      </w:pPr>
      <w:hyperlink w:anchor="_Toc35264682" w:history="1">
        <w:r w:rsidR="00DD1E22" w:rsidRPr="006F7102">
          <w:rPr>
            <w:rStyle w:val="af8"/>
            <w:rFonts w:cs="Arial"/>
            <w:sz w:val="20"/>
            <w:szCs w:val="20"/>
          </w:rPr>
          <w:t>14.</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Синхронизация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_Toc35264682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69</w:t>
        </w:r>
        <w:r w:rsidR="00DD1E22" w:rsidRPr="006F7102">
          <w:rPr>
            <w:rFonts w:cs="Arial"/>
            <w:webHidden/>
            <w:sz w:val="20"/>
            <w:szCs w:val="20"/>
          </w:rPr>
          <w:fldChar w:fldCharType="end"/>
        </w:r>
      </w:hyperlink>
    </w:p>
    <w:p w14:paraId="06431B8D" w14:textId="3081DC17"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83" w:history="1">
        <w:r w:rsidR="00DD1E22" w:rsidRPr="006F7102">
          <w:rPr>
            <w:rStyle w:val="af8"/>
            <w:rFonts w:cs="Arial"/>
            <w:sz w:val="20"/>
            <w:szCs w:val="20"/>
          </w:rPr>
          <w:t>14.1.</w:t>
        </w:r>
        <w:r w:rsidR="00DD1E22" w:rsidRPr="006F7102">
          <w:rPr>
            <w:rFonts w:eastAsiaTheme="minorEastAsia" w:cs="Arial"/>
            <w:bCs w:val="0"/>
            <w:spacing w:val="0"/>
            <w:sz w:val="20"/>
            <w:szCs w:val="20"/>
            <w:lang w:eastAsia="ru-RU"/>
          </w:rPr>
          <w:tab/>
        </w:r>
        <w:r w:rsidR="00DD1E22" w:rsidRPr="006F7102">
          <w:rPr>
            <w:rStyle w:val="af8"/>
            <w:rFonts w:cs="Arial"/>
            <w:sz w:val="20"/>
            <w:szCs w:val="20"/>
          </w:rPr>
          <w:t xml:space="preserve">Описание решений о развитии соответствующей системы газоснабжения в части обеспечения </w:t>
        </w:r>
        <w:r w:rsidR="00DD1E22" w:rsidRPr="006F7102">
          <w:rPr>
            <w:rStyle w:val="af8"/>
            <w:rFonts w:cs="Arial"/>
            <w:sz w:val="20"/>
            <w:szCs w:val="20"/>
          </w:rPr>
          <w:lastRenderedPageBreak/>
          <w:t>топливом источников тепловой энергии.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_Toc35264683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69</w:t>
        </w:r>
        <w:r w:rsidR="00DD1E22" w:rsidRPr="006F7102">
          <w:rPr>
            <w:rFonts w:cs="Arial"/>
            <w:webHidden/>
            <w:sz w:val="20"/>
            <w:szCs w:val="20"/>
          </w:rPr>
          <w:fldChar w:fldCharType="end"/>
        </w:r>
      </w:hyperlink>
    </w:p>
    <w:p w14:paraId="5784B408" w14:textId="733118C6"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84" w:history="1">
        <w:r w:rsidR="00DD1E22" w:rsidRPr="006F7102">
          <w:rPr>
            <w:rStyle w:val="af8"/>
            <w:rFonts w:cs="Arial"/>
            <w:sz w:val="20"/>
            <w:szCs w:val="20"/>
          </w:rPr>
          <w:t>14.2.</w:t>
        </w:r>
        <w:r w:rsidR="00DD1E22" w:rsidRPr="006F7102">
          <w:rPr>
            <w:rFonts w:eastAsiaTheme="minorEastAsia" w:cs="Arial"/>
            <w:bCs w:val="0"/>
            <w:spacing w:val="0"/>
            <w:sz w:val="20"/>
            <w:szCs w:val="20"/>
            <w:lang w:eastAsia="ru-RU"/>
          </w:rPr>
          <w:tab/>
        </w:r>
        <w:r w:rsidR="00DD1E22" w:rsidRPr="006F7102">
          <w:rPr>
            <w:rStyle w:val="af8"/>
            <w:rFonts w:cs="Arial"/>
            <w:sz w:val="20"/>
            <w:szCs w:val="20"/>
          </w:rPr>
          <w:t>Описание проблем организации газоснабжения источников тепловой энергии.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_Toc35264684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69</w:t>
        </w:r>
        <w:r w:rsidR="00DD1E22" w:rsidRPr="006F7102">
          <w:rPr>
            <w:rFonts w:cs="Arial"/>
            <w:webHidden/>
            <w:sz w:val="20"/>
            <w:szCs w:val="20"/>
          </w:rPr>
          <w:fldChar w:fldCharType="end"/>
        </w:r>
      </w:hyperlink>
    </w:p>
    <w:p w14:paraId="18FB7F82" w14:textId="67B7658D"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85" w:history="1">
        <w:r w:rsidR="00DD1E22" w:rsidRPr="006F7102">
          <w:rPr>
            <w:rStyle w:val="af8"/>
            <w:rFonts w:cs="Arial"/>
            <w:sz w:val="20"/>
            <w:szCs w:val="20"/>
          </w:rPr>
          <w:t>14.3.</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корректировке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_Toc35264685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69</w:t>
        </w:r>
        <w:r w:rsidR="00DD1E22" w:rsidRPr="006F7102">
          <w:rPr>
            <w:rFonts w:cs="Arial"/>
            <w:webHidden/>
            <w:sz w:val="20"/>
            <w:szCs w:val="20"/>
          </w:rPr>
          <w:fldChar w:fldCharType="end"/>
        </w:r>
      </w:hyperlink>
    </w:p>
    <w:p w14:paraId="03576796" w14:textId="34D929B7"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86" w:history="1">
        <w:r w:rsidR="00DD1E22" w:rsidRPr="006F7102">
          <w:rPr>
            <w:rStyle w:val="af8"/>
            <w:rFonts w:cs="Arial"/>
            <w:sz w:val="20"/>
            <w:szCs w:val="20"/>
          </w:rPr>
          <w:t>14.4.</w:t>
        </w:r>
        <w:r w:rsidR="00DD1E22" w:rsidRPr="006F7102">
          <w:rPr>
            <w:rFonts w:eastAsiaTheme="minorEastAsia" w:cs="Arial"/>
            <w:bCs w:val="0"/>
            <w:spacing w:val="0"/>
            <w:sz w:val="20"/>
            <w:szCs w:val="20"/>
            <w:lang w:eastAsia="ru-RU"/>
          </w:rPr>
          <w:tab/>
        </w:r>
        <w:r w:rsidR="00DD1E22" w:rsidRPr="006F7102">
          <w:rPr>
            <w:rStyle w:val="af8"/>
            <w:rFonts w:cs="Arial"/>
            <w:sz w:val="20"/>
            <w:szCs w:val="20"/>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_Toc35264686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69</w:t>
        </w:r>
        <w:r w:rsidR="00DD1E22" w:rsidRPr="006F7102">
          <w:rPr>
            <w:rFonts w:cs="Arial"/>
            <w:webHidden/>
            <w:sz w:val="20"/>
            <w:szCs w:val="20"/>
          </w:rPr>
          <w:fldChar w:fldCharType="end"/>
        </w:r>
      </w:hyperlink>
    </w:p>
    <w:p w14:paraId="4B2D924D" w14:textId="57D16068"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87" w:history="1">
        <w:r w:rsidR="00DD1E22" w:rsidRPr="006F7102">
          <w:rPr>
            <w:rStyle w:val="af8"/>
            <w:rFonts w:cs="Arial"/>
            <w:sz w:val="20"/>
            <w:szCs w:val="20"/>
          </w:rPr>
          <w:t>14.5.</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_Toc35264687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70</w:t>
        </w:r>
        <w:r w:rsidR="00DD1E22" w:rsidRPr="006F7102">
          <w:rPr>
            <w:rFonts w:cs="Arial"/>
            <w:webHidden/>
            <w:sz w:val="20"/>
            <w:szCs w:val="20"/>
          </w:rPr>
          <w:fldChar w:fldCharType="end"/>
        </w:r>
      </w:hyperlink>
    </w:p>
    <w:p w14:paraId="2E525F47" w14:textId="58816708"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88" w:history="1">
        <w:r w:rsidR="00DD1E22" w:rsidRPr="006F7102">
          <w:rPr>
            <w:rStyle w:val="af8"/>
            <w:rFonts w:cs="Arial"/>
            <w:sz w:val="20"/>
            <w:szCs w:val="20"/>
          </w:rPr>
          <w:t>14.6.</w:t>
        </w:r>
        <w:r w:rsidR="00DD1E22" w:rsidRPr="006F7102">
          <w:rPr>
            <w:rFonts w:eastAsiaTheme="minorEastAsia" w:cs="Arial"/>
            <w:bCs w:val="0"/>
            <w:spacing w:val="0"/>
            <w:sz w:val="20"/>
            <w:szCs w:val="20"/>
            <w:lang w:eastAsia="ru-RU"/>
          </w:rPr>
          <w:tab/>
        </w:r>
        <w:r w:rsidR="00DD1E22" w:rsidRPr="006F7102">
          <w:rPr>
            <w:rStyle w:val="af8"/>
            <w:rFonts w:cs="Arial"/>
            <w:sz w:val="20"/>
            <w:szCs w:val="20"/>
          </w:rPr>
          <w:t>Описание решений о развитии соответствующей системы водоснабжения в части, относящейся к системам теплоснабжения.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_Toc35264688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70</w:t>
        </w:r>
        <w:r w:rsidR="00DD1E22" w:rsidRPr="006F7102">
          <w:rPr>
            <w:rFonts w:cs="Arial"/>
            <w:webHidden/>
            <w:sz w:val="20"/>
            <w:szCs w:val="20"/>
          </w:rPr>
          <w:fldChar w:fldCharType="end"/>
        </w:r>
      </w:hyperlink>
    </w:p>
    <w:p w14:paraId="291DEF53" w14:textId="646BAF29" w:rsidR="00DD1E22" w:rsidRPr="006F7102" w:rsidRDefault="00EF7023" w:rsidP="006F7102">
      <w:pPr>
        <w:pStyle w:val="21"/>
        <w:spacing w:line="240" w:lineRule="auto"/>
        <w:rPr>
          <w:rFonts w:eastAsiaTheme="minorEastAsia" w:cs="Arial"/>
          <w:bCs w:val="0"/>
          <w:spacing w:val="0"/>
          <w:sz w:val="20"/>
          <w:szCs w:val="20"/>
          <w:lang w:eastAsia="ru-RU"/>
        </w:rPr>
      </w:pPr>
      <w:hyperlink w:anchor="_Toc35264689" w:history="1">
        <w:r w:rsidR="00DD1E22" w:rsidRPr="006F7102">
          <w:rPr>
            <w:rStyle w:val="af8"/>
            <w:rFonts w:cs="Arial"/>
            <w:sz w:val="20"/>
            <w:szCs w:val="20"/>
          </w:rPr>
          <w:t>14.7.</w:t>
        </w:r>
        <w:r w:rsidR="00DD1E22" w:rsidRPr="006F7102">
          <w:rPr>
            <w:rFonts w:eastAsiaTheme="minorEastAsia" w:cs="Arial"/>
            <w:bCs w:val="0"/>
            <w:spacing w:val="0"/>
            <w:sz w:val="20"/>
            <w:szCs w:val="20"/>
            <w:lang w:eastAsia="ru-RU"/>
          </w:rPr>
          <w:tab/>
        </w:r>
        <w:r w:rsidR="00DD1E22" w:rsidRPr="006F7102">
          <w:rPr>
            <w:rStyle w:val="af8"/>
            <w:rFonts w:cs="Arial"/>
            <w:sz w:val="20"/>
            <w:szCs w:val="20"/>
          </w:rPr>
          <w:t>Предложения по корректировке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_Toc35264689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70</w:t>
        </w:r>
        <w:r w:rsidR="00DD1E22" w:rsidRPr="006F7102">
          <w:rPr>
            <w:rFonts w:cs="Arial"/>
            <w:webHidden/>
            <w:sz w:val="20"/>
            <w:szCs w:val="20"/>
          </w:rPr>
          <w:fldChar w:fldCharType="end"/>
        </w:r>
      </w:hyperlink>
    </w:p>
    <w:p w14:paraId="7C731665" w14:textId="2FCA0535" w:rsidR="00DD1E22" w:rsidRPr="006F7102" w:rsidRDefault="00EF7023" w:rsidP="006F7102">
      <w:pPr>
        <w:pStyle w:val="14"/>
        <w:tabs>
          <w:tab w:val="left" w:pos="709"/>
        </w:tabs>
        <w:spacing w:line="240" w:lineRule="auto"/>
        <w:rPr>
          <w:rFonts w:eastAsiaTheme="minorEastAsia" w:cs="Arial"/>
          <w:bCs w:val="0"/>
          <w:iCs w:val="0"/>
          <w:spacing w:val="0"/>
          <w:kern w:val="0"/>
          <w:sz w:val="20"/>
          <w:szCs w:val="20"/>
          <w:lang w:val="ru-RU" w:eastAsia="ru-RU"/>
        </w:rPr>
      </w:pPr>
      <w:hyperlink w:anchor="_Toc35264690" w:history="1">
        <w:r w:rsidR="00DD1E22" w:rsidRPr="006F7102">
          <w:rPr>
            <w:rStyle w:val="af8"/>
            <w:rFonts w:cs="Arial"/>
            <w:sz w:val="20"/>
            <w:szCs w:val="20"/>
          </w:rPr>
          <w:t>15.</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Индикаторы развития систем теплоснабжения поселения, городского округа, города федерального значения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_Toc35264690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71</w:t>
        </w:r>
        <w:r w:rsidR="00DD1E22" w:rsidRPr="006F7102">
          <w:rPr>
            <w:rFonts w:cs="Arial"/>
            <w:webHidden/>
            <w:sz w:val="20"/>
            <w:szCs w:val="20"/>
          </w:rPr>
          <w:fldChar w:fldCharType="end"/>
        </w:r>
      </w:hyperlink>
    </w:p>
    <w:p w14:paraId="662F1953" w14:textId="6BE16F7A" w:rsidR="00DD1E22" w:rsidRPr="006F7102" w:rsidRDefault="00EF7023" w:rsidP="006F7102">
      <w:pPr>
        <w:pStyle w:val="14"/>
        <w:tabs>
          <w:tab w:val="left" w:pos="709"/>
        </w:tabs>
        <w:spacing w:line="240" w:lineRule="auto"/>
        <w:rPr>
          <w:rFonts w:eastAsiaTheme="minorEastAsia" w:cs="Arial"/>
          <w:bCs w:val="0"/>
          <w:iCs w:val="0"/>
          <w:spacing w:val="0"/>
          <w:kern w:val="0"/>
          <w:sz w:val="20"/>
          <w:szCs w:val="20"/>
          <w:lang w:val="ru-RU" w:eastAsia="ru-RU"/>
        </w:rPr>
      </w:pPr>
      <w:hyperlink w:anchor="_Toc35264691" w:history="1">
        <w:r w:rsidR="00DD1E22" w:rsidRPr="006F7102">
          <w:rPr>
            <w:rStyle w:val="af8"/>
            <w:rFonts w:cs="Arial"/>
            <w:sz w:val="20"/>
            <w:szCs w:val="20"/>
          </w:rPr>
          <w:t>16.</w:t>
        </w:r>
        <w:r w:rsidR="00DD1E22" w:rsidRPr="006F7102">
          <w:rPr>
            <w:rFonts w:eastAsiaTheme="minorEastAsia" w:cs="Arial"/>
            <w:bCs w:val="0"/>
            <w:iCs w:val="0"/>
            <w:spacing w:val="0"/>
            <w:kern w:val="0"/>
            <w:sz w:val="20"/>
            <w:szCs w:val="20"/>
            <w:lang w:val="ru-RU" w:eastAsia="ru-RU"/>
          </w:rPr>
          <w:tab/>
        </w:r>
        <w:r w:rsidR="00DD1E22" w:rsidRPr="006F7102">
          <w:rPr>
            <w:rStyle w:val="af8"/>
            <w:rFonts w:cs="Arial"/>
            <w:sz w:val="20"/>
            <w:szCs w:val="20"/>
          </w:rPr>
          <w:t>Ценовые (тарифные) последствия</w:t>
        </w:r>
        <w:r w:rsidR="00DD1E22" w:rsidRPr="006F7102">
          <w:rPr>
            <w:rFonts w:cs="Arial"/>
            <w:webHidden/>
            <w:sz w:val="20"/>
            <w:szCs w:val="20"/>
          </w:rPr>
          <w:tab/>
        </w:r>
        <w:r w:rsidR="00DD1E22" w:rsidRPr="006F7102">
          <w:rPr>
            <w:rFonts w:cs="Arial"/>
            <w:webHidden/>
            <w:sz w:val="20"/>
            <w:szCs w:val="20"/>
          </w:rPr>
          <w:fldChar w:fldCharType="begin"/>
        </w:r>
        <w:r w:rsidR="00DD1E22" w:rsidRPr="006F7102">
          <w:rPr>
            <w:rFonts w:cs="Arial"/>
            <w:webHidden/>
            <w:sz w:val="20"/>
            <w:szCs w:val="20"/>
          </w:rPr>
          <w:instrText xml:space="preserve"> PAGEREF _Toc35264691 \h </w:instrText>
        </w:r>
        <w:r w:rsidR="00DD1E22" w:rsidRPr="006F7102">
          <w:rPr>
            <w:rFonts w:cs="Arial"/>
            <w:webHidden/>
            <w:sz w:val="20"/>
            <w:szCs w:val="20"/>
          </w:rPr>
        </w:r>
        <w:r w:rsidR="00DD1E22" w:rsidRPr="006F7102">
          <w:rPr>
            <w:rFonts w:cs="Arial"/>
            <w:webHidden/>
            <w:sz w:val="20"/>
            <w:szCs w:val="20"/>
          </w:rPr>
          <w:fldChar w:fldCharType="separate"/>
        </w:r>
        <w:r>
          <w:rPr>
            <w:rFonts w:cs="Arial"/>
            <w:webHidden/>
            <w:sz w:val="20"/>
            <w:szCs w:val="20"/>
          </w:rPr>
          <w:t>75</w:t>
        </w:r>
        <w:r w:rsidR="00DD1E22" w:rsidRPr="006F7102">
          <w:rPr>
            <w:rFonts w:cs="Arial"/>
            <w:webHidden/>
            <w:sz w:val="20"/>
            <w:szCs w:val="20"/>
          </w:rPr>
          <w:fldChar w:fldCharType="end"/>
        </w:r>
      </w:hyperlink>
    </w:p>
    <w:p w14:paraId="37EB7013" w14:textId="77777777" w:rsidR="007C4AAC" w:rsidRDefault="007C4AAC" w:rsidP="006F7102">
      <w:pPr>
        <w:spacing w:after="0" w:line="240" w:lineRule="auto"/>
        <w:jc w:val="both"/>
        <w:rPr>
          <w:rStyle w:val="af8"/>
          <w:rFonts w:cs="Arial"/>
          <w:caps/>
          <w:noProof/>
          <w:sz w:val="20"/>
          <w:szCs w:val="20"/>
        </w:rPr>
      </w:pPr>
      <w:r w:rsidRPr="006F7102">
        <w:rPr>
          <w:rStyle w:val="af8"/>
          <w:rFonts w:ascii="Arial" w:hAnsi="Arial" w:cs="Arial"/>
          <w:caps/>
          <w:noProof/>
          <w:sz w:val="20"/>
          <w:szCs w:val="20"/>
        </w:rPr>
        <w:fldChar w:fldCharType="end"/>
      </w:r>
    </w:p>
    <w:p w14:paraId="5E376A75" w14:textId="77777777" w:rsidR="007C4AAC" w:rsidRDefault="007C4AAC">
      <w:pPr>
        <w:rPr>
          <w:rStyle w:val="af8"/>
          <w:rFonts w:cs="Arial"/>
          <w:caps/>
          <w:noProof/>
          <w:sz w:val="20"/>
          <w:szCs w:val="20"/>
        </w:rPr>
      </w:pPr>
      <w:r>
        <w:rPr>
          <w:rStyle w:val="af8"/>
          <w:rFonts w:cs="Arial"/>
          <w:caps/>
          <w:noProof/>
          <w:sz w:val="20"/>
          <w:szCs w:val="20"/>
        </w:rPr>
        <w:br w:type="page"/>
      </w:r>
    </w:p>
    <w:p w14:paraId="0EFBF761" w14:textId="77777777" w:rsidR="0084162D" w:rsidRDefault="0084162D" w:rsidP="0084162D">
      <w:pPr>
        <w:pStyle w:val="-1"/>
        <w:numPr>
          <w:ilvl w:val="0"/>
          <w:numId w:val="0"/>
        </w:numPr>
        <w:ind w:left="397"/>
        <w:jc w:val="center"/>
      </w:pPr>
      <w:bookmarkStart w:id="28" w:name="_Toc330904297"/>
      <w:bookmarkStart w:id="29" w:name="_Toc28008710"/>
      <w:bookmarkStart w:id="30" w:name="_Toc35264622"/>
      <w:r>
        <w:lastRenderedPageBreak/>
        <w:t>Введение</w:t>
      </w:r>
      <w:bookmarkEnd w:id="28"/>
      <w:bookmarkEnd w:id="29"/>
      <w:bookmarkEnd w:id="30"/>
    </w:p>
    <w:p w14:paraId="734DF4CA" w14:textId="77777777" w:rsidR="00E217A4" w:rsidRPr="0066425F" w:rsidRDefault="00E217A4" w:rsidP="00E217A4">
      <w:pPr>
        <w:pStyle w:val="-4"/>
        <w:rPr>
          <w:rFonts w:eastAsia="Times New Roman"/>
        </w:rPr>
      </w:pPr>
      <w:r w:rsidRPr="00225BEE">
        <w:rPr>
          <w:rFonts w:eastAsia="Times New Roman"/>
        </w:rPr>
        <w:t>Актуализация схемы теплоснабжения на период до 2032 года выполнена в соответствии</w:t>
      </w:r>
      <w:r w:rsidRPr="0066425F">
        <w:rPr>
          <w:rFonts w:eastAsia="Times New Roman"/>
        </w:rPr>
        <w:t xml:space="preserve"> с постановлением Правительства Российской Федерации № 154 от 22.02.2012 г., на основе документов территориального планирования поселения, утверждённых в соответствии с законодательством и градостроительной деятельности.</w:t>
      </w:r>
    </w:p>
    <w:p w14:paraId="10B4DE33" w14:textId="77777777" w:rsidR="00E217A4" w:rsidRDefault="00E217A4" w:rsidP="00E217A4">
      <w:pPr>
        <w:pStyle w:val="-4"/>
        <w:rPr>
          <w:rFonts w:eastAsia="Times New Roman"/>
        </w:rPr>
      </w:pPr>
      <w:r w:rsidRPr="0066425F">
        <w:rPr>
          <w:rFonts w:eastAsia="Times New Roman"/>
        </w:rPr>
        <w:t>Основной задачей схемы теплоснабжения является разработка перспективы развития системы теплоснабжения, обеспечивающей реализацию Генерального плана муниципального образования, определение необходимых мероприятий и затрат на решение выявленных проблем, реконструкцию и модернизацию тепловых сетей и энергоисточников.</w:t>
      </w:r>
    </w:p>
    <w:p w14:paraId="05BD04E6" w14:textId="77777777" w:rsidR="00E217A4" w:rsidRPr="009518EA" w:rsidRDefault="00E217A4" w:rsidP="00E217A4">
      <w:pPr>
        <w:pStyle w:val="-4"/>
        <w:rPr>
          <w:rFonts w:eastAsia="Times New Roman" w:cs="Arial"/>
          <w:spacing w:val="-5"/>
        </w:rPr>
      </w:pPr>
      <w:r w:rsidRPr="009518EA">
        <w:rPr>
          <w:rFonts w:eastAsia="Times New Roman" w:cs="Arial"/>
          <w:spacing w:val="-5"/>
        </w:rPr>
        <w:t>Целями актуализации схемы теплоснабжения являются:</w:t>
      </w:r>
    </w:p>
    <w:p w14:paraId="3F71B223" w14:textId="77777777" w:rsidR="00E217A4" w:rsidRPr="009518EA" w:rsidRDefault="00E217A4" w:rsidP="00E217A4">
      <w:pPr>
        <w:pStyle w:val="-4"/>
        <w:numPr>
          <w:ilvl w:val="0"/>
          <w:numId w:val="7"/>
        </w:numPr>
        <w:spacing w:line="276" w:lineRule="auto"/>
        <w:rPr>
          <w:rFonts w:eastAsia="Calibri" w:cs="Arial"/>
          <w:szCs w:val="24"/>
          <w:lang w:bidi="en-US"/>
        </w:rPr>
      </w:pPr>
      <w:r>
        <w:rPr>
          <w:rFonts w:eastAsia="Calibri" w:cs="Arial"/>
          <w:szCs w:val="24"/>
          <w:lang w:bidi="en-US"/>
        </w:rPr>
        <w:t>учё</w:t>
      </w:r>
      <w:r w:rsidRPr="009518EA">
        <w:rPr>
          <w:rFonts w:eastAsia="Calibri" w:cs="Arial"/>
          <w:szCs w:val="24"/>
          <w:lang w:bidi="en-US"/>
        </w:rPr>
        <w:t>т пр</w:t>
      </w:r>
      <w:r>
        <w:rPr>
          <w:rFonts w:eastAsia="Calibri" w:cs="Arial"/>
          <w:szCs w:val="24"/>
          <w:lang w:bidi="en-US"/>
        </w:rPr>
        <w:t>едл</w:t>
      </w:r>
      <w:r w:rsidRPr="009518EA">
        <w:rPr>
          <w:rFonts w:eastAsia="Calibri" w:cs="Arial"/>
          <w:szCs w:val="24"/>
          <w:lang w:bidi="en-US"/>
        </w:rPr>
        <w:t>ожений и замечаний, установленных по результатам экспертизы утвержденной схемы теплоснабжения;</w:t>
      </w:r>
    </w:p>
    <w:p w14:paraId="07CBC69B" w14:textId="77777777" w:rsidR="00E217A4" w:rsidRPr="009518EA" w:rsidRDefault="00E217A4" w:rsidP="00E217A4">
      <w:pPr>
        <w:pStyle w:val="-4"/>
        <w:numPr>
          <w:ilvl w:val="0"/>
          <w:numId w:val="7"/>
        </w:numPr>
        <w:spacing w:line="276" w:lineRule="auto"/>
        <w:rPr>
          <w:rFonts w:eastAsia="Calibri" w:cs="Arial"/>
          <w:szCs w:val="24"/>
          <w:lang w:bidi="en-US"/>
        </w:rPr>
      </w:pPr>
      <w:r w:rsidRPr="009518EA">
        <w:rPr>
          <w:rFonts w:eastAsia="Calibri" w:cs="Arial"/>
          <w:szCs w:val="24"/>
          <w:lang w:bidi="en-US"/>
        </w:rPr>
        <w:t>актуализация показателей схемы по фактическим данным за период с базового года утвержденной схемы;</w:t>
      </w:r>
    </w:p>
    <w:p w14:paraId="2F8ECC47" w14:textId="77777777" w:rsidR="00E217A4" w:rsidRPr="009518EA" w:rsidRDefault="00E217A4" w:rsidP="00E217A4">
      <w:pPr>
        <w:pStyle w:val="-4"/>
        <w:numPr>
          <w:ilvl w:val="0"/>
          <w:numId w:val="7"/>
        </w:numPr>
        <w:spacing w:line="276" w:lineRule="auto"/>
        <w:rPr>
          <w:rFonts w:eastAsia="Calibri" w:cs="Arial"/>
          <w:szCs w:val="24"/>
          <w:lang w:bidi="en-US"/>
        </w:rPr>
      </w:pPr>
      <w:r w:rsidRPr="009518EA">
        <w:rPr>
          <w:rFonts w:eastAsia="Calibri" w:cs="Arial"/>
          <w:szCs w:val="24"/>
          <w:lang w:bidi="en-US"/>
        </w:rPr>
        <w:t>рассмотрение новых предложений, а также мониторинг и актуализация проектов, включенных в реестр проектов схемы теплоснабжения;</w:t>
      </w:r>
    </w:p>
    <w:p w14:paraId="143F7A77" w14:textId="77777777" w:rsidR="00E217A4" w:rsidRPr="009518EA" w:rsidRDefault="00E217A4" w:rsidP="00E217A4">
      <w:pPr>
        <w:pStyle w:val="-4"/>
        <w:numPr>
          <w:ilvl w:val="0"/>
          <w:numId w:val="7"/>
        </w:numPr>
        <w:spacing w:line="276" w:lineRule="auto"/>
        <w:rPr>
          <w:rFonts w:eastAsia="Calibri" w:cs="Arial"/>
          <w:szCs w:val="24"/>
          <w:lang w:bidi="en-US"/>
        </w:rPr>
      </w:pPr>
      <w:r w:rsidRPr="009518EA">
        <w:rPr>
          <w:rFonts w:eastAsia="Calibri" w:cs="Arial"/>
          <w:szCs w:val="24"/>
          <w:lang w:bidi="en-US"/>
        </w:rPr>
        <w:t>мониторинг и актуализация тарифных последствий;</w:t>
      </w:r>
    </w:p>
    <w:p w14:paraId="6249E352" w14:textId="77777777" w:rsidR="00E217A4" w:rsidRPr="009518EA" w:rsidRDefault="00E217A4" w:rsidP="00E217A4">
      <w:pPr>
        <w:pStyle w:val="-4"/>
        <w:numPr>
          <w:ilvl w:val="0"/>
          <w:numId w:val="7"/>
        </w:numPr>
        <w:spacing w:line="276" w:lineRule="auto"/>
        <w:rPr>
          <w:rFonts w:eastAsia="Calibri" w:cs="Arial"/>
          <w:szCs w:val="24"/>
          <w:lang w:bidi="en-US"/>
        </w:rPr>
      </w:pPr>
      <w:r w:rsidRPr="009518EA">
        <w:rPr>
          <w:rFonts w:eastAsia="Calibri" w:cs="Arial"/>
          <w:szCs w:val="24"/>
          <w:lang w:bidi="en-US"/>
        </w:rPr>
        <w:t>актуализация границ зон деятельности утвержденных ЕТО.</w:t>
      </w:r>
    </w:p>
    <w:p w14:paraId="47A2B48E" w14:textId="77777777" w:rsidR="00E217A4" w:rsidRPr="0066425F" w:rsidRDefault="00E217A4" w:rsidP="00E217A4">
      <w:pPr>
        <w:pStyle w:val="-4"/>
        <w:rPr>
          <w:rFonts w:eastAsia="Times New Roman"/>
        </w:rPr>
      </w:pPr>
      <w:r w:rsidRPr="00225BEE">
        <w:rPr>
          <w:rFonts w:eastAsia="Times New Roman"/>
        </w:rPr>
        <w:t>Схема теплоснабжения актуализируется с соблюдением следующих принципов:</w:t>
      </w:r>
    </w:p>
    <w:p w14:paraId="47F5776A" w14:textId="77777777" w:rsidR="00E217A4" w:rsidRPr="0066425F" w:rsidRDefault="00E217A4" w:rsidP="00E217A4">
      <w:pPr>
        <w:pStyle w:val="-4"/>
        <w:numPr>
          <w:ilvl w:val="0"/>
          <w:numId w:val="8"/>
        </w:numPr>
        <w:spacing w:line="276" w:lineRule="auto"/>
        <w:rPr>
          <w:rFonts w:eastAsia="Times New Roman"/>
        </w:rPr>
      </w:pPr>
      <w:r>
        <w:rPr>
          <w:rFonts w:eastAsia="Times New Roman"/>
        </w:rPr>
        <w:t>обеспечение безопасности и надё</w:t>
      </w:r>
      <w:r w:rsidRPr="0066425F">
        <w:rPr>
          <w:rFonts w:eastAsia="Times New Roman"/>
        </w:rPr>
        <w:t>жности теплоснабжения потребителей в соответствии с требованиями технических регламентов;</w:t>
      </w:r>
    </w:p>
    <w:p w14:paraId="2EF2F074" w14:textId="77777777" w:rsidR="00E217A4" w:rsidRPr="0066425F" w:rsidRDefault="00E217A4" w:rsidP="00E217A4">
      <w:pPr>
        <w:pStyle w:val="-4"/>
        <w:numPr>
          <w:ilvl w:val="0"/>
          <w:numId w:val="8"/>
        </w:numPr>
        <w:spacing w:line="276" w:lineRule="auto"/>
        <w:rPr>
          <w:rFonts w:eastAsia="Times New Roman"/>
        </w:rPr>
      </w:pPr>
      <w:r w:rsidRPr="0066425F">
        <w:rPr>
          <w:rFonts w:eastAsia="Times New Roman"/>
        </w:rPr>
        <w:t>обеспечение энергетической эффективности теплоснабжения и по</w:t>
      </w:r>
      <w:r>
        <w:rPr>
          <w:rFonts w:eastAsia="Times New Roman"/>
        </w:rPr>
        <w:t>требления тепловой энергии с учё</w:t>
      </w:r>
      <w:r w:rsidRPr="0066425F">
        <w:rPr>
          <w:rFonts w:eastAsia="Times New Roman"/>
        </w:rPr>
        <w:t>том требований, установленных федеральными законами;</w:t>
      </w:r>
    </w:p>
    <w:p w14:paraId="38FF6EE7" w14:textId="77777777" w:rsidR="00E217A4" w:rsidRPr="0066425F" w:rsidRDefault="00E217A4" w:rsidP="00E217A4">
      <w:pPr>
        <w:pStyle w:val="-4"/>
        <w:numPr>
          <w:ilvl w:val="0"/>
          <w:numId w:val="8"/>
        </w:numPr>
        <w:spacing w:line="276" w:lineRule="auto"/>
        <w:rPr>
          <w:rFonts w:eastAsia="Times New Roman"/>
        </w:rPr>
      </w:pPr>
      <w:r w:rsidRPr="0066425F">
        <w:rPr>
          <w:rFonts w:eastAsia="Times New Roman"/>
        </w:rPr>
        <w:t>обеспечение приоритетного использования комбинированной выработки тепловой и электрической энергии для организации теплоснабжения с учетом экономической обоснованности;</w:t>
      </w:r>
    </w:p>
    <w:p w14:paraId="3A4E68D0" w14:textId="77777777" w:rsidR="00E217A4" w:rsidRPr="0066425F" w:rsidRDefault="00E217A4" w:rsidP="00E217A4">
      <w:pPr>
        <w:pStyle w:val="-4"/>
        <w:numPr>
          <w:ilvl w:val="0"/>
          <w:numId w:val="8"/>
        </w:numPr>
        <w:spacing w:line="276" w:lineRule="auto"/>
        <w:rPr>
          <w:rFonts w:eastAsia="Times New Roman"/>
        </w:rPr>
      </w:pPr>
      <w:r w:rsidRPr="0066425F">
        <w:rPr>
          <w:rFonts w:eastAsia="Times New Roman"/>
        </w:rPr>
        <w:t>соблюдение баланса экономических интересов теплоснабжающих организаций и интересов потребителей;</w:t>
      </w:r>
    </w:p>
    <w:p w14:paraId="6D17C5AE" w14:textId="77777777" w:rsidR="00E217A4" w:rsidRPr="0066425F" w:rsidRDefault="00E217A4" w:rsidP="00E217A4">
      <w:pPr>
        <w:pStyle w:val="-4"/>
        <w:numPr>
          <w:ilvl w:val="0"/>
          <w:numId w:val="8"/>
        </w:numPr>
        <w:spacing w:line="276" w:lineRule="auto"/>
        <w:rPr>
          <w:rFonts w:eastAsia="Times New Roman"/>
        </w:rPr>
      </w:pPr>
      <w:r w:rsidRPr="0066425F">
        <w:rPr>
          <w:rFonts w:eastAsia="Times New Roman"/>
        </w:rPr>
        <w:t>минимизация затрат</w:t>
      </w:r>
      <w:r>
        <w:rPr>
          <w:rFonts w:eastAsia="Times New Roman"/>
        </w:rPr>
        <w:t xml:space="preserve"> на теплоснабжение в расчё</w:t>
      </w:r>
      <w:r w:rsidRPr="0066425F">
        <w:rPr>
          <w:rFonts w:eastAsia="Times New Roman"/>
        </w:rPr>
        <w:t>те на единицу тепловой энергии для потребителя в долгосрочной перспективе;</w:t>
      </w:r>
    </w:p>
    <w:p w14:paraId="4407A769" w14:textId="77777777" w:rsidR="00E217A4" w:rsidRPr="0066425F" w:rsidRDefault="00E217A4" w:rsidP="00E217A4">
      <w:pPr>
        <w:pStyle w:val="-4"/>
        <w:numPr>
          <w:ilvl w:val="0"/>
          <w:numId w:val="8"/>
        </w:numPr>
        <w:spacing w:line="276" w:lineRule="auto"/>
        <w:rPr>
          <w:rFonts w:eastAsia="Times New Roman"/>
        </w:rPr>
      </w:pPr>
      <w:r w:rsidRPr="0066425F">
        <w:rPr>
          <w:rFonts w:eastAsia="Times New Roman"/>
        </w:rPr>
        <w:t>обеспечение недискриминационных и стабильных условий осуществления предпринимательской деятельности в сфере теплоснабжения;</w:t>
      </w:r>
    </w:p>
    <w:p w14:paraId="74AE4314" w14:textId="77777777" w:rsidR="00E217A4" w:rsidRPr="0066425F" w:rsidRDefault="00E217A4" w:rsidP="00E217A4">
      <w:pPr>
        <w:pStyle w:val="-4"/>
        <w:numPr>
          <w:ilvl w:val="0"/>
          <w:numId w:val="8"/>
        </w:numPr>
        <w:spacing w:line="276" w:lineRule="auto"/>
        <w:rPr>
          <w:rFonts w:eastAsia="Times New Roman"/>
        </w:rPr>
      </w:pPr>
      <w:r w:rsidRPr="0066425F">
        <w:rPr>
          <w:rFonts w:eastAsia="Times New Roman"/>
        </w:rPr>
        <w:t>согласование схем теплоснабжения с иными программами развития сетей инженерно-технического обеспечения, а также с программами газификации поселений.</w:t>
      </w:r>
    </w:p>
    <w:p w14:paraId="5C505199" w14:textId="77777777" w:rsidR="00E217A4" w:rsidRPr="00E217A4" w:rsidRDefault="00E217A4" w:rsidP="00E217A4">
      <w:pPr>
        <w:rPr>
          <w:rFonts w:ascii="Arial" w:eastAsia="Times New Roman" w:hAnsi="Arial"/>
          <w:lang w:eastAsia="ru-RU"/>
        </w:rPr>
      </w:pPr>
      <w:r w:rsidRPr="00E217A4">
        <w:rPr>
          <w:rFonts w:ascii="Arial" w:eastAsia="Times New Roman" w:hAnsi="Arial"/>
          <w:lang w:eastAsia="ru-RU"/>
        </w:rPr>
        <w:t>За базовый период схемы теплоснабжения принято состояние на 01.01.2022 г.</w:t>
      </w:r>
    </w:p>
    <w:p w14:paraId="105733D3" w14:textId="77777777" w:rsidR="0084162D" w:rsidRDefault="0084162D" w:rsidP="00E217A4">
      <w:r>
        <w:br w:type="page"/>
      </w:r>
    </w:p>
    <w:p w14:paraId="7C6BE5F0" w14:textId="77777777" w:rsidR="00507D33" w:rsidRPr="008B4686" w:rsidRDefault="00507D33" w:rsidP="00507D33">
      <w:pPr>
        <w:pStyle w:val="-1"/>
        <w:numPr>
          <w:ilvl w:val="0"/>
          <w:numId w:val="1"/>
        </w:numPr>
      </w:pPr>
      <w:bookmarkStart w:id="31" w:name="_Toc34829672"/>
      <w:bookmarkStart w:id="32" w:name="_Toc35264623"/>
      <w:r w:rsidRPr="008B4686">
        <w:lastRenderedPageBreak/>
        <w:t>Общие положения</w:t>
      </w:r>
      <w:bookmarkEnd w:id="31"/>
      <w:bookmarkEnd w:id="32"/>
    </w:p>
    <w:p w14:paraId="5261228B" w14:textId="77777777" w:rsidR="00507D33" w:rsidRPr="007E6043" w:rsidRDefault="00507D33" w:rsidP="00507D33">
      <w:pPr>
        <w:widowControl w:val="0"/>
        <w:spacing w:before="120" w:after="120" w:line="360" w:lineRule="atLeast"/>
        <w:ind w:firstLine="567"/>
        <w:jc w:val="both"/>
        <w:rPr>
          <w:rFonts w:ascii="Arial" w:eastAsia="Times New Roman" w:hAnsi="Arial" w:cs="Times New Roman"/>
          <w:lang w:eastAsia="ru-RU"/>
        </w:rPr>
      </w:pPr>
      <w:r w:rsidRPr="007E6043">
        <w:rPr>
          <w:rFonts w:ascii="Arial" w:eastAsia="Times New Roman" w:hAnsi="Arial" w:cs="Times New Roman"/>
          <w:lang w:eastAsia="ru-RU"/>
        </w:rPr>
        <w:t xml:space="preserve">В соответствие с п. 22 Требований к порядку разработки и утверждения схем теплоснабжения, утверждённых постановлением Правительства Российской Федерации № 154 от 22.02.2012, схема теплоснабжения подлежит </w:t>
      </w:r>
      <w:r>
        <w:rPr>
          <w:rFonts w:ascii="Arial" w:eastAsia="Times New Roman" w:hAnsi="Arial" w:cs="Times New Roman"/>
          <w:lang w:eastAsia="ru-RU"/>
        </w:rPr>
        <w:t xml:space="preserve">разработке и </w:t>
      </w:r>
      <w:r w:rsidRPr="007E6043">
        <w:rPr>
          <w:rFonts w:ascii="Arial" w:eastAsia="Times New Roman" w:hAnsi="Arial" w:cs="Times New Roman"/>
          <w:lang w:eastAsia="ru-RU"/>
        </w:rPr>
        <w:t>ежегодной актуализации в отношении следующих данных:</w:t>
      </w:r>
    </w:p>
    <w:p w14:paraId="73772029" w14:textId="77777777" w:rsidR="00507D33" w:rsidRPr="0061794A" w:rsidRDefault="00507D33" w:rsidP="00507D33">
      <w:pPr>
        <w:pStyle w:val="-4"/>
        <w:numPr>
          <w:ilvl w:val="0"/>
          <w:numId w:val="8"/>
        </w:numPr>
        <w:spacing w:line="276" w:lineRule="auto"/>
        <w:rPr>
          <w:rFonts w:eastAsia="Times New Roman"/>
        </w:rPr>
      </w:pPr>
      <w:r w:rsidRPr="0061794A">
        <w:rPr>
          <w:rFonts w:eastAsia="Times New Roman"/>
        </w:rPr>
        <w:t>распределение тепловой нагрузки между источниками тепловой энергии в период, на который распределяются нагрузки;</w:t>
      </w:r>
    </w:p>
    <w:p w14:paraId="3C19B3CA" w14:textId="77777777" w:rsidR="00507D33" w:rsidRPr="0061794A" w:rsidRDefault="00507D33" w:rsidP="00507D33">
      <w:pPr>
        <w:pStyle w:val="-4"/>
        <w:numPr>
          <w:ilvl w:val="0"/>
          <w:numId w:val="8"/>
        </w:numPr>
        <w:spacing w:line="276" w:lineRule="auto"/>
        <w:rPr>
          <w:rFonts w:eastAsia="Times New Roman"/>
        </w:rPr>
      </w:pPr>
      <w:r w:rsidRPr="0061794A">
        <w:rPr>
          <w:rFonts w:eastAsia="Times New Roman"/>
        </w:rPr>
        <w:t>изменение тепловых нагрузок в каждой зоне действия источников тепловой энергии, в том числе за счет перераспределения тепловой нагрузки из одной зоны действия в другую в период, на который распределяются нагрузки;</w:t>
      </w:r>
    </w:p>
    <w:p w14:paraId="41131FA1" w14:textId="77777777" w:rsidR="00507D33" w:rsidRPr="0061794A" w:rsidRDefault="00507D33" w:rsidP="00507D33">
      <w:pPr>
        <w:pStyle w:val="-4"/>
        <w:numPr>
          <w:ilvl w:val="0"/>
          <w:numId w:val="8"/>
        </w:numPr>
        <w:spacing w:line="276" w:lineRule="auto"/>
        <w:rPr>
          <w:rFonts w:eastAsia="Times New Roman"/>
        </w:rPr>
      </w:pPr>
      <w:r w:rsidRPr="0061794A">
        <w:rPr>
          <w:rFonts w:eastAsia="Times New Roman"/>
        </w:rPr>
        <w:t>внесение изменений в схему теплоснабжения или отказ от внесения изменений в части включения в неё мероприятий по обеспечению технической возможности подключения к системам теплоснабжения объектов капитального строительства;</w:t>
      </w:r>
    </w:p>
    <w:p w14:paraId="15B135C3" w14:textId="77777777" w:rsidR="00507D33" w:rsidRPr="0061794A" w:rsidRDefault="00507D33" w:rsidP="00507D33">
      <w:pPr>
        <w:pStyle w:val="-4"/>
        <w:numPr>
          <w:ilvl w:val="0"/>
          <w:numId w:val="8"/>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весенне-летний период функционирования систем теплоснабжения;</w:t>
      </w:r>
    </w:p>
    <w:p w14:paraId="4A683E40" w14:textId="77777777" w:rsidR="00507D33" w:rsidRPr="0061794A" w:rsidRDefault="00507D33" w:rsidP="00507D33">
      <w:pPr>
        <w:pStyle w:val="-4"/>
        <w:numPr>
          <w:ilvl w:val="0"/>
          <w:numId w:val="8"/>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отопительный период, в том числе за счет вывода котельных в пиковый режим работы, холодный резерв, из эксплуатации;</w:t>
      </w:r>
    </w:p>
    <w:p w14:paraId="1C28F0DF" w14:textId="77777777" w:rsidR="00507D33" w:rsidRPr="0061794A" w:rsidRDefault="00507D33" w:rsidP="00507D33">
      <w:pPr>
        <w:pStyle w:val="-4"/>
        <w:numPr>
          <w:ilvl w:val="0"/>
          <w:numId w:val="8"/>
        </w:numPr>
        <w:spacing w:line="276" w:lineRule="auto"/>
        <w:rPr>
          <w:rFonts w:eastAsia="Times New Roman"/>
        </w:rPr>
      </w:pPr>
      <w:r w:rsidRPr="0061794A">
        <w:rPr>
          <w:rFonts w:eastAsia="Times New Roman"/>
        </w:rPr>
        <w:t>мероприятия по переоборудованию котельных в источники комбинированной выработки электрической и тепловой энергии;</w:t>
      </w:r>
    </w:p>
    <w:p w14:paraId="69AD69C2" w14:textId="77777777" w:rsidR="00507D33" w:rsidRPr="0061794A" w:rsidRDefault="00507D33" w:rsidP="00507D33">
      <w:pPr>
        <w:pStyle w:val="-4"/>
        <w:numPr>
          <w:ilvl w:val="0"/>
          <w:numId w:val="8"/>
        </w:numPr>
        <w:spacing w:line="276" w:lineRule="auto"/>
        <w:rPr>
          <w:rFonts w:eastAsia="Times New Roman"/>
        </w:rPr>
      </w:pPr>
      <w:r w:rsidRPr="0061794A">
        <w:rPr>
          <w:rFonts w:eastAsia="Times New Roman"/>
        </w:rPr>
        <w:t>ввод в эксплуатацию в результате строительства, реконструкции и технического перевооружения источников тепловой энергии и соответствие их обязательным требованиям, установленным законодательством Российской Федерации и проектной документацией;</w:t>
      </w:r>
    </w:p>
    <w:p w14:paraId="3CBF3402" w14:textId="77777777" w:rsidR="00507D33" w:rsidRPr="0061794A" w:rsidRDefault="00507D33" w:rsidP="00507D33">
      <w:pPr>
        <w:pStyle w:val="-4"/>
        <w:numPr>
          <w:ilvl w:val="0"/>
          <w:numId w:val="8"/>
        </w:numPr>
        <w:spacing w:line="276" w:lineRule="auto"/>
        <w:rPr>
          <w:rFonts w:eastAsia="Times New Roman"/>
        </w:rPr>
      </w:pPr>
      <w:r w:rsidRPr="0061794A">
        <w:rPr>
          <w:rFonts w:eastAsia="Times New Roman"/>
        </w:rPr>
        <w:t>строительство и реконструкция тепловых сетей, включая их реконструкцию в связи с исчерпанием установленного и продленного ресурсов;</w:t>
      </w:r>
    </w:p>
    <w:p w14:paraId="0E3B0639" w14:textId="77777777" w:rsidR="00507D33" w:rsidRPr="0061794A" w:rsidRDefault="00507D33" w:rsidP="00507D33">
      <w:pPr>
        <w:pStyle w:val="-4"/>
        <w:numPr>
          <w:ilvl w:val="0"/>
          <w:numId w:val="8"/>
        </w:numPr>
        <w:spacing w:line="276" w:lineRule="auto"/>
        <w:rPr>
          <w:rFonts w:eastAsia="Times New Roman"/>
        </w:rPr>
      </w:pPr>
      <w:r w:rsidRPr="0061794A">
        <w:rPr>
          <w:rFonts w:eastAsia="Times New Roman"/>
        </w:rPr>
        <w:t>баланс топливно-энергетических ресурсов для обеспечения теплоснабжения, в том числе расходов аварийных запасов топлива;</w:t>
      </w:r>
    </w:p>
    <w:p w14:paraId="096A75DA" w14:textId="77777777" w:rsidR="00507D33" w:rsidRPr="0061794A" w:rsidRDefault="00507D33" w:rsidP="00507D33">
      <w:pPr>
        <w:pStyle w:val="-4"/>
        <w:numPr>
          <w:ilvl w:val="0"/>
          <w:numId w:val="8"/>
        </w:numPr>
        <w:spacing w:line="276" w:lineRule="auto"/>
        <w:rPr>
          <w:rFonts w:eastAsia="Times New Roman"/>
        </w:rPr>
      </w:pPr>
      <w:r w:rsidRPr="0061794A">
        <w:rPr>
          <w:rFonts w:eastAsia="Times New Roman"/>
        </w:rPr>
        <w:t>финансовые потребности при изменении схемы теплоснабжения и источники их покрытия.</w:t>
      </w:r>
    </w:p>
    <w:p w14:paraId="5437E810" w14:textId="77777777" w:rsidR="00507D33" w:rsidRDefault="00507D33" w:rsidP="00507D33">
      <w:pPr>
        <w:pStyle w:val="-4"/>
        <w:rPr>
          <w:rFonts w:eastAsia="Times New Roman"/>
        </w:rPr>
      </w:pPr>
      <w:r>
        <w:rPr>
          <w:rFonts w:eastAsia="Times New Roman"/>
        </w:rPr>
        <w:t>Поселение является территориальным районом муниципального образования – МО «</w:t>
      </w:r>
      <w:r w:rsidR="00C00434">
        <w:rPr>
          <w:rFonts w:eastAsia="Times New Roman"/>
        </w:rPr>
        <w:t>Усть-Кокс</w:t>
      </w:r>
      <w:r>
        <w:rPr>
          <w:rFonts w:eastAsia="Times New Roman"/>
        </w:rPr>
        <w:t>инский район», Республики Алтай, Российской Федерации.</w:t>
      </w:r>
    </w:p>
    <w:p w14:paraId="7FCE8CAB" w14:textId="77777777" w:rsidR="00507D33" w:rsidRDefault="00507D33" w:rsidP="00507D33">
      <w:pPr>
        <w:pStyle w:val="-4"/>
      </w:pPr>
      <w:r>
        <w:t xml:space="preserve">МО «Усть-Коксинский район» расположен на юго-западе Республики Алтай в горностепной зоне. На территории района находится самая высокая гора Сибири — Белуха (4506 м.), в окрестностях которой в 1997 году создан природный парк “Белуха”, являющийся частью природно-заповедного фонда Республики Алтай. </w:t>
      </w:r>
    </w:p>
    <w:p w14:paraId="31F77AAD" w14:textId="77777777" w:rsidR="00507D33" w:rsidRDefault="00507D33" w:rsidP="00507D33">
      <w:pPr>
        <w:rPr>
          <w:rFonts w:ascii="Arial" w:eastAsiaTheme="minorEastAsia" w:hAnsi="Arial"/>
          <w:lang w:eastAsia="ru-RU"/>
        </w:rPr>
      </w:pPr>
      <w:r>
        <w:br w:type="page"/>
      </w:r>
    </w:p>
    <w:p w14:paraId="7E2A10BE" w14:textId="77777777" w:rsidR="00507D33" w:rsidRDefault="00507D33" w:rsidP="00507D33">
      <w:pPr>
        <w:pStyle w:val="-4"/>
      </w:pPr>
      <w:r>
        <w:lastRenderedPageBreak/>
        <w:t xml:space="preserve">Находящиеся на его территории озера Кучерлинское и Верхнее Аккемское, а также сам горный массив Белуха, считаются природными памятниками. В южной части района на границе с Казахстаном к природному парку “Белуха” прилегает Катунский заповедник площадью в 150 тыс. га. Это самая высокая часть территории Республики Алтай (от 1300 до 3300 м над уровнем моря). </w:t>
      </w:r>
    </w:p>
    <w:p w14:paraId="2ED13752" w14:textId="77777777" w:rsidR="00507D33" w:rsidRDefault="00507D33" w:rsidP="00507D33">
      <w:pPr>
        <w:pStyle w:val="-4"/>
      </w:pPr>
      <w:r>
        <w:t>Усть-Коксинский район расположен на юго-западной части Горного Алтая, граничит с Усть-Канским, Онгудайским и Кош-Агачским районами Республики Алтай и Казахстаном и находится в непосредственной близости от Монголии и Китая.</w:t>
      </w:r>
    </w:p>
    <w:p w14:paraId="2B4406A7" w14:textId="77777777" w:rsidR="00507D33" w:rsidRDefault="00507D33" w:rsidP="00507D33">
      <w:pPr>
        <w:pStyle w:val="-4"/>
      </w:pPr>
      <w:r>
        <w:t>Площадь Усть-Коксинского района - 12,96 кв. км, население 17498 человек. Всего на территории района 42 населенных пункта. Около 80% населения района – русские и 20% - алтайцы, кроме этого в районе проживают казахи, украинцы, немцы и др. народы.</w:t>
      </w:r>
    </w:p>
    <w:p w14:paraId="6BC0018B" w14:textId="77777777" w:rsidR="00507D33" w:rsidRDefault="00507D33" w:rsidP="00507D33">
      <w:pPr>
        <w:pStyle w:val="-4"/>
      </w:pPr>
      <w:r>
        <w:t>На территории района зареги</w:t>
      </w:r>
      <w:r w:rsidR="00C00434">
        <w:t>стрировано свыше 121 предприятия</w:t>
      </w:r>
      <w:r>
        <w:t>, организаци</w:t>
      </w:r>
      <w:r w:rsidR="00C00434">
        <w:t>и</w:t>
      </w:r>
      <w:r>
        <w:t xml:space="preserve"> и 508 предпринимателей. Из 6 810 </w:t>
      </w:r>
      <w:r w:rsidR="001B1C4A">
        <w:t xml:space="preserve">чел. </w:t>
      </w:r>
      <w:r>
        <w:t>экономически активного населения на производстве или в других сферах деятельности занято 5 100 человек.</w:t>
      </w:r>
    </w:p>
    <w:p w14:paraId="40081946" w14:textId="77777777" w:rsidR="00507D33" w:rsidRDefault="00507D33" w:rsidP="00507D33">
      <w:pPr>
        <w:pStyle w:val="-4"/>
      </w:pPr>
      <w:r>
        <w:t>Усть-Коксинский район отдален от крупных промышленных и торговых центров. Расстояние от Усть-Коксы до Горно-Алтайска 401 км, до ближайшей железнодорожной станции и аэропорта г. Бийска 510 км.</w:t>
      </w:r>
    </w:p>
    <w:p w14:paraId="11BE5BF0" w14:textId="77777777" w:rsidR="00507D33" w:rsidRPr="00222B4B" w:rsidRDefault="00507D33" w:rsidP="00507D33">
      <w:pPr>
        <w:pStyle w:val="-4"/>
      </w:pPr>
      <w:r w:rsidRPr="003F2C9E">
        <w:t xml:space="preserve">В административном плане территория </w:t>
      </w:r>
      <w:r w:rsidRPr="00222B4B">
        <w:t>МО «Усть-Коксинский район»</w:t>
      </w:r>
      <w:r w:rsidRPr="003F2C9E">
        <w:t xml:space="preserve"> разбита на 9 сельских администраций</w:t>
      </w:r>
      <w:r w:rsidRPr="00222B4B">
        <w:t>:</w:t>
      </w:r>
    </w:p>
    <w:p w14:paraId="4ED9C0EE" w14:textId="77777777" w:rsidR="00D23DA4" w:rsidRPr="00225BEE" w:rsidRDefault="00D23DA4" w:rsidP="006F7102">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25BEE">
        <w:rPr>
          <w:rFonts w:ascii="Arial" w:eastAsia="Times New Roman" w:hAnsi="Arial" w:cs="Times New Roman"/>
          <w:lang w:eastAsia="ru-RU"/>
        </w:rPr>
        <w:t>Амурское сельское поселение с административным центром в селе Амур. Население - 1759 чел. Общая площадь - 1109,00 км</w:t>
      </w:r>
      <w:r w:rsidRPr="00225BEE">
        <w:rPr>
          <w:rFonts w:ascii="Calibri" w:eastAsia="Times New Roman" w:hAnsi="Calibri" w:cs="Calibri"/>
          <w:lang w:eastAsia="ru-RU"/>
        </w:rPr>
        <w:t>²</w:t>
      </w:r>
      <w:r w:rsidRPr="00225BEE">
        <w:rPr>
          <w:rFonts w:ascii="Arial" w:eastAsia="Times New Roman" w:hAnsi="Arial" w:cs="Times New Roman"/>
          <w:lang w:eastAsia="ru-RU"/>
        </w:rPr>
        <w:t>.</w:t>
      </w:r>
    </w:p>
    <w:p w14:paraId="12CB53E3" w14:textId="77777777" w:rsidR="00D23DA4" w:rsidRPr="00225BEE" w:rsidRDefault="00D23DA4" w:rsidP="006F7102">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25BEE">
        <w:rPr>
          <w:rFonts w:ascii="Arial" w:eastAsia="Times New Roman" w:hAnsi="Arial" w:cs="Times New Roman"/>
          <w:lang w:eastAsia="ru-RU"/>
        </w:rPr>
        <w:t xml:space="preserve">Верх-Уймонское сельское поселение с административным центром в селе Верх-Уймон. </w:t>
      </w:r>
    </w:p>
    <w:p w14:paraId="1D5DF4BF" w14:textId="77777777" w:rsidR="00D23DA4" w:rsidRPr="00225BEE" w:rsidRDefault="00D23DA4" w:rsidP="00D23DA4">
      <w:pPr>
        <w:pStyle w:val="aff1"/>
        <w:widowControl w:val="0"/>
        <w:spacing w:before="120" w:after="120" w:line="276" w:lineRule="auto"/>
        <w:ind w:left="1276"/>
        <w:jc w:val="both"/>
        <w:rPr>
          <w:rFonts w:ascii="Arial" w:eastAsia="Times New Roman" w:hAnsi="Arial" w:cs="Times New Roman"/>
          <w:lang w:eastAsia="ru-RU"/>
        </w:rPr>
      </w:pPr>
      <w:r w:rsidRPr="00225BEE">
        <w:rPr>
          <w:rFonts w:ascii="Arial" w:eastAsia="Times New Roman" w:hAnsi="Arial" w:cs="Times New Roman"/>
          <w:lang w:eastAsia="ru-RU"/>
        </w:rPr>
        <w:t xml:space="preserve">Население - </w:t>
      </w:r>
      <w:r w:rsidRPr="00225BEE">
        <w:rPr>
          <w:rFonts w:ascii="Arial" w:hAnsi="Arial" w:cs="Arial"/>
          <w:bCs/>
        </w:rPr>
        <w:t>2227</w:t>
      </w:r>
      <w:r w:rsidRPr="00225BEE">
        <w:rPr>
          <w:rFonts w:ascii="Arial" w:eastAsia="Times New Roman" w:hAnsi="Arial" w:cs="Times New Roman"/>
          <w:lang w:eastAsia="ru-RU"/>
        </w:rPr>
        <w:t xml:space="preserve"> чел. Общая площадь - 1669,00 км</w:t>
      </w:r>
      <w:r w:rsidRPr="00225BEE">
        <w:rPr>
          <w:rFonts w:ascii="Calibri" w:eastAsia="Times New Roman" w:hAnsi="Calibri" w:cs="Calibri"/>
          <w:lang w:eastAsia="ru-RU"/>
        </w:rPr>
        <w:t>²</w:t>
      </w:r>
      <w:r w:rsidRPr="00225BEE">
        <w:rPr>
          <w:rFonts w:ascii="Arial" w:eastAsia="Times New Roman" w:hAnsi="Arial" w:cs="Times New Roman"/>
          <w:lang w:eastAsia="ru-RU"/>
        </w:rPr>
        <w:t>.</w:t>
      </w:r>
    </w:p>
    <w:p w14:paraId="38830F97" w14:textId="77777777" w:rsidR="00D23DA4" w:rsidRPr="00225BEE" w:rsidRDefault="00D23DA4" w:rsidP="006F7102">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25BEE">
        <w:rPr>
          <w:rFonts w:ascii="Arial" w:eastAsia="Times New Roman" w:hAnsi="Arial" w:cs="Times New Roman"/>
          <w:lang w:eastAsia="ru-RU"/>
        </w:rPr>
        <w:t xml:space="preserve">Горбуновское сельское поселение с административным центром в селе Горбуново. </w:t>
      </w:r>
    </w:p>
    <w:p w14:paraId="16F9E348" w14:textId="77777777" w:rsidR="00D23DA4" w:rsidRPr="00225BEE" w:rsidRDefault="00D23DA4" w:rsidP="00D23DA4">
      <w:pPr>
        <w:pStyle w:val="aff1"/>
        <w:widowControl w:val="0"/>
        <w:spacing w:before="120" w:after="120" w:line="276" w:lineRule="auto"/>
        <w:ind w:left="1276"/>
        <w:jc w:val="both"/>
        <w:rPr>
          <w:rFonts w:ascii="Arial" w:eastAsia="Times New Roman" w:hAnsi="Arial" w:cs="Times New Roman"/>
          <w:lang w:eastAsia="ru-RU"/>
        </w:rPr>
      </w:pPr>
      <w:r w:rsidRPr="00225BEE">
        <w:rPr>
          <w:rFonts w:ascii="Arial" w:eastAsia="Times New Roman" w:hAnsi="Arial" w:cs="Times New Roman"/>
          <w:lang w:eastAsia="ru-RU"/>
        </w:rPr>
        <w:t>Население - 1000 чел. Общая площадь - 38,00 км</w:t>
      </w:r>
      <w:r w:rsidRPr="00225BEE">
        <w:rPr>
          <w:rFonts w:ascii="Calibri" w:eastAsia="Times New Roman" w:hAnsi="Calibri" w:cs="Calibri"/>
          <w:lang w:eastAsia="ru-RU"/>
        </w:rPr>
        <w:t>²</w:t>
      </w:r>
      <w:r w:rsidRPr="00225BEE">
        <w:rPr>
          <w:rFonts w:ascii="Arial" w:eastAsia="Times New Roman" w:hAnsi="Arial" w:cs="Times New Roman"/>
          <w:lang w:eastAsia="ru-RU"/>
        </w:rPr>
        <w:t>.</w:t>
      </w:r>
    </w:p>
    <w:p w14:paraId="0B910951" w14:textId="77777777" w:rsidR="00D23DA4" w:rsidRPr="00225BEE" w:rsidRDefault="00D23DA4" w:rsidP="006F7102">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25BEE">
        <w:rPr>
          <w:rFonts w:ascii="Arial" w:eastAsia="Times New Roman" w:hAnsi="Arial" w:cs="Times New Roman"/>
          <w:lang w:eastAsia="ru-RU"/>
        </w:rPr>
        <w:t xml:space="preserve">Карагайское сельское поселение с административным центром в селе Карагай. Население - </w:t>
      </w:r>
      <w:r w:rsidRPr="00225BEE">
        <w:rPr>
          <w:rFonts w:ascii="Arial" w:hAnsi="Arial" w:cs="Arial"/>
          <w:bCs/>
        </w:rPr>
        <w:t>947</w:t>
      </w:r>
      <w:r w:rsidRPr="00225BEE">
        <w:rPr>
          <w:rFonts w:ascii="Arial" w:eastAsia="Times New Roman" w:hAnsi="Arial" w:cs="Times New Roman"/>
          <w:lang w:eastAsia="ru-RU"/>
        </w:rPr>
        <w:t xml:space="preserve"> чел. Общая площадь - 808,54 км</w:t>
      </w:r>
      <w:r w:rsidRPr="00225BEE">
        <w:rPr>
          <w:rFonts w:ascii="Calibri" w:eastAsia="Times New Roman" w:hAnsi="Calibri" w:cs="Calibri"/>
          <w:lang w:eastAsia="ru-RU"/>
        </w:rPr>
        <w:t>²</w:t>
      </w:r>
      <w:r w:rsidRPr="00225BEE">
        <w:rPr>
          <w:rFonts w:ascii="Arial" w:eastAsia="Times New Roman" w:hAnsi="Arial" w:cs="Times New Roman"/>
          <w:lang w:eastAsia="ru-RU"/>
        </w:rPr>
        <w:t>.</w:t>
      </w:r>
    </w:p>
    <w:p w14:paraId="561F18D4" w14:textId="77777777" w:rsidR="00D23DA4" w:rsidRPr="00225BEE" w:rsidRDefault="00D23DA4" w:rsidP="006F7102">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25BEE">
        <w:rPr>
          <w:rFonts w:ascii="Arial" w:eastAsia="Times New Roman" w:hAnsi="Arial" w:cs="Times New Roman"/>
          <w:lang w:eastAsia="ru-RU"/>
        </w:rPr>
        <w:t xml:space="preserve">Катандинское сельское поселение с административным центром в селе Катанда. Население - </w:t>
      </w:r>
      <w:r w:rsidRPr="00225BEE">
        <w:rPr>
          <w:rFonts w:ascii="Arial" w:hAnsi="Arial" w:cs="Arial"/>
          <w:bCs/>
        </w:rPr>
        <w:t>1873</w:t>
      </w:r>
      <w:r w:rsidRPr="00225BEE">
        <w:rPr>
          <w:rFonts w:ascii="Arial" w:eastAsia="Times New Roman" w:hAnsi="Arial" w:cs="Times New Roman"/>
          <w:lang w:eastAsia="ru-RU"/>
        </w:rPr>
        <w:t xml:space="preserve"> чел. Общая площадь - 3983,00 км</w:t>
      </w:r>
      <w:r w:rsidRPr="00225BEE">
        <w:rPr>
          <w:rFonts w:ascii="Calibri" w:eastAsia="Times New Roman" w:hAnsi="Calibri" w:cs="Calibri"/>
          <w:lang w:eastAsia="ru-RU"/>
        </w:rPr>
        <w:t>²</w:t>
      </w:r>
      <w:r w:rsidRPr="00225BEE">
        <w:rPr>
          <w:rFonts w:ascii="Arial" w:eastAsia="Times New Roman" w:hAnsi="Arial" w:cs="Times New Roman"/>
          <w:lang w:eastAsia="ru-RU"/>
        </w:rPr>
        <w:t>.</w:t>
      </w:r>
    </w:p>
    <w:p w14:paraId="020863E5" w14:textId="77777777" w:rsidR="00D23DA4" w:rsidRPr="00225BEE" w:rsidRDefault="00D23DA4" w:rsidP="006F7102">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25BEE">
        <w:rPr>
          <w:rFonts w:ascii="Arial" w:eastAsia="Times New Roman" w:hAnsi="Arial" w:cs="Times New Roman"/>
          <w:lang w:eastAsia="ru-RU"/>
        </w:rPr>
        <w:t xml:space="preserve">Огнёвское сельское поселение с административным центром в селе Огнёвка. Население - </w:t>
      </w:r>
      <w:r w:rsidRPr="00225BEE">
        <w:rPr>
          <w:rFonts w:ascii="Arial" w:hAnsi="Arial" w:cs="Arial"/>
          <w:bCs/>
        </w:rPr>
        <w:t>1225</w:t>
      </w:r>
      <w:r w:rsidRPr="00225BEE">
        <w:rPr>
          <w:rFonts w:ascii="Arial" w:eastAsia="Times New Roman" w:hAnsi="Arial" w:cs="Times New Roman"/>
          <w:lang w:eastAsia="ru-RU"/>
        </w:rPr>
        <w:t xml:space="preserve"> чел. Общая площадь - 1925,00 км</w:t>
      </w:r>
      <w:r w:rsidRPr="00225BEE">
        <w:rPr>
          <w:rFonts w:ascii="Calibri" w:eastAsia="Times New Roman" w:hAnsi="Calibri" w:cs="Calibri"/>
          <w:lang w:eastAsia="ru-RU"/>
        </w:rPr>
        <w:t>²</w:t>
      </w:r>
      <w:r w:rsidRPr="00225BEE">
        <w:rPr>
          <w:rFonts w:ascii="Arial" w:eastAsia="Times New Roman" w:hAnsi="Arial" w:cs="Times New Roman"/>
          <w:lang w:eastAsia="ru-RU"/>
        </w:rPr>
        <w:t>.</w:t>
      </w:r>
    </w:p>
    <w:p w14:paraId="16ED0ABB" w14:textId="77777777" w:rsidR="00D23DA4" w:rsidRPr="00225BEE" w:rsidRDefault="00D23DA4" w:rsidP="006F7102">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25BEE">
        <w:rPr>
          <w:rFonts w:ascii="Arial" w:eastAsia="Times New Roman" w:hAnsi="Arial" w:cs="Times New Roman"/>
          <w:lang w:eastAsia="ru-RU"/>
        </w:rPr>
        <w:t>Талдинское сельское поселение с административным центром в селе Талда. Население -</w:t>
      </w:r>
      <w:r w:rsidRPr="00225BEE">
        <w:rPr>
          <w:rFonts w:ascii="Arial" w:hAnsi="Arial" w:cs="Arial"/>
          <w:bCs/>
        </w:rPr>
        <w:t>1398</w:t>
      </w:r>
      <w:r w:rsidRPr="00225BEE">
        <w:rPr>
          <w:rFonts w:ascii="Arial" w:eastAsia="Times New Roman" w:hAnsi="Arial" w:cs="Times New Roman"/>
          <w:lang w:eastAsia="ru-RU"/>
        </w:rPr>
        <w:t xml:space="preserve"> чел. Общая площадь - 802,00 км</w:t>
      </w:r>
      <w:r w:rsidRPr="00225BEE">
        <w:rPr>
          <w:rFonts w:ascii="Calibri" w:eastAsia="Times New Roman" w:hAnsi="Calibri" w:cs="Calibri"/>
          <w:lang w:eastAsia="ru-RU"/>
        </w:rPr>
        <w:t>²</w:t>
      </w:r>
      <w:r w:rsidRPr="00225BEE">
        <w:rPr>
          <w:rFonts w:ascii="Arial" w:eastAsia="Times New Roman" w:hAnsi="Arial" w:cs="Times New Roman"/>
          <w:lang w:eastAsia="ru-RU"/>
        </w:rPr>
        <w:t>.</w:t>
      </w:r>
    </w:p>
    <w:p w14:paraId="1EC166CE" w14:textId="77777777" w:rsidR="00D23DA4" w:rsidRPr="00225BEE" w:rsidRDefault="00D23DA4" w:rsidP="006F7102">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25BEE">
        <w:rPr>
          <w:rFonts w:ascii="Arial" w:eastAsia="Times New Roman" w:hAnsi="Arial" w:cs="Times New Roman"/>
          <w:lang w:eastAsia="ru-RU"/>
        </w:rPr>
        <w:t>Усть-Коксинское сельское поселение с административным центром в селе Усть-Кокса. Население - 6951 чел. Общая площадь - 1739,00 км</w:t>
      </w:r>
      <w:r w:rsidRPr="00225BEE">
        <w:rPr>
          <w:rFonts w:ascii="Calibri" w:eastAsia="Times New Roman" w:hAnsi="Calibri" w:cs="Calibri"/>
          <w:lang w:eastAsia="ru-RU"/>
        </w:rPr>
        <w:t>²</w:t>
      </w:r>
      <w:r w:rsidRPr="00225BEE">
        <w:rPr>
          <w:rFonts w:ascii="Arial" w:eastAsia="Times New Roman" w:hAnsi="Arial" w:cs="Times New Roman"/>
          <w:lang w:eastAsia="ru-RU"/>
        </w:rPr>
        <w:t>.</w:t>
      </w:r>
    </w:p>
    <w:p w14:paraId="7C91A029" w14:textId="77777777" w:rsidR="00507D33" w:rsidRPr="00225BEE" w:rsidRDefault="00D23DA4" w:rsidP="006F7102">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25BEE">
        <w:rPr>
          <w:rFonts w:ascii="Arial" w:eastAsia="Times New Roman" w:hAnsi="Arial" w:cs="Times New Roman"/>
          <w:lang w:eastAsia="ru-RU"/>
        </w:rPr>
        <w:t xml:space="preserve">Чендекское сельское поселение с административным центром в селе Чендек. Население - </w:t>
      </w:r>
      <w:r w:rsidRPr="00225BEE">
        <w:rPr>
          <w:rFonts w:ascii="Arial" w:hAnsi="Arial" w:cs="Arial"/>
          <w:bCs/>
        </w:rPr>
        <w:t>1415</w:t>
      </w:r>
      <w:r w:rsidRPr="00225BEE">
        <w:rPr>
          <w:rFonts w:ascii="Arial" w:eastAsia="Times New Roman" w:hAnsi="Arial" w:cs="Times New Roman"/>
          <w:lang w:eastAsia="ru-RU"/>
        </w:rPr>
        <w:t xml:space="preserve"> чел. Общая площадь - 870,00 км</w:t>
      </w:r>
      <w:r w:rsidRPr="00225BEE">
        <w:rPr>
          <w:rFonts w:ascii="Calibri" w:eastAsia="Times New Roman" w:hAnsi="Calibri" w:cs="Calibri"/>
          <w:lang w:eastAsia="ru-RU"/>
        </w:rPr>
        <w:t>²</w:t>
      </w:r>
      <w:r w:rsidR="00507D33" w:rsidRPr="00225BEE">
        <w:rPr>
          <w:rFonts w:ascii="Arial" w:eastAsia="Times New Roman" w:hAnsi="Arial" w:cs="Times New Roman"/>
          <w:lang w:eastAsia="ru-RU"/>
        </w:rPr>
        <w:t>.</w:t>
      </w:r>
    </w:p>
    <w:p w14:paraId="79BA2EFD" w14:textId="77777777" w:rsidR="00507D33" w:rsidRDefault="00507D33" w:rsidP="00507D33">
      <w:pPr>
        <w:widowControl w:val="0"/>
        <w:spacing w:before="120" w:after="120" w:line="360" w:lineRule="atLeast"/>
        <w:jc w:val="center"/>
        <w:rPr>
          <w:rFonts w:ascii="Arial" w:eastAsia="Times New Roman" w:hAnsi="Arial" w:cs="Times New Roman"/>
          <w:lang w:eastAsia="ru-RU"/>
        </w:rPr>
      </w:pPr>
      <w:r>
        <w:rPr>
          <w:noProof/>
          <w:lang w:eastAsia="ru-RU"/>
        </w:rPr>
        <w:lastRenderedPageBreak/>
        <w:drawing>
          <wp:inline distT="0" distB="0" distL="0" distR="0" wp14:anchorId="0D0A649D" wp14:editId="62C29B06">
            <wp:extent cx="6082748" cy="7674991"/>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211" t="2767" r="499" b="515"/>
                    <a:stretch/>
                  </pic:blipFill>
                  <pic:spPr bwMode="auto">
                    <a:xfrm>
                      <a:off x="0" y="0"/>
                      <a:ext cx="6082748" cy="7674991"/>
                    </a:xfrm>
                    <a:prstGeom prst="rect">
                      <a:avLst/>
                    </a:prstGeom>
                    <a:ln>
                      <a:noFill/>
                    </a:ln>
                    <a:extLst>
                      <a:ext uri="{53640926-AAD7-44D8-BBD7-CCE9431645EC}">
                        <a14:shadowObscured xmlns:a14="http://schemas.microsoft.com/office/drawing/2010/main"/>
                      </a:ext>
                    </a:extLst>
                  </pic:spPr>
                </pic:pic>
              </a:graphicData>
            </a:graphic>
          </wp:inline>
        </w:drawing>
      </w:r>
    </w:p>
    <w:p w14:paraId="76A9A7E7" w14:textId="40587111" w:rsidR="00507D33" w:rsidRPr="002B35C3" w:rsidRDefault="00507D33" w:rsidP="00507D33">
      <w:pPr>
        <w:pStyle w:val="-f1"/>
      </w:pPr>
      <w:bookmarkStart w:id="33" w:name="_Ref20216766"/>
      <w:bookmarkStart w:id="34" w:name="_Toc21523735"/>
      <w:bookmarkStart w:id="35" w:name="_Toc21587257"/>
      <w:bookmarkStart w:id="36" w:name="_Toc26867771"/>
      <w:bookmarkStart w:id="37" w:name="_Toc34809877"/>
      <w:bookmarkStart w:id="38" w:name="_Toc34909913"/>
      <w:bookmarkStart w:id="39" w:name="_Toc35264714"/>
      <w:r w:rsidRPr="002B35C3">
        <w:t xml:space="preserve">Рисунок </w:t>
      </w:r>
      <w:bookmarkEnd w:id="33"/>
      <w:r w:rsidRPr="002B35C3">
        <w:fldChar w:fldCharType="begin"/>
      </w:r>
      <w:r w:rsidRPr="002B35C3">
        <w:instrText xml:space="preserve"> STYLEREF "СТ - 1 заголовок"  \s </w:instrText>
      </w:r>
      <w:r w:rsidRPr="002B35C3">
        <w:fldChar w:fldCharType="separate"/>
      </w:r>
      <w:r w:rsidR="00EF7023">
        <w:rPr>
          <w:noProof/>
        </w:rPr>
        <w:t>1</w:t>
      </w:r>
      <w:r w:rsidRPr="002B35C3">
        <w:fldChar w:fldCharType="end"/>
      </w:r>
      <w:r w:rsidRPr="002B35C3">
        <w:t>.</w:t>
      </w:r>
      <w:r w:rsidR="00EF7023">
        <w:fldChar w:fldCharType="begin"/>
      </w:r>
      <w:r w:rsidR="00EF7023">
        <w:instrText xml:space="preserve"> SEQ Рисунок \* ARABIC \r 1 </w:instrText>
      </w:r>
      <w:r w:rsidR="00EF7023">
        <w:fldChar w:fldCharType="separate"/>
      </w:r>
      <w:r w:rsidR="00EF7023">
        <w:rPr>
          <w:noProof/>
        </w:rPr>
        <w:t>1</w:t>
      </w:r>
      <w:r w:rsidR="00EF7023">
        <w:rPr>
          <w:noProof/>
        </w:rPr>
        <w:fldChar w:fldCharType="end"/>
      </w:r>
      <w:r w:rsidRPr="002B35C3">
        <w:t xml:space="preserve"> – Структура территориального деления </w:t>
      </w:r>
      <w:bookmarkEnd w:id="34"/>
      <w:bookmarkEnd w:id="35"/>
      <w:bookmarkEnd w:id="36"/>
      <w:r w:rsidRPr="002B35C3">
        <w:t>МО «</w:t>
      </w:r>
      <w:r w:rsidR="00C00434">
        <w:t>Усть-Кокс</w:t>
      </w:r>
      <w:r w:rsidRPr="002B35C3">
        <w:t>инский район»</w:t>
      </w:r>
      <w:bookmarkEnd w:id="37"/>
      <w:bookmarkEnd w:id="38"/>
      <w:bookmarkEnd w:id="39"/>
    </w:p>
    <w:p w14:paraId="659B3CD4" w14:textId="77777777" w:rsidR="00507D33" w:rsidRPr="008D0AD6" w:rsidRDefault="00507D33" w:rsidP="00507D33">
      <w:pPr>
        <w:widowControl w:val="0"/>
        <w:spacing w:before="120" w:after="120" w:line="360" w:lineRule="atLeast"/>
        <w:rPr>
          <w:rFonts w:ascii="Arial" w:eastAsia="Times New Roman" w:hAnsi="Arial" w:cs="Times New Roman"/>
          <w:sz w:val="16"/>
          <w:szCs w:val="16"/>
          <w:lang w:eastAsia="ru-RU"/>
        </w:rPr>
      </w:pPr>
      <w:r>
        <w:rPr>
          <w:rFonts w:ascii="Arial" w:eastAsia="Times New Roman" w:hAnsi="Arial" w:cs="Times New Roman"/>
          <w:sz w:val="16"/>
          <w:szCs w:val="16"/>
          <w:lang w:eastAsia="ru-RU"/>
        </w:rPr>
        <w:t xml:space="preserve">* </w:t>
      </w:r>
      <w:r w:rsidRPr="008D0AD6">
        <w:rPr>
          <w:rFonts w:ascii="Arial" w:eastAsia="Times New Roman" w:hAnsi="Arial" w:cs="Times New Roman"/>
          <w:sz w:val="16"/>
          <w:szCs w:val="16"/>
          <w:lang w:eastAsia="ru-RU"/>
        </w:rPr>
        <w:t>СЦТ – система централизованного теплоснабжения</w:t>
      </w:r>
      <w:r>
        <w:rPr>
          <w:rFonts w:ascii="Arial" w:eastAsia="Times New Roman" w:hAnsi="Arial" w:cs="Times New Roman"/>
          <w:sz w:val="16"/>
          <w:szCs w:val="16"/>
          <w:lang w:eastAsia="ru-RU"/>
        </w:rPr>
        <w:t>.</w:t>
      </w:r>
    </w:p>
    <w:p w14:paraId="0F799139" w14:textId="77777777" w:rsidR="00507D33" w:rsidRDefault="00507D33" w:rsidP="00507D33">
      <w:pPr>
        <w:rPr>
          <w:rFonts w:ascii="Arial" w:eastAsiaTheme="minorEastAsia" w:hAnsi="Arial"/>
          <w:lang w:eastAsia="ru-RU"/>
        </w:rPr>
      </w:pPr>
      <w:r>
        <w:br w:type="page"/>
      </w:r>
    </w:p>
    <w:p w14:paraId="45C4E304" w14:textId="77777777" w:rsidR="001471D4" w:rsidRPr="006A0D13" w:rsidRDefault="001471D4" w:rsidP="001471D4">
      <w:pPr>
        <w:pStyle w:val="-4"/>
        <w:rPr>
          <w:b/>
        </w:rPr>
      </w:pPr>
      <w:r w:rsidRPr="006A0D13">
        <w:rPr>
          <w:b/>
        </w:rPr>
        <w:lastRenderedPageBreak/>
        <w:t>Горбуновское сельское поселение</w:t>
      </w:r>
    </w:p>
    <w:p w14:paraId="2D45E9D8" w14:textId="77777777" w:rsidR="001471D4" w:rsidRDefault="001471D4" w:rsidP="001471D4">
      <w:pPr>
        <w:pStyle w:val="-4"/>
      </w:pPr>
      <w:r w:rsidRPr="006A0D13">
        <w:t>Горбуновское сельское поселение расположено в Усть-Коксинском районе Республики Алтай. Граничит на севере с Онгудайским районом, на востоке с Чендекским и Катандинским сельскими поселениями, на юге с Верх-Уймонским СП, на западе с Усть-Коксинским СП Усть-Коксинского района. Особенностью географического положения является большая удаленность от республиканского центра - г. Горно-Алтайска - 422 км. Горбуновское сельское поселение муниципального образования Усть-Коксинского района Республики Алтай наделено статусом сельского поселения законом Республики Алтай от 13 января 2005 года №10-РЗ «Об образовании муниципальных образований, наделении соответствующим статусом и установлении их границ».</w:t>
      </w:r>
    </w:p>
    <w:p w14:paraId="6E28D1B1" w14:textId="77777777" w:rsidR="001471D4" w:rsidRDefault="001471D4" w:rsidP="001471D4">
      <w:pPr>
        <w:pStyle w:val="-4"/>
      </w:pPr>
      <w:r w:rsidRPr="006A0D13">
        <w:t>Общая площадь Горбуновского сельского поселения – 36943 га, что составляет 0,3 % от площади Усть-Коксинского района.</w:t>
      </w:r>
    </w:p>
    <w:p w14:paraId="2F01656B" w14:textId="77777777" w:rsidR="001471D4" w:rsidRPr="006A0D13" w:rsidRDefault="001471D4" w:rsidP="001471D4">
      <w:pPr>
        <w:pStyle w:val="-4"/>
      </w:pPr>
      <w:r w:rsidRPr="006A0D13">
        <w:t xml:space="preserve">В состав сельского поселения входят: </w:t>
      </w:r>
    </w:p>
    <w:p w14:paraId="639C85EC" w14:textId="77777777" w:rsidR="001471D4" w:rsidRPr="006A0D13" w:rsidRDefault="001471D4" w:rsidP="006F7102">
      <w:pPr>
        <w:pStyle w:val="-4"/>
        <w:numPr>
          <w:ilvl w:val="0"/>
          <w:numId w:val="15"/>
        </w:numPr>
        <w:spacing w:before="0" w:after="0"/>
      </w:pPr>
      <w:r w:rsidRPr="006A0D13">
        <w:t xml:space="preserve">с. Горбуново, которое является административным центром сельского поселения, </w:t>
      </w:r>
    </w:p>
    <w:p w14:paraId="06CA9697" w14:textId="77777777" w:rsidR="001471D4" w:rsidRPr="006A0D13" w:rsidRDefault="001471D4" w:rsidP="006F7102">
      <w:pPr>
        <w:pStyle w:val="-4"/>
        <w:numPr>
          <w:ilvl w:val="0"/>
          <w:numId w:val="15"/>
        </w:numPr>
        <w:spacing w:before="0" w:after="0"/>
      </w:pPr>
      <w:r>
        <w:t>п. Октябрьское,</w:t>
      </w:r>
    </w:p>
    <w:p w14:paraId="24FFC8E4" w14:textId="77777777" w:rsidR="001471D4" w:rsidRDefault="001471D4" w:rsidP="006F7102">
      <w:pPr>
        <w:pStyle w:val="-4"/>
        <w:numPr>
          <w:ilvl w:val="0"/>
          <w:numId w:val="15"/>
        </w:numPr>
        <w:spacing w:before="0" w:after="0"/>
      </w:pPr>
      <w:r w:rsidRPr="006A0D13">
        <w:t xml:space="preserve">п. Теректа. </w:t>
      </w:r>
    </w:p>
    <w:p w14:paraId="03CAA8DA" w14:textId="77777777" w:rsidR="001471D4" w:rsidRDefault="001471D4" w:rsidP="001471D4">
      <w:pPr>
        <w:pStyle w:val="-4"/>
        <w:ind w:firstLine="0"/>
        <w:rPr>
          <w:b/>
        </w:rPr>
      </w:pPr>
      <w:r w:rsidRPr="0062678E">
        <w:rPr>
          <w:b/>
        </w:rPr>
        <w:t>Природные условия</w:t>
      </w:r>
      <w:r>
        <w:rPr>
          <w:b/>
        </w:rPr>
        <w:t xml:space="preserve"> и климат</w:t>
      </w:r>
    </w:p>
    <w:p w14:paraId="10BC5464" w14:textId="77777777" w:rsidR="001471D4" w:rsidRDefault="001471D4" w:rsidP="001471D4">
      <w:pPr>
        <w:pStyle w:val="-4"/>
      </w:pPr>
      <w:r w:rsidRPr="006A0D13">
        <w:t>В соответствии с общим сейсмическим районированием территории Российской Федерации населенные пункты Горбуновского СП Республики Алтай расположены в районе с расчетной сейсмической интенсивно</w:t>
      </w:r>
      <w:r>
        <w:t>стью шкалы MSK-</w:t>
      </w:r>
      <w:r w:rsidRPr="006A0D13">
        <w:t>64 8 баллов при сейсмической опасности «А».</w:t>
      </w:r>
    </w:p>
    <w:p w14:paraId="23FE45B7" w14:textId="77777777" w:rsidR="001471D4" w:rsidRPr="00C16F04" w:rsidRDefault="001471D4" w:rsidP="001471D4">
      <w:pPr>
        <w:pStyle w:val="-4"/>
      </w:pPr>
      <w:r w:rsidRPr="00C16F04">
        <w:t xml:space="preserve">Расчётная температура наружного воздуха для проектирования систем отопления составляет </w:t>
      </w:r>
      <w:r w:rsidR="00E217A4">
        <w:t>минус 38</w:t>
      </w:r>
      <w:r>
        <w:t>,</w:t>
      </w:r>
      <w:r w:rsidR="00E217A4">
        <w:t>4</w:t>
      </w:r>
      <w:r w:rsidRPr="00C16F04">
        <w:t xml:space="preserve"> </w:t>
      </w:r>
      <w:r w:rsidRPr="00C16F04">
        <w:rPr>
          <w:vertAlign w:val="superscript"/>
        </w:rPr>
        <w:t>0</w:t>
      </w:r>
      <w:r w:rsidRPr="00C16F04">
        <w:t>С.</w:t>
      </w:r>
    </w:p>
    <w:p w14:paraId="6CC53899" w14:textId="77777777" w:rsidR="001471D4" w:rsidRDefault="001471D4" w:rsidP="001471D4">
      <w:pPr>
        <w:pStyle w:val="-4"/>
      </w:pPr>
      <w:r>
        <w:t>Согласно СНиП 23-01-</w:t>
      </w:r>
      <w:r w:rsidRPr="00774F08">
        <w:t>99 «Строительная климатология» район относится к «1В». Климат характеризуется сочетанием резко континентальных черт, которые меняются на склонах и котловинах. Климат отличается суровой зимой с сильными ветрами и метелями, весенними и осенними заморозками, жарким летом. Среднегодовая температура воздуха составляет 1,9</w:t>
      </w:r>
      <w:r>
        <w:t xml:space="preserve"> </w:t>
      </w:r>
      <w:r w:rsidRPr="004C591E">
        <w:rPr>
          <w:vertAlign w:val="superscript"/>
        </w:rPr>
        <w:t>0</w:t>
      </w:r>
      <w:r w:rsidRPr="00774F08">
        <w:t>С. Наиболее холодным месяцем, является январь со среднесуточной температурой воздуха -23,3</w:t>
      </w:r>
      <w:r>
        <w:t xml:space="preserve"> </w:t>
      </w:r>
      <w:r w:rsidRPr="004C591E">
        <w:rPr>
          <w:vertAlign w:val="superscript"/>
        </w:rPr>
        <w:t>0</w:t>
      </w:r>
      <w:r>
        <w:t>С и её</w:t>
      </w:r>
      <w:r w:rsidRPr="00774F08">
        <w:t xml:space="preserve"> абсолютным минимумом в отдельные годы – 56 </w:t>
      </w:r>
      <w:r w:rsidRPr="004C591E">
        <w:rPr>
          <w:vertAlign w:val="superscript"/>
        </w:rPr>
        <w:t>0</w:t>
      </w:r>
      <w:r w:rsidRPr="00774F08">
        <w:t>С. Наиболее высокая средняя месячная и абсолютная максимальная температура воздуха наблюдаются в июле: 15,4</w:t>
      </w:r>
      <w:r>
        <w:t xml:space="preserve"> </w:t>
      </w:r>
      <w:r w:rsidRPr="004C591E">
        <w:rPr>
          <w:vertAlign w:val="superscript"/>
        </w:rPr>
        <w:t>0</w:t>
      </w:r>
      <w:r w:rsidRPr="00774F08">
        <w:t>С и 34</w:t>
      </w:r>
      <w:r>
        <w:t xml:space="preserve"> </w:t>
      </w:r>
      <w:r>
        <w:rPr>
          <w:vertAlign w:val="superscript"/>
        </w:rPr>
        <w:t>0</w:t>
      </w:r>
      <w:r w:rsidRPr="00774F08">
        <w:t>С. Безморозный период длится 95 дней. Средняя годовая температура поверхности почвы составляет – 1</w:t>
      </w:r>
      <w:r>
        <w:t xml:space="preserve"> </w:t>
      </w:r>
      <w:r w:rsidRPr="004C591E">
        <w:rPr>
          <w:vertAlign w:val="superscript"/>
        </w:rPr>
        <w:t>0</w:t>
      </w:r>
      <w:r w:rsidRPr="00774F08">
        <w:t>С, абсолютные ее значения наблюдаются в июле (60</w:t>
      </w:r>
      <w:r w:rsidRPr="004C591E">
        <w:rPr>
          <w:vertAlign w:val="superscript"/>
        </w:rPr>
        <w:t>0</w:t>
      </w:r>
      <w:r w:rsidRPr="00774F08">
        <w:t xml:space="preserve"> С) и в январе (- 60</w:t>
      </w:r>
      <w:r>
        <w:t xml:space="preserve"> </w:t>
      </w:r>
      <w:r>
        <w:rPr>
          <w:vertAlign w:val="superscript"/>
        </w:rPr>
        <w:t>0</w:t>
      </w:r>
      <w:r w:rsidRPr="00774F08">
        <w:t>С). За год выпадает 40 мм осадков. Выпадение первого снега наблюдается спустя 3</w:t>
      </w:r>
      <w:r>
        <w:t xml:space="preserve"> </w:t>
      </w:r>
      <w:r w:rsidRPr="00774F08">
        <w:t>-</w:t>
      </w:r>
      <w:r>
        <w:t xml:space="preserve"> </w:t>
      </w:r>
      <w:r w:rsidRPr="00774F08">
        <w:t>9 дней после перехода средней суточной температуры воздуха через 00 С. В среднем снежный покров устанавливается 14 октября, а сходит 22 марта. Высота снежного покрова в такие зимы в среднем достигает 31 см, а запас воды в снеге 63 мм.</w:t>
      </w:r>
    </w:p>
    <w:p w14:paraId="65192B7C" w14:textId="77777777" w:rsidR="001471D4" w:rsidRDefault="001471D4" w:rsidP="001471D4">
      <w:pPr>
        <w:pStyle w:val="-4"/>
      </w:pPr>
      <w:r w:rsidRPr="00774F08">
        <w:lastRenderedPageBreak/>
        <w:t>Погода с ветрами бывает более 200 дней в году. Наиболее часты ветры весной и осенью, когда число дней со штилем не превышает 5 – 10 дней в месяц. Наибольшей скоростью ветра характеризуется зимний период: среднемесячные значения скорости ветра не бывают меньше 1,4 м/с, а в порывах достигают 40 м/с. Ветер силой более 4-х баллов (по международной шкале Бофорта более 8 м/с) повторяется ежемесячно в среднем в 2,52</w:t>
      </w:r>
      <w:r>
        <w:t xml:space="preserve"> </w:t>
      </w:r>
      <w:r w:rsidRPr="00774F08">
        <w:t>% случаев. Преобладающее направление ветра в году западное</w:t>
      </w:r>
      <w:r>
        <w:t xml:space="preserve">. </w:t>
      </w:r>
    </w:p>
    <w:p w14:paraId="11A60F17" w14:textId="77777777" w:rsidR="001471D4" w:rsidRDefault="001471D4" w:rsidP="001471D4">
      <w:pPr>
        <w:pStyle w:val="-4"/>
      </w:pPr>
      <w:r w:rsidRPr="00774F08">
        <w:t>Нормативная глубина сезонного промерзания суглинков 1.9 м, супесей, песков пылеватых и песков мелких - 2.3 м.</w:t>
      </w:r>
    </w:p>
    <w:p w14:paraId="2A9D8D12" w14:textId="77777777" w:rsidR="001471D4" w:rsidRDefault="001471D4" w:rsidP="001471D4">
      <w:pPr>
        <w:pStyle w:val="-4"/>
        <w:rPr>
          <w:b/>
        </w:rPr>
      </w:pPr>
      <w:r>
        <w:rPr>
          <w:b/>
        </w:rPr>
        <w:t>Расчё</w:t>
      </w:r>
      <w:r w:rsidRPr="0062678E">
        <w:rPr>
          <w:b/>
        </w:rPr>
        <w:t>тная численность населения</w:t>
      </w:r>
    </w:p>
    <w:p w14:paraId="7939A95A" w14:textId="77C06580" w:rsidR="00E217A4" w:rsidRDefault="001471D4" w:rsidP="001471D4">
      <w:pPr>
        <w:pStyle w:val="-f0"/>
      </w:pPr>
      <w:bookmarkStart w:id="40" w:name="_Toc34810415"/>
      <w:bookmarkStart w:id="41" w:name="_Toc35264692"/>
      <w:r w:rsidRPr="00AA358C">
        <w:t>Таблица</w:t>
      </w:r>
      <w:r>
        <w:t xml:space="preserve"> </w:t>
      </w:r>
      <w:r w:rsidR="00EF7023">
        <w:fldChar w:fldCharType="begin"/>
      </w:r>
      <w:r w:rsidR="00EF7023">
        <w:instrText xml:space="preserve"> STYLEREF  \s "СТ - 1 заголовок" </w:instrText>
      </w:r>
      <w:r w:rsidR="00EF7023">
        <w:fldChar w:fldCharType="separate"/>
      </w:r>
      <w:r w:rsidR="00EF7023">
        <w:rPr>
          <w:noProof/>
        </w:rPr>
        <w:t>1</w:t>
      </w:r>
      <w:r w:rsidR="00EF7023">
        <w:rPr>
          <w:noProof/>
        </w:rPr>
        <w:fldChar w:fldCharType="end"/>
      </w:r>
      <w:r w:rsidRPr="00AA358C">
        <w:t>.</w:t>
      </w:r>
      <w:r w:rsidR="00EF7023">
        <w:fldChar w:fldCharType="begin"/>
      </w:r>
      <w:r w:rsidR="00EF7023">
        <w:instrText xml:space="preserve"> SEQ Таблица \* ARABIC \s 1 </w:instrText>
      </w:r>
      <w:r w:rsidR="00EF7023">
        <w:fldChar w:fldCharType="separate"/>
      </w:r>
      <w:r w:rsidR="00EF7023">
        <w:rPr>
          <w:noProof/>
        </w:rPr>
        <w:t>1</w:t>
      </w:r>
      <w:r w:rsidR="00EF7023">
        <w:rPr>
          <w:noProof/>
        </w:rPr>
        <w:fldChar w:fldCharType="end"/>
      </w:r>
      <w:r>
        <w:t xml:space="preserve"> </w:t>
      </w:r>
      <w:r>
        <w:sym w:font="Symbol" w:char="F02D"/>
      </w:r>
      <w:r w:rsidRPr="00AA358C">
        <w:t xml:space="preserve"> </w:t>
      </w:r>
      <w:r>
        <w:t>Расчё</w:t>
      </w:r>
      <w:r w:rsidRPr="0062678E">
        <w:t>тная численность населения</w:t>
      </w:r>
      <w:bookmarkEnd w:id="40"/>
      <w:bookmarkEnd w:id="41"/>
    </w:p>
    <w:tbl>
      <w:tblPr>
        <w:tblStyle w:val="aff2"/>
        <w:tblW w:w="5000" w:type="pct"/>
        <w:tblLook w:val="04A0" w:firstRow="1" w:lastRow="0" w:firstColumn="1" w:lastColumn="0" w:noHBand="0" w:noVBand="1"/>
      </w:tblPr>
      <w:tblGrid>
        <w:gridCol w:w="3137"/>
        <w:gridCol w:w="1560"/>
        <w:gridCol w:w="2465"/>
        <w:gridCol w:w="2465"/>
      </w:tblGrid>
      <w:tr w:rsidR="00E217A4" w:rsidRPr="00225BEE" w14:paraId="08532CCD" w14:textId="77777777" w:rsidTr="00E217A4">
        <w:tc>
          <w:tcPr>
            <w:tcW w:w="1630" w:type="pct"/>
            <w:shd w:val="clear" w:color="auto" w:fill="DAEEF3"/>
            <w:vAlign w:val="center"/>
          </w:tcPr>
          <w:p w14:paraId="3422DC47" w14:textId="77777777" w:rsidR="00E217A4" w:rsidRPr="00225BEE" w:rsidRDefault="00E217A4" w:rsidP="00E217A4">
            <w:pPr>
              <w:widowControl w:val="0"/>
              <w:jc w:val="center"/>
              <w:rPr>
                <w:rFonts w:ascii="Arial" w:hAnsi="Arial" w:cs="Arial"/>
              </w:rPr>
            </w:pPr>
            <w:r w:rsidRPr="00225BEE">
              <w:rPr>
                <w:rFonts w:ascii="Arial" w:hAnsi="Arial" w:cs="Arial"/>
              </w:rPr>
              <w:t>Населённый пункт</w:t>
            </w:r>
          </w:p>
        </w:tc>
        <w:tc>
          <w:tcPr>
            <w:tcW w:w="810" w:type="pct"/>
            <w:shd w:val="clear" w:color="auto" w:fill="DAEEF3"/>
            <w:vAlign w:val="center"/>
          </w:tcPr>
          <w:p w14:paraId="38696FED" w14:textId="77777777" w:rsidR="00E217A4" w:rsidRPr="00225BEE" w:rsidRDefault="00E217A4" w:rsidP="00E217A4">
            <w:pPr>
              <w:widowControl w:val="0"/>
              <w:jc w:val="center"/>
              <w:rPr>
                <w:rFonts w:ascii="Arial" w:hAnsi="Arial" w:cs="Arial"/>
              </w:rPr>
            </w:pPr>
            <w:r w:rsidRPr="00225BEE">
              <w:rPr>
                <w:rFonts w:ascii="Arial" w:hAnsi="Arial" w:cs="Arial"/>
              </w:rPr>
              <w:t>Ед. изм.</w:t>
            </w:r>
          </w:p>
        </w:tc>
        <w:tc>
          <w:tcPr>
            <w:tcW w:w="1280" w:type="pct"/>
            <w:shd w:val="clear" w:color="auto" w:fill="DAEEF3"/>
            <w:vAlign w:val="center"/>
          </w:tcPr>
          <w:p w14:paraId="3FF7B2A9" w14:textId="77777777" w:rsidR="00E217A4" w:rsidRPr="00225BEE" w:rsidRDefault="00E217A4" w:rsidP="00E217A4">
            <w:pPr>
              <w:widowControl w:val="0"/>
              <w:jc w:val="center"/>
              <w:rPr>
                <w:rFonts w:ascii="Arial" w:hAnsi="Arial" w:cs="Arial"/>
              </w:rPr>
            </w:pPr>
            <w:r w:rsidRPr="00225BEE">
              <w:rPr>
                <w:rFonts w:ascii="Arial" w:hAnsi="Arial" w:cs="Arial"/>
              </w:rPr>
              <w:t>На 01.01.2022</w:t>
            </w:r>
          </w:p>
        </w:tc>
        <w:tc>
          <w:tcPr>
            <w:tcW w:w="1280" w:type="pct"/>
            <w:shd w:val="clear" w:color="auto" w:fill="DAEEF3"/>
            <w:vAlign w:val="center"/>
          </w:tcPr>
          <w:p w14:paraId="1C8DD5E3" w14:textId="77777777" w:rsidR="00E217A4" w:rsidRPr="00225BEE" w:rsidRDefault="00E217A4" w:rsidP="00E217A4">
            <w:pPr>
              <w:widowControl w:val="0"/>
              <w:jc w:val="center"/>
              <w:rPr>
                <w:rFonts w:ascii="Arial" w:hAnsi="Arial" w:cs="Arial"/>
              </w:rPr>
            </w:pPr>
            <w:r w:rsidRPr="00225BEE">
              <w:rPr>
                <w:rFonts w:ascii="Arial" w:hAnsi="Arial" w:cs="Arial"/>
              </w:rPr>
              <w:t>На 01.01.2032</w:t>
            </w:r>
          </w:p>
        </w:tc>
      </w:tr>
      <w:tr w:rsidR="00E217A4" w:rsidRPr="00225BEE" w14:paraId="0BD11E1C" w14:textId="77777777" w:rsidTr="00E217A4">
        <w:tc>
          <w:tcPr>
            <w:tcW w:w="1630" w:type="pct"/>
            <w:vAlign w:val="center"/>
          </w:tcPr>
          <w:p w14:paraId="79EA64F3" w14:textId="77777777" w:rsidR="00E217A4" w:rsidRPr="00225BEE" w:rsidRDefault="00E217A4" w:rsidP="00E217A4">
            <w:pPr>
              <w:widowControl w:val="0"/>
              <w:jc w:val="center"/>
              <w:rPr>
                <w:rFonts w:ascii="Arial" w:hAnsi="Arial" w:cs="Arial"/>
              </w:rPr>
            </w:pPr>
            <w:r w:rsidRPr="00225BEE">
              <w:rPr>
                <w:rFonts w:ascii="Arial" w:hAnsi="Arial" w:cs="Arial"/>
              </w:rPr>
              <w:t>с. Горбуново</w:t>
            </w:r>
          </w:p>
        </w:tc>
        <w:tc>
          <w:tcPr>
            <w:tcW w:w="810" w:type="pct"/>
            <w:vAlign w:val="center"/>
          </w:tcPr>
          <w:p w14:paraId="302FAC20" w14:textId="77777777" w:rsidR="00E217A4" w:rsidRPr="00225BEE" w:rsidRDefault="00E217A4" w:rsidP="00E217A4">
            <w:pPr>
              <w:widowControl w:val="0"/>
              <w:jc w:val="center"/>
              <w:rPr>
                <w:rFonts w:ascii="Arial" w:hAnsi="Arial" w:cs="Arial"/>
              </w:rPr>
            </w:pPr>
            <w:r w:rsidRPr="00225BEE">
              <w:rPr>
                <w:rFonts w:ascii="Arial" w:hAnsi="Arial" w:cs="Arial"/>
              </w:rPr>
              <w:t>чел.</w:t>
            </w:r>
          </w:p>
        </w:tc>
        <w:tc>
          <w:tcPr>
            <w:tcW w:w="1280" w:type="pct"/>
            <w:vAlign w:val="center"/>
          </w:tcPr>
          <w:p w14:paraId="2FEB0631" w14:textId="77777777" w:rsidR="00E217A4" w:rsidRPr="00225BEE" w:rsidRDefault="00E217A4" w:rsidP="00E217A4">
            <w:pPr>
              <w:widowControl w:val="0"/>
              <w:jc w:val="center"/>
              <w:rPr>
                <w:rFonts w:ascii="Arial" w:hAnsi="Arial" w:cs="Arial"/>
              </w:rPr>
            </w:pPr>
            <w:r w:rsidRPr="00225BEE">
              <w:rPr>
                <w:rFonts w:ascii="Arial" w:hAnsi="Arial" w:cs="Arial"/>
              </w:rPr>
              <w:t>309</w:t>
            </w:r>
          </w:p>
        </w:tc>
        <w:tc>
          <w:tcPr>
            <w:tcW w:w="1280" w:type="pct"/>
            <w:vAlign w:val="center"/>
          </w:tcPr>
          <w:p w14:paraId="665952FA" w14:textId="77777777" w:rsidR="00E217A4" w:rsidRPr="00225BEE" w:rsidRDefault="00E217A4" w:rsidP="00E217A4">
            <w:pPr>
              <w:widowControl w:val="0"/>
              <w:jc w:val="center"/>
              <w:rPr>
                <w:rFonts w:ascii="Arial" w:hAnsi="Arial" w:cs="Arial"/>
              </w:rPr>
            </w:pPr>
            <w:r w:rsidRPr="00225BEE">
              <w:rPr>
                <w:rFonts w:ascii="Arial" w:hAnsi="Arial" w:cs="Arial"/>
              </w:rPr>
              <w:t>340</w:t>
            </w:r>
          </w:p>
        </w:tc>
      </w:tr>
      <w:tr w:rsidR="00E217A4" w:rsidRPr="00225BEE" w14:paraId="560D0EFE" w14:textId="77777777" w:rsidTr="00E217A4">
        <w:tc>
          <w:tcPr>
            <w:tcW w:w="1630" w:type="pct"/>
            <w:vAlign w:val="center"/>
          </w:tcPr>
          <w:p w14:paraId="707CD11D" w14:textId="77777777" w:rsidR="00E217A4" w:rsidRPr="00225BEE" w:rsidRDefault="00E217A4" w:rsidP="00E217A4">
            <w:pPr>
              <w:widowControl w:val="0"/>
              <w:jc w:val="center"/>
              <w:rPr>
                <w:rFonts w:ascii="Arial" w:hAnsi="Arial" w:cs="Arial"/>
              </w:rPr>
            </w:pPr>
            <w:r w:rsidRPr="00225BEE">
              <w:rPr>
                <w:rFonts w:ascii="Arial" w:hAnsi="Arial" w:cs="Arial"/>
              </w:rPr>
              <w:t>п. Октябрьское</w:t>
            </w:r>
          </w:p>
        </w:tc>
        <w:tc>
          <w:tcPr>
            <w:tcW w:w="810" w:type="pct"/>
            <w:vAlign w:val="center"/>
          </w:tcPr>
          <w:p w14:paraId="7F6F4788" w14:textId="77777777" w:rsidR="00E217A4" w:rsidRPr="00225BEE" w:rsidRDefault="00E217A4" w:rsidP="00E217A4">
            <w:pPr>
              <w:widowControl w:val="0"/>
              <w:jc w:val="center"/>
              <w:rPr>
                <w:rFonts w:ascii="Arial" w:hAnsi="Arial" w:cs="Arial"/>
              </w:rPr>
            </w:pPr>
            <w:r w:rsidRPr="00225BEE">
              <w:rPr>
                <w:rFonts w:ascii="Arial" w:hAnsi="Arial" w:cs="Arial"/>
              </w:rPr>
              <w:t>чел.</w:t>
            </w:r>
          </w:p>
        </w:tc>
        <w:tc>
          <w:tcPr>
            <w:tcW w:w="1280" w:type="pct"/>
            <w:vAlign w:val="center"/>
          </w:tcPr>
          <w:p w14:paraId="6B18324D" w14:textId="77777777" w:rsidR="00E217A4" w:rsidRPr="00225BEE" w:rsidRDefault="00E217A4" w:rsidP="00E217A4">
            <w:pPr>
              <w:widowControl w:val="0"/>
              <w:jc w:val="center"/>
              <w:rPr>
                <w:rFonts w:ascii="Arial" w:hAnsi="Arial" w:cs="Arial"/>
              </w:rPr>
            </w:pPr>
            <w:r w:rsidRPr="00225BEE">
              <w:rPr>
                <w:rFonts w:ascii="Arial" w:hAnsi="Arial" w:cs="Arial"/>
              </w:rPr>
              <w:t>248</w:t>
            </w:r>
          </w:p>
        </w:tc>
        <w:tc>
          <w:tcPr>
            <w:tcW w:w="1280" w:type="pct"/>
            <w:vAlign w:val="center"/>
          </w:tcPr>
          <w:p w14:paraId="1A4EA498" w14:textId="77777777" w:rsidR="00E217A4" w:rsidRPr="00225BEE" w:rsidRDefault="00E217A4" w:rsidP="00E217A4">
            <w:pPr>
              <w:widowControl w:val="0"/>
              <w:jc w:val="center"/>
              <w:rPr>
                <w:rFonts w:ascii="Arial" w:hAnsi="Arial" w:cs="Arial"/>
              </w:rPr>
            </w:pPr>
            <w:r w:rsidRPr="00225BEE">
              <w:rPr>
                <w:rFonts w:ascii="Arial" w:hAnsi="Arial" w:cs="Arial"/>
              </w:rPr>
              <w:t>330</w:t>
            </w:r>
          </w:p>
        </w:tc>
      </w:tr>
      <w:tr w:rsidR="00E217A4" w:rsidRPr="00225BEE" w14:paraId="6ED2536B" w14:textId="77777777" w:rsidTr="00E217A4">
        <w:tc>
          <w:tcPr>
            <w:tcW w:w="1630" w:type="pct"/>
            <w:vAlign w:val="center"/>
          </w:tcPr>
          <w:p w14:paraId="4E0513D1" w14:textId="77777777" w:rsidR="00E217A4" w:rsidRPr="00225BEE" w:rsidRDefault="00E217A4" w:rsidP="00E217A4">
            <w:pPr>
              <w:widowControl w:val="0"/>
              <w:jc w:val="center"/>
              <w:rPr>
                <w:rFonts w:ascii="Arial" w:hAnsi="Arial" w:cs="Arial"/>
              </w:rPr>
            </w:pPr>
            <w:r w:rsidRPr="00225BEE">
              <w:rPr>
                <w:rFonts w:ascii="Arial" w:hAnsi="Arial" w:cs="Arial"/>
              </w:rPr>
              <w:t>п. Теректа</w:t>
            </w:r>
          </w:p>
        </w:tc>
        <w:tc>
          <w:tcPr>
            <w:tcW w:w="810" w:type="pct"/>
            <w:vAlign w:val="center"/>
          </w:tcPr>
          <w:p w14:paraId="33D62832" w14:textId="77777777" w:rsidR="00E217A4" w:rsidRPr="00225BEE" w:rsidRDefault="00E217A4" w:rsidP="00E217A4">
            <w:pPr>
              <w:widowControl w:val="0"/>
              <w:jc w:val="center"/>
              <w:rPr>
                <w:rFonts w:ascii="Arial" w:hAnsi="Arial" w:cs="Arial"/>
              </w:rPr>
            </w:pPr>
            <w:r w:rsidRPr="00225BEE">
              <w:rPr>
                <w:rFonts w:ascii="Arial" w:hAnsi="Arial" w:cs="Arial"/>
              </w:rPr>
              <w:t>чел.</w:t>
            </w:r>
          </w:p>
        </w:tc>
        <w:tc>
          <w:tcPr>
            <w:tcW w:w="1280" w:type="pct"/>
            <w:vAlign w:val="center"/>
          </w:tcPr>
          <w:p w14:paraId="39D0D5E3" w14:textId="77777777" w:rsidR="00E217A4" w:rsidRPr="00225BEE" w:rsidRDefault="00E217A4" w:rsidP="00E217A4">
            <w:pPr>
              <w:widowControl w:val="0"/>
              <w:jc w:val="center"/>
              <w:rPr>
                <w:rFonts w:ascii="Arial" w:hAnsi="Arial" w:cs="Arial"/>
              </w:rPr>
            </w:pPr>
            <w:r w:rsidRPr="00225BEE">
              <w:rPr>
                <w:rFonts w:ascii="Arial" w:hAnsi="Arial" w:cs="Arial"/>
              </w:rPr>
              <w:t>444</w:t>
            </w:r>
          </w:p>
        </w:tc>
        <w:tc>
          <w:tcPr>
            <w:tcW w:w="1280" w:type="pct"/>
            <w:vAlign w:val="center"/>
          </w:tcPr>
          <w:p w14:paraId="1BAA497F" w14:textId="77777777" w:rsidR="00E217A4" w:rsidRPr="00225BEE" w:rsidRDefault="00E217A4" w:rsidP="00E217A4">
            <w:pPr>
              <w:widowControl w:val="0"/>
              <w:jc w:val="center"/>
              <w:rPr>
                <w:rFonts w:ascii="Arial" w:hAnsi="Arial" w:cs="Arial"/>
              </w:rPr>
            </w:pPr>
            <w:r w:rsidRPr="00225BEE">
              <w:rPr>
                <w:rFonts w:ascii="Arial" w:hAnsi="Arial" w:cs="Arial"/>
              </w:rPr>
              <w:t>550</w:t>
            </w:r>
          </w:p>
        </w:tc>
      </w:tr>
      <w:tr w:rsidR="00E217A4" w:rsidRPr="0062678E" w14:paraId="24BAFC13" w14:textId="77777777" w:rsidTr="00E217A4">
        <w:tc>
          <w:tcPr>
            <w:tcW w:w="1630" w:type="pct"/>
            <w:vAlign w:val="center"/>
          </w:tcPr>
          <w:p w14:paraId="15D71840" w14:textId="77777777" w:rsidR="00E217A4" w:rsidRPr="00225BEE" w:rsidRDefault="00E217A4" w:rsidP="00E217A4">
            <w:pPr>
              <w:widowControl w:val="0"/>
              <w:jc w:val="center"/>
              <w:rPr>
                <w:rFonts w:ascii="Arial" w:hAnsi="Arial" w:cs="Arial"/>
                <w:b/>
              </w:rPr>
            </w:pPr>
            <w:r w:rsidRPr="00225BEE">
              <w:rPr>
                <w:rFonts w:ascii="Arial" w:hAnsi="Arial" w:cs="Arial"/>
                <w:b/>
              </w:rPr>
              <w:t>Всего</w:t>
            </w:r>
          </w:p>
        </w:tc>
        <w:tc>
          <w:tcPr>
            <w:tcW w:w="810" w:type="pct"/>
            <w:vAlign w:val="center"/>
          </w:tcPr>
          <w:p w14:paraId="77CA03C6" w14:textId="77777777" w:rsidR="00E217A4" w:rsidRPr="00225BEE" w:rsidRDefault="00E217A4" w:rsidP="00E217A4">
            <w:pPr>
              <w:widowControl w:val="0"/>
              <w:jc w:val="center"/>
              <w:rPr>
                <w:rFonts w:ascii="Arial" w:hAnsi="Arial" w:cs="Arial"/>
                <w:b/>
              </w:rPr>
            </w:pPr>
            <w:r w:rsidRPr="00225BEE">
              <w:rPr>
                <w:rFonts w:ascii="Arial" w:hAnsi="Arial" w:cs="Arial"/>
                <w:b/>
              </w:rPr>
              <w:t>чел.</w:t>
            </w:r>
          </w:p>
        </w:tc>
        <w:tc>
          <w:tcPr>
            <w:tcW w:w="1280" w:type="pct"/>
            <w:vAlign w:val="center"/>
          </w:tcPr>
          <w:p w14:paraId="1BFFA96F" w14:textId="77777777" w:rsidR="00E217A4" w:rsidRPr="00225BEE" w:rsidRDefault="00E217A4" w:rsidP="00E217A4">
            <w:pPr>
              <w:widowControl w:val="0"/>
              <w:jc w:val="center"/>
              <w:rPr>
                <w:rFonts w:ascii="Arial" w:hAnsi="Arial" w:cs="Arial"/>
                <w:b/>
              </w:rPr>
            </w:pPr>
            <w:r w:rsidRPr="00225BEE">
              <w:rPr>
                <w:rFonts w:ascii="Arial" w:hAnsi="Arial" w:cs="Arial"/>
                <w:b/>
              </w:rPr>
              <w:t>1000</w:t>
            </w:r>
          </w:p>
        </w:tc>
        <w:tc>
          <w:tcPr>
            <w:tcW w:w="1280" w:type="pct"/>
            <w:vAlign w:val="center"/>
          </w:tcPr>
          <w:p w14:paraId="3A13CD62" w14:textId="77777777" w:rsidR="00E217A4" w:rsidRPr="0062678E" w:rsidRDefault="00E217A4" w:rsidP="00E217A4">
            <w:pPr>
              <w:widowControl w:val="0"/>
              <w:jc w:val="center"/>
              <w:rPr>
                <w:rFonts w:ascii="Arial" w:hAnsi="Arial" w:cs="Arial"/>
                <w:b/>
              </w:rPr>
            </w:pPr>
            <w:r w:rsidRPr="00225BEE">
              <w:rPr>
                <w:rFonts w:ascii="Arial" w:hAnsi="Arial" w:cs="Arial"/>
                <w:b/>
              </w:rPr>
              <w:t>1220</w:t>
            </w:r>
          </w:p>
        </w:tc>
      </w:tr>
    </w:tbl>
    <w:p w14:paraId="346525B7" w14:textId="77777777" w:rsidR="001471D4" w:rsidRPr="004478DA" w:rsidRDefault="001471D4" w:rsidP="001471D4">
      <w:pPr>
        <w:pStyle w:val="-4"/>
      </w:pPr>
      <w:r w:rsidRPr="004478DA">
        <w:t>Прирост населения на расчетный срок составляет от 7 % до 29 %</w:t>
      </w:r>
    </w:p>
    <w:p w14:paraId="2764BBE4" w14:textId="77777777" w:rsidR="001471D4" w:rsidRPr="004478DA" w:rsidRDefault="001471D4" w:rsidP="001471D4">
      <w:pPr>
        <w:pStyle w:val="-4"/>
        <w:rPr>
          <w:b/>
        </w:rPr>
      </w:pPr>
      <w:r w:rsidRPr="004478DA">
        <w:rPr>
          <w:b/>
        </w:rPr>
        <w:t>Производственные ресурсы</w:t>
      </w:r>
    </w:p>
    <w:p w14:paraId="5E88EE92" w14:textId="77777777" w:rsidR="001471D4" w:rsidRPr="004478DA" w:rsidRDefault="001471D4" w:rsidP="001471D4">
      <w:pPr>
        <w:pStyle w:val="-4"/>
      </w:pPr>
      <w:r w:rsidRPr="004478DA">
        <w:t>Основная отрасль экономики Горбуновского сельского поселения – сельское хозяйство. Основной деятельностью населения является ведение личного подсобного хозяйства (ЛПХ). Наибольшая часть площадей сельскохозяйственных угодий закреплена за СПК «Теректа»</w:t>
      </w:r>
    </w:p>
    <w:p w14:paraId="46354196" w14:textId="77777777" w:rsidR="001471D4" w:rsidRPr="004478DA" w:rsidRDefault="001471D4" w:rsidP="001471D4">
      <w:pPr>
        <w:pStyle w:val="-4"/>
        <w:rPr>
          <w:b/>
        </w:rPr>
      </w:pPr>
      <w:r w:rsidRPr="004478DA">
        <w:rPr>
          <w:b/>
        </w:rPr>
        <w:t>Социальная сфера</w:t>
      </w:r>
    </w:p>
    <w:p w14:paraId="0421FC93" w14:textId="77777777" w:rsidR="001471D4" w:rsidRPr="004478DA" w:rsidRDefault="001471D4" w:rsidP="001471D4">
      <w:pPr>
        <w:pStyle w:val="-4"/>
      </w:pPr>
      <w:r w:rsidRPr="004478DA">
        <w:t>К социальной сфере отнесены учреждения образования, культуры, здравоохранения, торговли, общественного питания, жилищно- коммунального хозяйства и бытового обслуживания населения.</w:t>
      </w:r>
    </w:p>
    <w:p w14:paraId="26E34827" w14:textId="77777777" w:rsidR="001471D4" w:rsidRPr="004478DA" w:rsidRDefault="001471D4" w:rsidP="001471D4">
      <w:pPr>
        <w:pStyle w:val="-4"/>
        <w:rPr>
          <w:b/>
        </w:rPr>
      </w:pPr>
      <w:r w:rsidRPr="004478DA">
        <w:rPr>
          <w:b/>
        </w:rPr>
        <w:t>Инженерная инфраструктура</w:t>
      </w:r>
    </w:p>
    <w:p w14:paraId="7853D535" w14:textId="77777777" w:rsidR="001471D4" w:rsidRPr="004478DA" w:rsidRDefault="001471D4" w:rsidP="001471D4">
      <w:pPr>
        <w:pStyle w:val="-4"/>
      </w:pPr>
      <w:r w:rsidRPr="004478DA">
        <w:t>Частные жилые дома имеют печное отопление. Основными видами топлива являются уголь и дрова.</w:t>
      </w:r>
    </w:p>
    <w:p w14:paraId="432758AD" w14:textId="77777777" w:rsidR="001471D4" w:rsidRDefault="001471D4" w:rsidP="001471D4">
      <w:pPr>
        <w:pStyle w:val="-4"/>
      </w:pPr>
      <w:r w:rsidRPr="004478DA">
        <w:t>Существующий жилой фонд газифицируется сжиженным газом по ГОСТ 20448-90. Охват населения газоснабжением - 70%.</w:t>
      </w:r>
    </w:p>
    <w:p w14:paraId="5781B997" w14:textId="77777777" w:rsidR="001471D4" w:rsidRPr="004478DA" w:rsidRDefault="001471D4" w:rsidP="001471D4">
      <w:pPr>
        <w:pStyle w:val="-4"/>
      </w:pPr>
      <w:r w:rsidRPr="004478DA">
        <w:t>В настоящее время населенные пункты электрифицированы полностью. Для населения потребление электроэнергии в пределах жилого фонда сводится к расходам на освещение, мелкобытовые и мелкомоторные нагрузки.</w:t>
      </w:r>
    </w:p>
    <w:p w14:paraId="26B9C068" w14:textId="77777777" w:rsidR="001471D4" w:rsidRPr="004478DA" w:rsidRDefault="001471D4" w:rsidP="001471D4">
      <w:pPr>
        <w:pStyle w:val="-4"/>
      </w:pPr>
      <w:r w:rsidRPr="004478DA">
        <w:t xml:space="preserve">Электропотребление в жилом секторе, оснащенном электрическими плитами, складывается из электропотребления приборами освещения, плитой для приготовления пищи и электробытовыми машинами и приборами (стиральная машина с подогревом, пылесос, телевизор, магнитофон и др.); количество проживающих в жилом доме составляет 1-3 человека Электропотребление в сфере культурно-бытового обслуживания складывается </w:t>
      </w:r>
      <w:r w:rsidRPr="004478DA">
        <w:lastRenderedPageBreak/>
        <w:t>из электропотребления осветительными приборами, электроприемниками, подключаемым к розеткам, тепловым и вентиляционным оборудованием, различным электрифицированным оборудованием, а также расхода электроэнергии на наружное освещение, отопление, водоснабжение и канализацию зданий. Электропотребление в производственной сфере складывается из потребления осветительными и розеточными сетями, а также силовыми электроприемниками технологического оборудования и вентиляции.</w:t>
      </w:r>
    </w:p>
    <w:p w14:paraId="3F17147F" w14:textId="77777777" w:rsidR="001471D4" w:rsidRDefault="001471D4" w:rsidP="001471D4">
      <w:pPr>
        <w:pStyle w:val="-4"/>
      </w:pPr>
      <w:r w:rsidRPr="004478DA">
        <w:t>Система электроснабжения - централизованная. Электроснабжение осуществляется ОАО «МРСК Сибири», филиал «Горно-Алтайские электрические сети». Источником электроснабжения является подстанция ПС-110/35/10</w:t>
      </w:r>
      <w:r>
        <w:t xml:space="preserve"> </w:t>
      </w:r>
      <w:r w:rsidRPr="004478DA">
        <w:t>кВ №</w:t>
      </w:r>
      <w:r>
        <w:t xml:space="preserve"> </w:t>
      </w:r>
      <w:r w:rsidRPr="004478DA">
        <w:t>30 «Усть-Коксинская» установленной мощностью 12,6 кВА (два трансформатора по 6,3кВА). Загруженность ПС №</w:t>
      </w:r>
      <w:r>
        <w:t xml:space="preserve"> </w:t>
      </w:r>
      <w:r w:rsidRPr="004478DA">
        <w:t>30 составляет 70%, что дает возможность частично использовать существующий резерв мощности при строительстве новых объектов и развитии существующих. Процент физического износа оборудования подстанции составляет около 50</w:t>
      </w:r>
      <w:r>
        <w:t xml:space="preserve"> </w:t>
      </w:r>
      <w:r w:rsidRPr="004478DA">
        <w:t>%. По территории населенных пунктов проходят воздушные линии электропередач ЛЭП-1</w:t>
      </w:r>
      <w:r>
        <w:t xml:space="preserve"> </w:t>
      </w:r>
      <w:r w:rsidRPr="004478DA">
        <w:t>0кВ и ЛЭП-0,4</w:t>
      </w:r>
      <w:r>
        <w:t xml:space="preserve"> </w:t>
      </w:r>
      <w:r w:rsidRPr="004478DA">
        <w:t>кВ. Распределительные сети напряжением 10</w:t>
      </w:r>
      <w:r>
        <w:t xml:space="preserve"> </w:t>
      </w:r>
      <w:r w:rsidRPr="004478DA">
        <w:t>кВ в большей части выполнены по магистральной схеме. Передача электроэнергии от ПС-110/10</w:t>
      </w:r>
      <w:r>
        <w:t xml:space="preserve"> </w:t>
      </w:r>
      <w:r w:rsidRPr="004478DA">
        <w:t>кВ №</w:t>
      </w:r>
      <w:r>
        <w:t xml:space="preserve"> </w:t>
      </w:r>
      <w:r w:rsidRPr="004478DA">
        <w:t>30 «Усть-Коксинская» осуществляется по воздушным линиям электропередач ЛЭП-10</w:t>
      </w:r>
      <w:r>
        <w:t xml:space="preserve"> </w:t>
      </w:r>
      <w:r w:rsidRPr="004478DA">
        <w:t>кВ на ряд КТП-10/0,4</w:t>
      </w:r>
      <w:r>
        <w:t xml:space="preserve"> </w:t>
      </w:r>
      <w:r w:rsidRPr="004478DA">
        <w:t xml:space="preserve">кВ, далее до потребителей по воздушным линиям электропередач ЛЭП-0,4кВ. </w:t>
      </w:r>
      <w:r>
        <w:t xml:space="preserve"> </w:t>
      </w:r>
      <w:r w:rsidRPr="004478DA">
        <w:t>Физический износ линий составляет 50-75%.</w:t>
      </w:r>
    </w:p>
    <w:p w14:paraId="737A273F" w14:textId="77777777" w:rsidR="001471D4" w:rsidRPr="004478DA" w:rsidRDefault="001471D4" w:rsidP="001471D4">
      <w:pPr>
        <w:pStyle w:val="-4"/>
        <w:rPr>
          <w:b/>
        </w:rPr>
      </w:pPr>
      <w:r w:rsidRPr="004478DA">
        <w:rPr>
          <w:b/>
        </w:rPr>
        <w:t>Функциональное зонирование территории</w:t>
      </w:r>
    </w:p>
    <w:p w14:paraId="3040974B" w14:textId="77777777" w:rsidR="001471D4" w:rsidRPr="004478DA" w:rsidRDefault="001471D4" w:rsidP="001471D4">
      <w:pPr>
        <w:pStyle w:val="-4"/>
        <w:rPr>
          <w:b/>
        </w:rPr>
      </w:pPr>
      <w:r w:rsidRPr="004478DA">
        <w:rPr>
          <w:b/>
        </w:rPr>
        <w:t>Жилая зона</w:t>
      </w:r>
    </w:p>
    <w:p w14:paraId="38F8F861" w14:textId="77777777" w:rsidR="001471D4" w:rsidRPr="004478DA" w:rsidRDefault="001471D4" w:rsidP="001471D4">
      <w:pPr>
        <w:pStyle w:val="-4"/>
      </w:pPr>
      <w:r w:rsidRPr="004478DA">
        <w:t>Жилая зона представлена индивидуальными жилыми домами.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14:paraId="425D7CCD" w14:textId="77777777" w:rsidR="001471D4" w:rsidRPr="004478DA" w:rsidRDefault="001471D4" w:rsidP="001471D4">
      <w:pPr>
        <w:pStyle w:val="-4"/>
        <w:rPr>
          <w:b/>
        </w:rPr>
      </w:pPr>
      <w:r w:rsidRPr="004478DA">
        <w:rPr>
          <w:b/>
        </w:rPr>
        <w:t>Общественно-деловая зона</w:t>
      </w:r>
    </w:p>
    <w:p w14:paraId="17899CF7" w14:textId="77777777" w:rsidR="001471D4" w:rsidRPr="004478DA" w:rsidRDefault="001471D4" w:rsidP="001471D4">
      <w:pPr>
        <w:pStyle w:val="-4"/>
      </w:pPr>
      <w:r w:rsidRPr="004478DA">
        <w:t xml:space="preserve">Общественно-деловая зона включает: </w:t>
      </w:r>
    </w:p>
    <w:p w14:paraId="15577711" w14:textId="77777777" w:rsidR="001471D4" w:rsidRPr="004478DA" w:rsidRDefault="001471D4" w:rsidP="006F7102">
      <w:pPr>
        <w:pStyle w:val="-4"/>
        <w:numPr>
          <w:ilvl w:val="0"/>
          <w:numId w:val="16"/>
        </w:numPr>
      </w:pPr>
      <w:r w:rsidRPr="004478DA">
        <w:t xml:space="preserve">зоны делового, общественного и коммерческого назначения; </w:t>
      </w:r>
    </w:p>
    <w:p w14:paraId="577F77A7" w14:textId="77777777" w:rsidR="001471D4" w:rsidRPr="004478DA" w:rsidRDefault="001471D4" w:rsidP="006F7102">
      <w:pPr>
        <w:pStyle w:val="-4"/>
        <w:numPr>
          <w:ilvl w:val="0"/>
          <w:numId w:val="16"/>
        </w:numPr>
      </w:pPr>
      <w:r w:rsidRPr="004478DA">
        <w:t xml:space="preserve">зоны размещения объектов социального и коммунально-бытового назначения; </w:t>
      </w:r>
    </w:p>
    <w:p w14:paraId="501E2F83" w14:textId="77777777" w:rsidR="001471D4" w:rsidRDefault="001471D4" w:rsidP="006F7102">
      <w:pPr>
        <w:pStyle w:val="-4"/>
        <w:numPr>
          <w:ilvl w:val="0"/>
          <w:numId w:val="16"/>
        </w:numPr>
      </w:pPr>
      <w:r w:rsidRPr="004478DA">
        <w:t xml:space="preserve">зоны обслуживания объектов, необходимых для осуществления производственной и предпринимательской деятельности. </w:t>
      </w:r>
    </w:p>
    <w:p w14:paraId="3111995F" w14:textId="77777777" w:rsidR="001471D4" w:rsidRPr="004478DA" w:rsidRDefault="001471D4" w:rsidP="001471D4">
      <w:pPr>
        <w:pStyle w:val="-4"/>
      </w:pPr>
      <w:r w:rsidRPr="004478DA">
        <w:t>Общественно-деловые зоны предназначены для размещения объектов здравоохранения, культуры, торговли, общественного питания, социального и коммунально-</w:t>
      </w:r>
      <w:r w:rsidRPr="004478DA">
        <w:lastRenderedPageBreak/>
        <w:t>бытового назначения, предпринимательской деятельности, культовых зданий, стоянок автомобильног</w:t>
      </w:r>
      <w:r w:rsidR="00C00434">
        <w:t>о транспорта, объектов делового</w:t>
      </w:r>
      <w:r w:rsidRPr="004478DA">
        <w:t xml:space="preserve"> назначения, иных объектов, связанных с обеспечением жизнедеятельности граждан. 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14:paraId="0B3590C1" w14:textId="77777777" w:rsidR="001471D4" w:rsidRPr="004478DA" w:rsidRDefault="001471D4" w:rsidP="001471D4">
      <w:pPr>
        <w:pStyle w:val="-4"/>
      </w:pPr>
      <w:r w:rsidRPr="004478DA">
        <w:t>Размещение общественно-деловых зон обусловлено необходимостью создания общественных центров для обеспечения обслуживания населения прилегающих территорий.</w:t>
      </w:r>
    </w:p>
    <w:p w14:paraId="20FEFB48" w14:textId="77777777" w:rsidR="001471D4" w:rsidRPr="004478DA" w:rsidRDefault="001471D4" w:rsidP="001471D4">
      <w:pPr>
        <w:pStyle w:val="-4"/>
        <w:rPr>
          <w:b/>
        </w:rPr>
      </w:pPr>
      <w:r w:rsidRPr="004478DA">
        <w:rPr>
          <w:b/>
        </w:rPr>
        <w:t>Производственная зона</w:t>
      </w:r>
    </w:p>
    <w:p w14:paraId="70FAB15A" w14:textId="77777777" w:rsidR="001471D4" w:rsidRPr="004478DA" w:rsidRDefault="001471D4" w:rsidP="001471D4">
      <w:pPr>
        <w:pStyle w:val="-4"/>
      </w:pPr>
      <w:r w:rsidRPr="004478DA">
        <w:t xml:space="preserve">Производственная зона включает: </w:t>
      </w:r>
    </w:p>
    <w:p w14:paraId="5C72AC60" w14:textId="77777777" w:rsidR="001471D4" w:rsidRPr="004478DA" w:rsidRDefault="001471D4" w:rsidP="006F7102">
      <w:pPr>
        <w:pStyle w:val="-4"/>
        <w:numPr>
          <w:ilvl w:val="0"/>
          <w:numId w:val="17"/>
        </w:numPr>
      </w:pPr>
      <w:r w:rsidRPr="004478DA">
        <w:t xml:space="preserve">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 </w:t>
      </w:r>
    </w:p>
    <w:p w14:paraId="364BC142" w14:textId="77777777" w:rsidR="001471D4" w:rsidRPr="004478DA" w:rsidRDefault="001471D4" w:rsidP="006F7102">
      <w:pPr>
        <w:pStyle w:val="-4"/>
        <w:numPr>
          <w:ilvl w:val="0"/>
          <w:numId w:val="17"/>
        </w:numPr>
      </w:pPr>
      <w:r w:rsidRPr="004478DA">
        <w:t xml:space="preserve">производственные зоны - зоны размещения производственных объектов с различными нормативами воздействия на окружающую среду; </w:t>
      </w:r>
    </w:p>
    <w:p w14:paraId="1341C76A" w14:textId="77777777" w:rsidR="001471D4" w:rsidRDefault="001471D4" w:rsidP="006F7102">
      <w:pPr>
        <w:pStyle w:val="-4"/>
        <w:numPr>
          <w:ilvl w:val="0"/>
          <w:numId w:val="17"/>
        </w:numPr>
      </w:pPr>
      <w:r w:rsidRPr="004478DA">
        <w:t xml:space="preserve">иные виды производственной, инженерной и транспортной инфраструктур. </w:t>
      </w:r>
    </w:p>
    <w:p w14:paraId="5D8BD717" w14:textId="77777777" w:rsidR="001471D4" w:rsidRPr="004478DA" w:rsidRDefault="001471D4" w:rsidP="001471D4">
      <w:pPr>
        <w:pStyle w:val="-4"/>
      </w:pPr>
      <w:r w:rsidRPr="004478DA">
        <w:t>Производственные зоны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автомобильного</w:t>
      </w:r>
      <w:r w:rsidR="00C00434">
        <w:t xml:space="preserve"> транспорта</w:t>
      </w:r>
      <w:r w:rsidRPr="004478DA">
        <w:t>, связи, а также для установления санитарно-защитных зон таких объектов в соответствии с требованиями технических регламентов.</w:t>
      </w:r>
    </w:p>
    <w:p w14:paraId="58C7864A" w14:textId="77777777" w:rsidR="001471D4" w:rsidRDefault="001471D4" w:rsidP="001471D4">
      <w:pPr>
        <w:pStyle w:val="-4"/>
        <w:ind w:firstLine="0"/>
      </w:pPr>
      <w:r>
        <w:rPr>
          <w:noProof/>
        </w:rPr>
        <w:drawing>
          <wp:inline distT="0" distB="0" distL="0" distR="0" wp14:anchorId="5EC213AA" wp14:editId="56793C78">
            <wp:extent cx="5943600" cy="3198455"/>
            <wp:effectExtent l="0" t="0" r="0"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6869" cy="3200214"/>
                    </a:xfrm>
                    <a:prstGeom prst="rect">
                      <a:avLst/>
                    </a:prstGeom>
                  </pic:spPr>
                </pic:pic>
              </a:graphicData>
            </a:graphic>
          </wp:inline>
        </w:drawing>
      </w:r>
    </w:p>
    <w:p w14:paraId="7977A52A" w14:textId="32EABE72" w:rsidR="001471D4" w:rsidRDefault="001471D4" w:rsidP="00DD1E22">
      <w:pPr>
        <w:pStyle w:val="-f1"/>
      </w:pPr>
      <w:bookmarkStart w:id="42" w:name="_Toc31095594"/>
      <w:bookmarkStart w:id="43" w:name="_Toc34810466"/>
      <w:bookmarkStart w:id="44" w:name="_Toc35264715"/>
      <w:r w:rsidRPr="003E5620">
        <w:t>Рисунок</w:t>
      </w:r>
      <w:r>
        <w:t xml:space="preserve"> </w:t>
      </w:r>
      <w:r>
        <w:fldChar w:fldCharType="begin"/>
      </w:r>
      <w:r>
        <w:instrText xml:space="preserve"> STYLEREF "СТ - 1 заголовок"</w:instrText>
      </w:r>
      <w:r w:rsidRPr="00E838BA">
        <w:instrText xml:space="preserve"> </w:instrText>
      </w:r>
      <w:r>
        <w:instrText xml:space="preserve"> \s </w:instrText>
      </w:r>
      <w:r>
        <w:fldChar w:fldCharType="separate"/>
      </w:r>
      <w:r w:rsidR="00EF7023">
        <w:rPr>
          <w:noProof/>
        </w:rPr>
        <w:t>1</w:t>
      </w:r>
      <w:r>
        <w:fldChar w:fldCharType="end"/>
      </w:r>
      <w:r>
        <w:t>.</w:t>
      </w:r>
      <w:r>
        <w:fldChar w:fldCharType="begin"/>
      </w:r>
      <w:r>
        <w:instrText xml:space="preserve"> SEQ Рисунок \* ARABIC \</w:instrText>
      </w:r>
      <w:r>
        <w:rPr>
          <w:lang w:val="en-US"/>
        </w:rPr>
        <w:instrText>s</w:instrText>
      </w:r>
      <w:r>
        <w:instrText xml:space="preserve"> 1 </w:instrText>
      </w:r>
      <w:r>
        <w:fldChar w:fldCharType="separate"/>
      </w:r>
      <w:r w:rsidR="00EF7023">
        <w:rPr>
          <w:noProof/>
        </w:rPr>
        <w:t>2</w:t>
      </w:r>
      <w:r>
        <w:fldChar w:fldCharType="end"/>
      </w:r>
      <w:r w:rsidRPr="003E5620">
        <w:t xml:space="preserve"> –</w:t>
      </w:r>
      <w:r>
        <w:t xml:space="preserve"> Функциональное зонирование территории с. </w:t>
      </w:r>
      <w:bookmarkEnd w:id="42"/>
      <w:r>
        <w:t>Горбуново</w:t>
      </w:r>
      <w:bookmarkEnd w:id="43"/>
      <w:bookmarkEnd w:id="44"/>
    </w:p>
    <w:p w14:paraId="7E0825C1" w14:textId="77777777" w:rsidR="001471D4" w:rsidRDefault="001471D4" w:rsidP="001471D4">
      <w:pPr>
        <w:pStyle w:val="-f1"/>
        <w:jc w:val="left"/>
      </w:pPr>
      <w:r>
        <w:rPr>
          <w:noProof/>
        </w:rPr>
        <w:lastRenderedPageBreak/>
        <w:drawing>
          <wp:inline distT="0" distB="0" distL="0" distR="0" wp14:anchorId="0411AE06" wp14:editId="354DDB45">
            <wp:extent cx="5938787" cy="4947859"/>
            <wp:effectExtent l="0" t="0" r="508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7357" cy="4954999"/>
                    </a:xfrm>
                    <a:prstGeom prst="rect">
                      <a:avLst/>
                    </a:prstGeom>
                  </pic:spPr>
                </pic:pic>
              </a:graphicData>
            </a:graphic>
          </wp:inline>
        </w:drawing>
      </w:r>
    </w:p>
    <w:p w14:paraId="199D53BA" w14:textId="3C0F17F6" w:rsidR="001471D4" w:rsidRDefault="001471D4" w:rsidP="00DD1E22">
      <w:pPr>
        <w:pStyle w:val="-f1"/>
      </w:pPr>
      <w:bookmarkStart w:id="45" w:name="_Toc34810467"/>
      <w:bookmarkStart w:id="46" w:name="_Toc35264716"/>
      <w:r w:rsidRPr="003E5620">
        <w:t>Рисунок</w:t>
      </w:r>
      <w:r>
        <w:t xml:space="preserve"> </w:t>
      </w:r>
      <w:r>
        <w:fldChar w:fldCharType="begin"/>
      </w:r>
      <w:r>
        <w:instrText xml:space="preserve"> STYLEREF "СТ - 1 заголовок"</w:instrText>
      </w:r>
      <w:r w:rsidRPr="00E838BA">
        <w:instrText xml:space="preserve"> </w:instrText>
      </w:r>
      <w:r>
        <w:instrText xml:space="preserve"> \s </w:instrText>
      </w:r>
      <w:r>
        <w:fldChar w:fldCharType="separate"/>
      </w:r>
      <w:r w:rsidR="00EF7023">
        <w:rPr>
          <w:noProof/>
        </w:rPr>
        <w:t>1</w:t>
      </w:r>
      <w:r>
        <w:fldChar w:fldCharType="end"/>
      </w:r>
      <w:r>
        <w:t>.</w:t>
      </w:r>
      <w:r>
        <w:fldChar w:fldCharType="begin"/>
      </w:r>
      <w:r>
        <w:instrText xml:space="preserve"> SEQ Рисунок \* ARABIC \</w:instrText>
      </w:r>
      <w:r>
        <w:rPr>
          <w:lang w:val="en-US"/>
        </w:rPr>
        <w:instrText>s</w:instrText>
      </w:r>
      <w:r>
        <w:instrText xml:space="preserve"> 1 </w:instrText>
      </w:r>
      <w:r>
        <w:fldChar w:fldCharType="separate"/>
      </w:r>
      <w:r w:rsidR="00EF7023">
        <w:rPr>
          <w:noProof/>
        </w:rPr>
        <w:t>3</w:t>
      </w:r>
      <w:r>
        <w:fldChar w:fldCharType="end"/>
      </w:r>
      <w:r w:rsidRPr="003E5620">
        <w:t xml:space="preserve"> –</w:t>
      </w:r>
      <w:r>
        <w:t xml:space="preserve"> Функциональное зонирование территории п. Октябрьское</w:t>
      </w:r>
      <w:bookmarkEnd w:id="45"/>
      <w:bookmarkEnd w:id="46"/>
    </w:p>
    <w:p w14:paraId="43A1CEBA" w14:textId="77777777" w:rsidR="001471D4" w:rsidRDefault="001471D4" w:rsidP="001471D4">
      <w:pPr>
        <w:pStyle w:val="-f1"/>
        <w:jc w:val="left"/>
      </w:pPr>
      <w:r>
        <w:rPr>
          <w:noProof/>
        </w:rPr>
        <w:lastRenderedPageBreak/>
        <w:drawing>
          <wp:inline distT="0" distB="0" distL="0" distR="0" wp14:anchorId="06E1BDA9" wp14:editId="1D35BCD6">
            <wp:extent cx="6067425" cy="70104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67425" cy="7010400"/>
                    </a:xfrm>
                    <a:prstGeom prst="rect">
                      <a:avLst/>
                    </a:prstGeom>
                  </pic:spPr>
                </pic:pic>
              </a:graphicData>
            </a:graphic>
          </wp:inline>
        </w:drawing>
      </w:r>
    </w:p>
    <w:p w14:paraId="31848C57" w14:textId="431DC465" w:rsidR="00507D33" w:rsidRPr="00F501CD" w:rsidRDefault="001471D4" w:rsidP="001471D4">
      <w:pPr>
        <w:pStyle w:val="-f1"/>
      </w:pPr>
      <w:bookmarkStart w:id="47" w:name="_Toc34810468"/>
      <w:bookmarkStart w:id="48" w:name="_Toc35264717"/>
      <w:r w:rsidRPr="003E5620">
        <w:t>Рисунок</w:t>
      </w:r>
      <w:r>
        <w:t xml:space="preserve"> </w:t>
      </w:r>
      <w:r>
        <w:fldChar w:fldCharType="begin"/>
      </w:r>
      <w:r>
        <w:instrText xml:space="preserve"> STYLEREF "СТ - 1 заголовок"</w:instrText>
      </w:r>
      <w:r w:rsidRPr="00E838BA">
        <w:instrText xml:space="preserve"> </w:instrText>
      </w:r>
      <w:r>
        <w:instrText xml:space="preserve"> \s </w:instrText>
      </w:r>
      <w:r>
        <w:fldChar w:fldCharType="separate"/>
      </w:r>
      <w:r w:rsidR="00EF7023">
        <w:rPr>
          <w:noProof/>
        </w:rPr>
        <w:t>1</w:t>
      </w:r>
      <w:r>
        <w:fldChar w:fldCharType="end"/>
      </w:r>
      <w:r>
        <w:t>.</w:t>
      </w:r>
      <w:r>
        <w:fldChar w:fldCharType="begin"/>
      </w:r>
      <w:r>
        <w:instrText xml:space="preserve"> SEQ Рисунок \* ARABIC \</w:instrText>
      </w:r>
      <w:r>
        <w:rPr>
          <w:lang w:val="en-US"/>
        </w:rPr>
        <w:instrText>s</w:instrText>
      </w:r>
      <w:r>
        <w:instrText xml:space="preserve"> 1 </w:instrText>
      </w:r>
      <w:r>
        <w:fldChar w:fldCharType="separate"/>
      </w:r>
      <w:r w:rsidR="00EF7023">
        <w:rPr>
          <w:noProof/>
        </w:rPr>
        <w:t>4</w:t>
      </w:r>
      <w:r>
        <w:fldChar w:fldCharType="end"/>
      </w:r>
      <w:r w:rsidRPr="003E5620">
        <w:t xml:space="preserve"> –</w:t>
      </w:r>
      <w:r>
        <w:t xml:space="preserve"> Функциональное зонирование территории п. Теректа</w:t>
      </w:r>
      <w:bookmarkEnd w:id="47"/>
      <w:bookmarkEnd w:id="48"/>
    </w:p>
    <w:p w14:paraId="4508A61E" w14:textId="77777777" w:rsidR="00507D33" w:rsidRDefault="00507D33" w:rsidP="00507D33">
      <w:pPr>
        <w:pStyle w:val="-4"/>
      </w:pPr>
    </w:p>
    <w:p w14:paraId="77D9B5CC" w14:textId="77777777" w:rsidR="00507D33" w:rsidRDefault="00507D33" w:rsidP="00507D33">
      <w:pPr>
        <w:pStyle w:val="-1"/>
        <w:numPr>
          <w:ilvl w:val="0"/>
          <w:numId w:val="1"/>
        </w:numPr>
        <w:jc w:val="both"/>
      </w:pPr>
      <w:bookmarkStart w:id="49" w:name="_Toc34829673"/>
      <w:bookmarkStart w:id="50" w:name="_Toc35264624"/>
      <w:r>
        <w:lastRenderedPageBreak/>
        <w:t>Показатели существующего и перспективного спроса на тепловую энергию (мощность) и теплоноситель в установленных границах территории поселения</w:t>
      </w:r>
      <w:bookmarkEnd w:id="49"/>
      <w:bookmarkEnd w:id="50"/>
    </w:p>
    <w:p w14:paraId="76203856" w14:textId="77777777" w:rsidR="00507D33" w:rsidRPr="00B04E15" w:rsidRDefault="00507D33" w:rsidP="00507D33">
      <w:pPr>
        <w:pStyle w:val="-2"/>
        <w:numPr>
          <w:ilvl w:val="1"/>
          <w:numId w:val="1"/>
        </w:numPr>
        <w:tabs>
          <w:tab w:val="clear" w:pos="1277"/>
          <w:tab w:val="num" w:pos="1135"/>
        </w:tabs>
        <w:ind w:left="1135"/>
        <w:jc w:val="both"/>
      </w:pPr>
      <w:bookmarkStart w:id="51" w:name="_Toc34829674"/>
      <w:bookmarkStart w:id="52" w:name="_Toc35264625"/>
      <w:r>
        <w:t xml:space="preserve">Величины существующей отапливаемой площади и приросты отапливаемой площади строительных фондов по расчетным </w:t>
      </w:r>
      <w:r w:rsidRPr="00B04E15">
        <w:t>элементам территориального деления.</w:t>
      </w:r>
      <w:bookmarkEnd w:id="51"/>
      <w:bookmarkEnd w:id="52"/>
    </w:p>
    <w:p w14:paraId="4D1E245E" w14:textId="77777777" w:rsidR="001471D4" w:rsidRPr="008E788A" w:rsidRDefault="001471D4" w:rsidP="001471D4">
      <w:pPr>
        <w:pStyle w:val="-4"/>
      </w:pPr>
      <w:r>
        <w:t xml:space="preserve">При расчетной температуре наружного воздуха для Горбуновского сельского поселения минус </w:t>
      </w:r>
      <w:r w:rsidR="00E217A4">
        <w:t>38,4</w:t>
      </w:r>
      <w:r>
        <w:t xml:space="preserve"> </w:t>
      </w:r>
      <w:r w:rsidRPr="00BE6867">
        <w:rPr>
          <w:vertAlign w:val="superscript"/>
        </w:rPr>
        <w:t>о</w:t>
      </w:r>
      <w:r>
        <w:rPr>
          <w:lang w:val="en-US"/>
        </w:rPr>
        <w:t>C</w:t>
      </w:r>
      <w:r>
        <w:t xml:space="preserve"> </w:t>
      </w:r>
      <w:r w:rsidR="00E217A4" w:rsidRPr="00864AC8">
        <w:t>суммарная тепловая нагрузка потребителей, подключенных к системе централизованного теплоснабжения Горбуновского сельского поселения, по состоянию на 01.01.2022 год принята как базовый уровень и составила 0,085 Гкал/ч. При этом вся нагрузка подключена к котельной №11 (с. Теректа</w:t>
      </w:r>
      <w:r>
        <w:t>).</w:t>
      </w:r>
    </w:p>
    <w:p w14:paraId="1865FDFF" w14:textId="77777777" w:rsidR="001471D4" w:rsidRDefault="001471D4" w:rsidP="001471D4">
      <w:pPr>
        <w:pStyle w:val="-4"/>
      </w:pPr>
      <w:r>
        <w:t xml:space="preserve">В качестве сетки расчетных элементов территориального деления приняты села и поселки, входящие в состав Горбуновского сельского поселения. Тепловая нагрузка потребителей в единицах территориального деления, разделенная по видам и признаку теплопотребления, приведена в </w:t>
      </w:r>
      <w:r w:rsidRPr="00F62C2E">
        <w:t>таблице ниже.</w:t>
      </w:r>
    </w:p>
    <w:p w14:paraId="1BCDDCEE" w14:textId="77777777" w:rsidR="00507D33" w:rsidRDefault="00507D33" w:rsidP="00507D33">
      <w:pPr>
        <w:sectPr w:rsidR="00507D33" w:rsidSect="00A66023">
          <w:headerReference w:type="default" r:id="rId12"/>
          <w:footerReference w:type="default" r:id="rId13"/>
          <w:pgSz w:w="11906" w:h="16838"/>
          <w:pgMar w:top="851" w:right="851" w:bottom="851" w:left="1418" w:header="709" w:footer="709" w:gutter="0"/>
          <w:cols w:space="708"/>
          <w:titlePg/>
          <w:docGrid w:linePitch="360"/>
        </w:sectPr>
      </w:pPr>
      <w:r>
        <w:br w:type="page"/>
      </w:r>
      <w:bookmarkStart w:id="53" w:name="_Toc34809849"/>
    </w:p>
    <w:p w14:paraId="43A16044" w14:textId="31B08265" w:rsidR="00507D33" w:rsidRDefault="00507D33" w:rsidP="00507D33">
      <w:pPr>
        <w:pStyle w:val="-f0"/>
        <w:spacing w:before="0"/>
      </w:pPr>
      <w:bookmarkStart w:id="54" w:name="_Toc34909893"/>
      <w:bookmarkStart w:id="55" w:name="_Toc35264693"/>
      <w:r w:rsidRPr="001471D4">
        <w:lastRenderedPageBreak/>
        <w:t>Таблица</w:t>
      </w:r>
      <w:r>
        <w:t xml:space="preserve"> </w:t>
      </w:r>
      <w:r w:rsidR="00EF7023">
        <w:fldChar w:fldCharType="begin"/>
      </w:r>
      <w:r w:rsidR="00EF7023">
        <w:instrText xml:space="preserve"> STYLEREF  \s "СТ - 1 заголовок" </w:instrText>
      </w:r>
      <w:r w:rsidR="00EF7023">
        <w:fldChar w:fldCharType="separate"/>
      </w:r>
      <w:r w:rsidR="00EF7023">
        <w:rPr>
          <w:noProof/>
        </w:rPr>
        <w:t>2</w:t>
      </w:r>
      <w:r w:rsidR="00EF7023">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EF7023">
        <w:rPr>
          <w:noProof/>
        </w:rPr>
        <w:t>1</w:t>
      </w:r>
      <w:r>
        <w:rPr>
          <w:noProof/>
        </w:rPr>
        <w:fldChar w:fldCharType="end"/>
      </w:r>
      <w:r>
        <w:t xml:space="preserve"> </w:t>
      </w:r>
      <w:r>
        <w:sym w:font="Symbol" w:char="F02D"/>
      </w:r>
      <w:r w:rsidRPr="00AA358C">
        <w:t xml:space="preserve"> </w:t>
      </w:r>
      <w:r>
        <w:t>Подключенная тепловая нагрузка потребителей сельского поселения на 01.01.202</w:t>
      </w:r>
      <w:r w:rsidR="00E217A4">
        <w:t>2</w:t>
      </w:r>
      <w:r>
        <w:t xml:space="preserve"> год.</w:t>
      </w:r>
      <w:bookmarkEnd w:id="53"/>
      <w:bookmarkEnd w:id="54"/>
      <w:bookmarkEnd w:id="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053"/>
        <w:gridCol w:w="1815"/>
        <w:gridCol w:w="2269"/>
        <w:gridCol w:w="1274"/>
        <w:gridCol w:w="1122"/>
        <w:gridCol w:w="1016"/>
        <w:gridCol w:w="1007"/>
        <w:gridCol w:w="1007"/>
        <w:gridCol w:w="1434"/>
        <w:gridCol w:w="1749"/>
      </w:tblGrid>
      <w:tr w:rsidR="00E217A4" w:rsidRPr="00864AC8" w14:paraId="08A54201" w14:textId="77777777" w:rsidTr="00E217A4">
        <w:trPr>
          <w:trHeight w:val="418"/>
        </w:trPr>
        <w:tc>
          <w:tcPr>
            <w:tcW w:w="456" w:type="pct"/>
            <w:shd w:val="clear" w:color="000000" w:fill="DAEEF3"/>
            <w:vAlign w:val="center"/>
            <w:hideMark/>
          </w:tcPr>
          <w:p w14:paraId="20F6E753" w14:textId="77777777" w:rsidR="00E217A4" w:rsidRPr="00864AC8" w:rsidRDefault="00E217A4" w:rsidP="00E217A4">
            <w:pPr>
              <w:spacing w:after="0" w:line="240" w:lineRule="auto"/>
              <w:jc w:val="center"/>
              <w:rPr>
                <w:rFonts w:ascii="Arial" w:eastAsia="Times New Roman" w:hAnsi="Arial" w:cs="Arial"/>
                <w:sz w:val="16"/>
                <w:szCs w:val="16"/>
                <w:lang w:eastAsia="ru-RU"/>
              </w:rPr>
            </w:pPr>
            <w:r w:rsidRPr="00864AC8">
              <w:rPr>
                <w:rFonts w:ascii="Arial" w:eastAsia="Times New Roman" w:hAnsi="Arial" w:cs="Arial"/>
                <w:sz w:val="16"/>
                <w:szCs w:val="16"/>
                <w:lang w:eastAsia="ru-RU"/>
              </w:rPr>
              <w:t>Сельское поселение</w:t>
            </w:r>
          </w:p>
        </w:tc>
        <w:tc>
          <w:tcPr>
            <w:tcW w:w="348" w:type="pct"/>
            <w:shd w:val="clear" w:color="000000" w:fill="DAEEF3"/>
            <w:vAlign w:val="center"/>
            <w:hideMark/>
          </w:tcPr>
          <w:p w14:paraId="3B150DBB" w14:textId="77777777" w:rsidR="00E217A4" w:rsidRPr="00864AC8" w:rsidRDefault="00E217A4" w:rsidP="00E217A4">
            <w:pPr>
              <w:spacing w:after="0" w:line="240" w:lineRule="auto"/>
              <w:jc w:val="center"/>
              <w:rPr>
                <w:rFonts w:ascii="Arial" w:eastAsia="Times New Roman" w:hAnsi="Arial" w:cs="Arial"/>
                <w:sz w:val="16"/>
                <w:szCs w:val="16"/>
                <w:lang w:eastAsia="ru-RU"/>
              </w:rPr>
            </w:pPr>
            <w:r w:rsidRPr="00864AC8">
              <w:rPr>
                <w:rFonts w:ascii="Arial" w:eastAsia="Times New Roman" w:hAnsi="Arial" w:cs="Arial"/>
                <w:sz w:val="16"/>
                <w:szCs w:val="16"/>
                <w:lang w:eastAsia="ru-RU"/>
              </w:rPr>
              <w:t>ЕТД</w:t>
            </w:r>
          </w:p>
        </w:tc>
        <w:tc>
          <w:tcPr>
            <w:tcW w:w="600" w:type="pct"/>
            <w:shd w:val="clear" w:color="000000" w:fill="DAEEF3"/>
            <w:vAlign w:val="center"/>
            <w:hideMark/>
          </w:tcPr>
          <w:p w14:paraId="31BC89B7"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Адрес (ул, дом №)</w:t>
            </w:r>
          </w:p>
        </w:tc>
        <w:tc>
          <w:tcPr>
            <w:tcW w:w="750" w:type="pct"/>
            <w:shd w:val="clear" w:color="000000" w:fill="DAEEF3"/>
            <w:vAlign w:val="center"/>
            <w:hideMark/>
          </w:tcPr>
          <w:p w14:paraId="28FBEF99"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Наименование потребителя</w:t>
            </w:r>
          </w:p>
        </w:tc>
        <w:tc>
          <w:tcPr>
            <w:tcW w:w="421" w:type="pct"/>
            <w:shd w:val="clear" w:color="000000" w:fill="DAEEF3"/>
            <w:vAlign w:val="center"/>
            <w:hideMark/>
          </w:tcPr>
          <w:p w14:paraId="64238A4F"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Источник</w:t>
            </w:r>
          </w:p>
        </w:tc>
        <w:tc>
          <w:tcPr>
            <w:tcW w:w="371" w:type="pct"/>
            <w:shd w:val="clear" w:color="000000" w:fill="DAEEF3"/>
            <w:vAlign w:val="center"/>
            <w:hideMark/>
          </w:tcPr>
          <w:p w14:paraId="427DEEB6"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Тип здания</w:t>
            </w:r>
          </w:p>
        </w:tc>
        <w:tc>
          <w:tcPr>
            <w:tcW w:w="336" w:type="pct"/>
            <w:shd w:val="clear" w:color="000000" w:fill="DAEEF3"/>
            <w:vAlign w:val="center"/>
            <w:hideMark/>
          </w:tcPr>
          <w:p w14:paraId="743B992D"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Этажность</w:t>
            </w:r>
          </w:p>
        </w:tc>
        <w:tc>
          <w:tcPr>
            <w:tcW w:w="333" w:type="pct"/>
            <w:shd w:val="clear" w:color="000000" w:fill="DAEEF3"/>
            <w:vAlign w:val="center"/>
            <w:hideMark/>
          </w:tcPr>
          <w:p w14:paraId="2D70441E"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Площадь общая, м</w:t>
            </w:r>
            <w:r w:rsidRPr="00864AC8">
              <w:rPr>
                <w:rFonts w:ascii="Arial" w:eastAsia="Times New Roman" w:hAnsi="Arial" w:cs="Arial"/>
                <w:color w:val="000000"/>
                <w:sz w:val="16"/>
                <w:szCs w:val="16"/>
                <w:vertAlign w:val="superscript"/>
                <w:lang w:eastAsia="ru-RU"/>
              </w:rPr>
              <w:t>2</w:t>
            </w:r>
          </w:p>
        </w:tc>
        <w:tc>
          <w:tcPr>
            <w:tcW w:w="333" w:type="pct"/>
            <w:shd w:val="clear" w:color="000000" w:fill="DAEEF3"/>
            <w:vAlign w:val="center"/>
            <w:hideMark/>
          </w:tcPr>
          <w:p w14:paraId="46F1F49C"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Площадь отапл., м</w:t>
            </w:r>
            <w:r w:rsidRPr="00864AC8">
              <w:rPr>
                <w:rFonts w:ascii="Arial" w:eastAsia="Times New Roman" w:hAnsi="Arial" w:cs="Arial"/>
                <w:color w:val="000000"/>
                <w:sz w:val="16"/>
                <w:szCs w:val="16"/>
                <w:vertAlign w:val="superscript"/>
                <w:lang w:eastAsia="ru-RU"/>
              </w:rPr>
              <w:t>2</w:t>
            </w:r>
          </w:p>
        </w:tc>
        <w:tc>
          <w:tcPr>
            <w:tcW w:w="474" w:type="pct"/>
            <w:shd w:val="clear" w:color="000000" w:fill="DAEEF3"/>
            <w:vAlign w:val="center"/>
            <w:hideMark/>
          </w:tcPr>
          <w:p w14:paraId="4B41E9F9"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Тепловая нагрузка на отопление, Гкал/ч</w:t>
            </w:r>
          </w:p>
        </w:tc>
        <w:tc>
          <w:tcPr>
            <w:tcW w:w="578" w:type="pct"/>
            <w:shd w:val="clear" w:color="000000" w:fill="DAEEF3"/>
            <w:vAlign w:val="center"/>
            <w:hideMark/>
          </w:tcPr>
          <w:p w14:paraId="3AB9E57A"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Тепловая нагрузка на отопление (годовое потребление), Гкал</w:t>
            </w:r>
          </w:p>
        </w:tc>
      </w:tr>
      <w:tr w:rsidR="00E217A4" w:rsidRPr="00864AC8" w14:paraId="54300168" w14:textId="77777777" w:rsidTr="00E217A4">
        <w:trPr>
          <w:trHeight w:val="20"/>
        </w:trPr>
        <w:tc>
          <w:tcPr>
            <w:tcW w:w="456" w:type="pct"/>
            <w:shd w:val="clear" w:color="auto" w:fill="auto"/>
            <w:noWrap/>
            <w:vAlign w:val="center"/>
          </w:tcPr>
          <w:p w14:paraId="46E1DB2F"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Горбуновское</w:t>
            </w:r>
          </w:p>
        </w:tc>
        <w:tc>
          <w:tcPr>
            <w:tcW w:w="348" w:type="pct"/>
            <w:shd w:val="clear" w:color="auto" w:fill="auto"/>
            <w:noWrap/>
            <w:vAlign w:val="center"/>
          </w:tcPr>
          <w:p w14:paraId="61A2641A"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п. Теректа</w:t>
            </w:r>
          </w:p>
        </w:tc>
        <w:tc>
          <w:tcPr>
            <w:tcW w:w="600" w:type="pct"/>
            <w:shd w:val="clear" w:color="auto" w:fill="auto"/>
            <w:vAlign w:val="center"/>
          </w:tcPr>
          <w:p w14:paraId="2DE724F8"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ул. Центральная, 36</w:t>
            </w:r>
          </w:p>
        </w:tc>
        <w:tc>
          <w:tcPr>
            <w:tcW w:w="750" w:type="pct"/>
            <w:shd w:val="clear" w:color="auto" w:fill="auto"/>
            <w:vAlign w:val="center"/>
          </w:tcPr>
          <w:p w14:paraId="17820AAC"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МБОУ "Теректинская СОШ"</w:t>
            </w:r>
          </w:p>
        </w:tc>
        <w:tc>
          <w:tcPr>
            <w:tcW w:w="421" w:type="pct"/>
            <w:shd w:val="clear" w:color="auto" w:fill="auto"/>
            <w:noWrap/>
            <w:vAlign w:val="center"/>
          </w:tcPr>
          <w:p w14:paraId="72E03462"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Кот. №11</w:t>
            </w:r>
          </w:p>
        </w:tc>
        <w:tc>
          <w:tcPr>
            <w:tcW w:w="371" w:type="pct"/>
            <w:shd w:val="clear" w:color="auto" w:fill="auto"/>
            <w:noWrap/>
            <w:vAlign w:val="center"/>
          </w:tcPr>
          <w:p w14:paraId="1E4693E2"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адм.</w:t>
            </w:r>
          </w:p>
        </w:tc>
        <w:tc>
          <w:tcPr>
            <w:tcW w:w="336" w:type="pct"/>
            <w:shd w:val="clear" w:color="auto" w:fill="auto"/>
            <w:noWrap/>
            <w:vAlign w:val="center"/>
          </w:tcPr>
          <w:p w14:paraId="14A3F762"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1</w:t>
            </w:r>
          </w:p>
        </w:tc>
        <w:tc>
          <w:tcPr>
            <w:tcW w:w="333" w:type="pct"/>
            <w:shd w:val="clear" w:color="auto" w:fill="auto"/>
            <w:noWrap/>
            <w:vAlign w:val="center"/>
          </w:tcPr>
          <w:p w14:paraId="71561981"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w:t>
            </w:r>
          </w:p>
        </w:tc>
        <w:tc>
          <w:tcPr>
            <w:tcW w:w="333" w:type="pct"/>
            <w:shd w:val="clear" w:color="000000" w:fill="FFFFFF"/>
            <w:noWrap/>
            <w:vAlign w:val="center"/>
          </w:tcPr>
          <w:p w14:paraId="0F1D5ED4" w14:textId="77777777" w:rsidR="00E217A4" w:rsidRPr="00864AC8" w:rsidRDefault="00E217A4" w:rsidP="00E217A4">
            <w:pPr>
              <w:widowControl w:val="0"/>
              <w:spacing w:after="0" w:line="240" w:lineRule="auto"/>
              <w:jc w:val="center"/>
              <w:rPr>
                <w:rFonts w:ascii="Arial" w:hAnsi="Arial" w:cs="Arial"/>
                <w:sz w:val="16"/>
                <w:szCs w:val="16"/>
              </w:rPr>
            </w:pPr>
            <w:r w:rsidRPr="00864AC8">
              <w:rPr>
                <w:rFonts w:ascii="Arial" w:hAnsi="Arial" w:cs="Arial"/>
                <w:sz w:val="16"/>
                <w:szCs w:val="16"/>
              </w:rPr>
              <w:t>822</w:t>
            </w:r>
          </w:p>
        </w:tc>
        <w:tc>
          <w:tcPr>
            <w:tcW w:w="474" w:type="pct"/>
            <w:shd w:val="clear" w:color="auto" w:fill="auto"/>
            <w:noWrap/>
            <w:vAlign w:val="center"/>
          </w:tcPr>
          <w:p w14:paraId="74CBB352" w14:textId="77777777" w:rsidR="00E217A4" w:rsidRPr="00864AC8" w:rsidRDefault="00E217A4" w:rsidP="00E217A4">
            <w:pPr>
              <w:widowControl w:val="0"/>
              <w:spacing w:after="0" w:line="240" w:lineRule="auto"/>
              <w:jc w:val="center"/>
              <w:rPr>
                <w:rFonts w:ascii="Arial" w:hAnsi="Arial" w:cs="Arial"/>
                <w:sz w:val="16"/>
                <w:szCs w:val="16"/>
              </w:rPr>
            </w:pPr>
            <w:r w:rsidRPr="00864AC8">
              <w:rPr>
                <w:rFonts w:ascii="Arial" w:hAnsi="Arial" w:cs="Arial"/>
                <w:sz w:val="16"/>
                <w:szCs w:val="16"/>
              </w:rPr>
              <w:t>0,0630</w:t>
            </w:r>
          </w:p>
        </w:tc>
        <w:tc>
          <w:tcPr>
            <w:tcW w:w="578" w:type="pct"/>
            <w:shd w:val="clear" w:color="auto" w:fill="auto"/>
            <w:noWrap/>
            <w:vAlign w:val="center"/>
          </w:tcPr>
          <w:p w14:paraId="45AB357E" w14:textId="77777777" w:rsidR="00E217A4" w:rsidRPr="00864AC8" w:rsidRDefault="00E217A4" w:rsidP="00E217A4">
            <w:pPr>
              <w:widowControl w:val="0"/>
              <w:spacing w:after="0" w:line="240" w:lineRule="auto"/>
              <w:jc w:val="center"/>
              <w:rPr>
                <w:rFonts w:ascii="Arial" w:hAnsi="Arial" w:cs="Arial"/>
                <w:sz w:val="16"/>
                <w:szCs w:val="16"/>
              </w:rPr>
            </w:pPr>
            <w:r w:rsidRPr="00864AC8">
              <w:rPr>
                <w:rFonts w:ascii="Arial" w:hAnsi="Arial" w:cs="Arial"/>
                <w:sz w:val="16"/>
                <w:szCs w:val="16"/>
              </w:rPr>
              <w:t>176,78</w:t>
            </w:r>
          </w:p>
        </w:tc>
      </w:tr>
      <w:tr w:rsidR="00E217A4" w:rsidRPr="00864AC8" w14:paraId="5BAA789B" w14:textId="77777777" w:rsidTr="00E217A4">
        <w:trPr>
          <w:trHeight w:val="20"/>
        </w:trPr>
        <w:tc>
          <w:tcPr>
            <w:tcW w:w="456" w:type="pct"/>
            <w:shd w:val="clear" w:color="auto" w:fill="auto"/>
            <w:noWrap/>
            <w:vAlign w:val="center"/>
          </w:tcPr>
          <w:p w14:paraId="50B2DC6E"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Горбуновское</w:t>
            </w:r>
          </w:p>
        </w:tc>
        <w:tc>
          <w:tcPr>
            <w:tcW w:w="348" w:type="pct"/>
            <w:shd w:val="clear" w:color="auto" w:fill="auto"/>
            <w:noWrap/>
            <w:vAlign w:val="center"/>
          </w:tcPr>
          <w:p w14:paraId="78BF4625"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п. Теректа</w:t>
            </w:r>
          </w:p>
        </w:tc>
        <w:tc>
          <w:tcPr>
            <w:tcW w:w="600" w:type="pct"/>
            <w:shd w:val="clear" w:color="auto" w:fill="auto"/>
            <w:vAlign w:val="center"/>
          </w:tcPr>
          <w:p w14:paraId="5CF2DFA4"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ул. Центральная, 40</w:t>
            </w:r>
          </w:p>
        </w:tc>
        <w:tc>
          <w:tcPr>
            <w:tcW w:w="750" w:type="pct"/>
            <w:shd w:val="clear" w:color="auto" w:fill="auto"/>
            <w:vAlign w:val="center"/>
          </w:tcPr>
          <w:p w14:paraId="6C7A8D7D"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Сельский дом культуры</w:t>
            </w:r>
          </w:p>
        </w:tc>
        <w:tc>
          <w:tcPr>
            <w:tcW w:w="421" w:type="pct"/>
            <w:shd w:val="clear" w:color="auto" w:fill="auto"/>
            <w:noWrap/>
            <w:vAlign w:val="center"/>
          </w:tcPr>
          <w:p w14:paraId="3492D85E"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Кот. №11</w:t>
            </w:r>
          </w:p>
        </w:tc>
        <w:tc>
          <w:tcPr>
            <w:tcW w:w="371" w:type="pct"/>
            <w:shd w:val="clear" w:color="auto" w:fill="auto"/>
            <w:noWrap/>
            <w:vAlign w:val="center"/>
          </w:tcPr>
          <w:p w14:paraId="00834D9E"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адм.</w:t>
            </w:r>
          </w:p>
        </w:tc>
        <w:tc>
          <w:tcPr>
            <w:tcW w:w="336" w:type="pct"/>
            <w:shd w:val="clear" w:color="auto" w:fill="auto"/>
            <w:noWrap/>
            <w:vAlign w:val="center"/>
          </w:tcPr>
          <w:p w14:paraId="4845541B"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1</w:t>
            </w:r>
          </w:p>
        </w:tc>
        <w:tc>
          <w:tcPr>
            <w:tcW w:w="333" w:type="pct"/>
            <w:shd w:val="clear" w:color="auto" w:fill="auto"/>
            <w:noWrap/>
            <w:vAlign w:val="center"/>
          </w:tcPr>
          <w:p w14:paraId="26B86202"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w:t>
            </w:r>
          </w:p>
        </w:tc>
        <w:tc>
          <w:tcPr>
            <w:tcW w:w="333" w:type="pct"/>
            <w:shd w:val="clear" w:color="000000" w:fill="FFFFFF"/>
            <w:noWrap/>
            <w:vAlign w:val="center"/>
          </w:tcPr>
          <w:p w14:paraId="0A94AFA3" w14:textId="77777777" w:rsidR="00E217A4" w:rsidRPr="00864AC8" w:rsidRDefault="00E217A4" w:rsidP="00E217A4">
            <w:pPr>
              <w:widowControl w:val="0"/>
              <w:spacing w:after="0" w:line="240" w:lineRule="auto"/>
              <w:jc w:val="center"/>
              <w:rPr>
                <w:rFonts w:ascii="Arial" w:hAnsi="Arial" w:cs="Arial"/>
                <w:sz w:val="16"/>
                <w:szCs w:val="16"/>
              </w:rPr>
            </w:pPr>
            <w:r w:rsidRPr="00864AC8">
              <w:rPr>
                <w:rFonts w:ascii="Arial" w:hAnsi="Arial" w:cs="Arial"/>
                <w:sz w:val="16"/>
                <w:szCs w:val="16"/>
              </w:rPr>
              <w:t>57</w:t>
            </w:r>
          </w:p>
        </w:tc>
        <w:tc>
          <w:tcPr>
            <w:tcW w:w="474" w:type="pct"/>
            <w:shd w:val="clear" w:color="auto" w:fill="auto"/>
            <w:noWrap/>
            <w:vAlign w:val="center"/>
          </w:tcPr>
          <w:p w14:paraId="0522A994" w14:textId="77777777" w:rsidR="00E217A4" w:rsidRPr="00864AC8" w:rsidRDefault="00E217A4" w:rsidP="00E217A4">
            <w:pPr>
              <w:widowControl w:val="0"/>
              <w:spacing w:after="0" w:line="240" w:lineRule="auto"/>
              <w:jc w:val="center"/>
              <w:rPr>
                <w:rFonts w:ascii="Arial" w:hAnsi="Arial" w:cs="Arial"/>
                <w:sz w:val="16"/>
                <w:szCs w:val="16"/>
              </w:rPr>
            </w:pPr>
            <w:r w:rsidRPr="00864AC8">
              <w:rPr>
                <w:rFonts w:ascii="Arial" w:hAnsi="Arial" w:cs="Arial"/>
                <w:sz w:val="16"/>
                <w:szCs w:val="16"/>
              </w:rPr>
              <w:t>0,0190</w:t>
            </w:r>
          </w:p>
        </w:tc>
        <w:tc>
          <w:tcPr>
            <w:tcW w:w="578" w:type="pct"/>
            <w:shd w:val="clear" w:color="auto" w:fill="auto"/>
            <w:noWrap/>
            <w:vAlign w:val="center"/>
          </w:tcPr>
          <w:p w14:paraId="1DD0506F" w14:textId="77777777" w:rsidR="00E217A4" w:rsidRPr="00864AC8" w:rsidRDefault="00E217A4" w:rsidP="00E217A4">
            <w:pPr>
              <w:widowControl w:val="0"/>
              <w:spacing w:after="0" w:line="240" w:lineRule="auto"/>
              <w:jc w:val="center"/>
              <w:rPr>
                <w:rFonts w:ascii="Arial" w:hAnsi="Arial" w:cs="Arial"/>
                <w:sz w:val="16"/>
                <w:szCs w:val="16"/>
              </w:rPr>
            </w:pPr>
            <w:r w:rsidRPr="00864AC8">
              <w:rPr>
                <w:rFonts w:ascii="Arial" w:hAnsi="Arial" w:cs="Arial"/>
                <w:sz w:val="16"/>
                <w:szCs w:val="16"/>
              </w:rPr>
              <w:t>54,50</w:t>
            </w:r>
          </w:p>
        </w:tc>
      </w:tr>
      <w:tr w:rsidR="00E217A4" w:rsidRPr="00864AC8" w14:paraId="4131779C" w14:textId="77777777" w:rsidTr="00E217A4">
        <w:trPr>
          <w:trHeight w:val="397"/>
        </w:trPr>
        <w:tc>
          <w:tcPr>
            <w:tcW w:w="456" w:type="pct"/>
            <w:shd w:val="clear" w:color="auto" w:fill="auto"/>
            <w:noWrap/>
            <w:vAlign w:val="center"/>
          </w:tcPr>
          <w:p w14:paraId="35E1BAAF"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Горбуновское</w:t>
            </w:r>
          </w:p>
        </w:tc>
        <w:tc>
          <w:tcPr>
            <w:tcW w:w="348" w:type="pct"/>
            <w:shd w:val="clear" w:color="auto" w:fill="auto"/>
            <w:noWrap/>
            <w:vAlign w:val="center"/>
          </w:tcPr>
          <w:p w14:paraId="2FC3A663"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п. Теректа</w:t>
            </w:r>
          </w:p>
        </w:tc>
        <w:tc>
          <w:tcPr>
            <w:tcW w:w="600" w:type="pct"/>
            <w:shd w:val="clear" w:color="auto" w:fill="auto"/>
            <w:vAlign w:val="center"/>
          </w:tcPr>
          <w:p w14:paraId="7FD3037F"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ул. Центральная, 38</w:t>
            </w:r>
          </w:p>
        </w:tc>
        <w:tc>
          <w:tcPr>
            <w:tcW w:w="750" w:type="pct"/>
            <w:shd w:val="clear" w:color="auto" w:fill="auto"/>
            <w:vAlign w:val="center"/>
          </w:tcPr>
          <w:p w14:paraId="5D3A0FAD"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Сельская библиотека</w:t>
            </w:r>
          </w:p>
        </w:tc>
        <w:tc>
          <w:tcPr>
            <w:tcW w:w="421" w:type="pct"/>
            <w:shd w:val="clear" w:color="auto" w:fill="auto"/>
            <w:noWrap/>
            <w:vAlign w:val="center"/>
          </w:tcPr>
          <w:p w14:paraId="17785976"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Кот. №11</w:t>
            </w:r>
          </w:p>
        </w:tc>
        <w:tc>
          <w:tcPr>
            <w:tcW w:w="371" w:type="pct"/>
            <w:shd w:val="clear" w:color="auto" w:fill="auto"/>
            <w:noWrap/>
            <w:vAlign w:val="center"/>
          </w:tcPr>
          <w:p w14:paraId="7F0CAFC6"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адм.</w:t>
            </w:r>
          </w:p>
        </w:tc>
        <w:tc>
          <w:tcPr>
            <w:tcW w:w="336" w:type="pct"/>
            <w:shd w:val="clear" w:color="auto" w:fill="auto"/>
            <w:noWrap/>
            <w:vAlign w:val="center"/>
          </w:tcPr>
          <w:p w14:paraId="24C029B4"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1</w:t>
            </w:r>
          </w:p>
        </w:tc>
        <w:tc>
          <w:tcPr>
            <w:tcW w:w="333" w:type="pct"/>
            <w:shd w:val="clear" w:color="auto" w:fill="auto"/>
            <w:noWrap/>
            <w:vAlign w:val="center"/>
          </w:tcPr>
          <w:p w14:paraId="7B0CB215" w14:textId="77777777" w:rsidR="00E217A4" w:rsidRPr="00864AC8" w:rsidRDefault="00E217A4" w:rsidP="00E217A4">
            <w:pPr>
              <w:spacing w:after="0" w:line="240" w:lineRule="auto"/>
              <w:jc w:val="center"/>
              <w:rPr>
                <w:rFonts w:ascii="Arial" w:eastAsia="Times New Roman" w:hAnsi="Arial" w:cs="Arial"/>
                <w:color w:val="000000"/>
                <w:sz w:val="16"/>
                <w:szCs w:val="16"/>
                <w:lang w:eastAsia="ru-RU"/>
              </w:rPr>
            </w:pPr>
            <w:r w:rsidRPr="00864AC8">
              <w:rPr>
                <w:rFonts w:ascii="Arial" w:eastAsia="Times New Roman" w:hAnsi="Arial" w:cs="Arial"/>
                <w:color w:val="000000"/>
                <w:sz w:val="16"/>
                <w:szCs w:val="16"/>
                <w:lang w:eastAsia="ru-RU"/>
              </w:rPr>
              <w:t>-</w:t>
            </w:r>
          </w:p>
        </w:tc>
        <w:tc>
          <w:tcPr>
            <w:tcW w:w="333" w:type="pct"/>
            <w:shd w:val="clear" w:color="000000" w:fill="FFFFFF"/>
            <w:noWrap/>
            <w:vAlign w:val="center"/>
          </w:tcPr>
          <w:p w14:paraId="3118CBB6" w14:textId="77777777" w:rsidR="00E217A4" w:rsidRPr="00864AC8" w:rsidRDefault="00E217A4" w:rsidP="00E217A4">
            <w:pPr>
              <w:widowControl w:val="0"/>
              <w:spacing w:after="0" w:line="240" w:lineRule="auto"/>
              <w:jc w:val="center"/>
              <w:rPr>
                <w:rFonts w:ascii="Arial" w:hAnsi="Arial" w:cs="Arial"/>
                <w:sz w:val="16"/>
                <w:szCs w:val="16"/>
              </w:rPr>
            </w:pPr>
            <w:r w:rsidRPr="00864AC8">
              <w:rPr>
                <w:rFonts w:ascii="Arial" w:hAnsi="Arial" w:cs="Arial"/>
                <w:sz w:val="16"/>
                <w:szCs w:val="16"/>
              </w:rPr>
              <w:t>224</w:t>
            </w:r>
          </w:p>
        </w:tc>
        <w:tc>
          <w:tcPr>
            <w:tcW w:w="474" w:type="pct"/>
            <w:shd w:val="clear" w:color="auto" w:fill="auto"/>
            <w:noWrap/>
            <w:vAlign w:val="center"/>
          </w:tcPr>
          <w:p w14:paraId="1F4BD72A" w14:textId="77777777" w:rsidR="00E217A4" w:rsidRPr="00864AC8" w:rsidRDefault="00E217A4" w:rsidP="00E217A4">
            <w:pPr>
              <w:widowControl w:val="0"/>
              <w:spacing w:after="0" w:line="240" w:lineRule="auto"/>
              <w:jc w:val="center"/>
              <w:rPr>
                <w:rFonts w:ascii="Arial" w:hAnsi="Arial" w:cs="Arial"/>
                <w:sz w:val="16"/>
                <w:szCs w:val="16"/>
              </w:rPr>
            </w:pPr>
            <w:r w:rsidRPr="00864AC8">
              <w:rPr>
                <w:rFonts w:ascii="Arial" w:hAnsi="Arial" w:cs="Arial"/>
                <w:sz w:val="16"/>
                <w:szCs w:val="16"/>
              </w:rPr>
              <w:t>0,0030</w:t>
            </w:r>
          </w:p>
        </w:tc>
        <w:tc>
          <w:tcPr>
            <w:tcW w:w="578" w:type="pct"/>
            <w:shd w:val="clear" w:color="auto" w:fill="auto"/>
            <w:noWrap/>
            <w:vAlign w:val="center"/>
          </w:tcPr>
          <w:p w14:paraId="3B8A3C20" w14:textId="77777777" w:rsidR="00E217A4" w:rsidRPr="00864AC8" w:rsidRDefault="00E217A4" w:rsidP="00E217A4">
            <w:pPr>
              <w:widowControl w:val="0"/>
              <w:spacing w:after="0" w:line="240" w:lineRule="auto"/>
              <w:jc w:val="center"/>
              <w:rPr>
                <w:rFonts w:ascii="Arial" w:hAnsi="Arial" w:cs="Arial"/>
                <w:sz w:val="16"/>
                <w:szCs w:val="16"/>
              </w:rPr>
            </w:pPr>
            <w:r w:rsidRPr="00864AC8">
              <w:rPr>
                <w:rFonts w:ascii="Arial" w:hAnsi="Arial" w:cs="Arial"/>
                <w:sz w:val="16"/>
                <w:szCs w:val="16"/>
              </w:rPr>
              <w:t>7,87</w:t>
            </w:r>
          </w:p>
        </w:tc>
      </w:tr>
      <w:tr w:rsidR="00E217A4" w:rsidRPr="00864AC8" w14:paraId="703DCE1B" w14:textId="77777777" w:rsidTr="00E217A4">
        <w:trPr>
          <w:trHeight w:val="20"/>
        </w:trPr>
        <w:tc>
          <w:tcPr>
            <w:tcW w:w="3948" w:type="pct"/>
            <w:gridSpan w:val="9"/>
            <w:shd w:val="clear" w:color="auto" w:fill="auto"/>
            <w:noWrap/>
            <w:vAlign w:val="bottom"/>
          </w:tcPr>
          <w:p w14:paraId="21C6694D" w14:textId="77777777" w:rsidR="00E217A4" w:rsidRPr="00864AC8" w:rsidRDefault="00E217A4" w:rsidP="00E217A4">
            <w:pPr>
              <w:spacing w:after="0" w:line="240" w:lineRule="auto"/>
              <w:jc w:val="right"/>
              <w:rPr>
                <w:rFonts w:ascii="Arial" w:eastAsia="Times New Roman" w:hAnsi="Arial" w:cs="Arial"/>
                <w:b/>
                <w:color w:val="000000"/>
                <w:sz w:val="16"/>
                <w:szCs w:val="16"/>
                <w:lang w:eastAsia="ru-RU"/>
              </w:rPr>
            </w:pPr>
            <w:r w:rsidRPr="00864AC8">
              <w:rPr>
                <w:rFonts w:ascii="Arial" w:eastAsia="Times New Roman" w:hAnsi="Arial" w:cs="Arial"/>
                <w:b/>
                <w:color w:val="000000"/>
                <w:sz w:val="16"/>
                <w:szCs w:val="16"/>
                <w:lang w:eastAsia="ru-RU"/>
              </w:rPr>
              <w:t>Итого по п. Теректа</w:t>
            </w:r>
          </w:p>
        </w:tc>
        <w:tc>
          <w:tcPr>
            <w:tcW w:w="474" w:type="pct"/>
            <w:shd w:val="clear" w:color="auto" w:fill="auto"/>
            <w:noWrap/>
            <w:vAlign w:val="center"/>
          </w:tcPr>
          <w:p w14:paraId="53C26957" w14:textId="77777777" w:rsidR="00E217A4" w:rsidRPr="00864AC8" w:rsidRDefault="00E217A4" w:rsidP="00E217A4">
            <w:pPr>
              <w:widowControl w:val="0"/>
              <w:spacing w:after="0" w:line="240" w:lineRule="auto"/>
              <w:jc w:val="center"/>
              <w:rPr>
                <w:rFonts w:ascii="Arial" w:hAnsi="Arial" w:cs="Arial"/>
                <w:b/>
                <w:bCs/>
                <w:sz w:val="16"/>
                <w:szCs w:val="16"/>
              </w:rPr>
            </w:pPr>
            <w:r w:rsidRPr="00864AC8">
              <w:rPr>
                <w:rFonts w:ascii="Arial" w:hAnsi="Arial" w:cs="Arial"/>
                <w:b/>
                <w:bCs/>
                <w:sz w:val="16"/>
                <w:szCs w:val="16"/>
              </w:rPr>
              <w:t>0,085</w:t>
            </w:r>
          </w:p>
        </w:tc>
        <w:tc>
          <w:tcPr>
            <w:tcW w:w="578" w:type="pct"/>
            <w:shd w:val="clear" w:color="auto" w:fill="auto"/>
            <w:noWrap/>
            <w:vAlign w:val="center"/>
          </w:tcPr>
          <w:p w14:paraId="64501B8D" w14:textId="77777777" w:rsidR="00E217A4" w:rsidRPr="00864AC8" w:rsidRDefault="00E217A4" w:rsidP="00E217A4">
            <w:pPr>
              <w:widowControl w:val="0"/>
              <w:spacing w:after="0" w:line="240" w:lineRule="auto"/>
              <w:jc w:val="center"/>
              <w:rPr>
                <w:rFonts w:ascii="Arial" w:hAnsi="Arial" w:cs="Arial"/>
                <w:b/>
                <w:bCs/>
                <w:sz w:val="16"/>
                <w:szCs w:val="16"/>
              </w:rPr>
            </w:pPr>
            <w:r w:rsidRPr="00864AC8">
              <w:rPr>
                <w:rFonts w:ascii="Arial" w:hAnsi="Arial" w:cs="Arial"/>
                <w:b/>
                <w:bCs/>
                <w:sz w:val="16"/>
                <w:szCs w:val="16"/>
              </w:rPr>
              <w:t>239,15</w:t>
            </w:r>
          </w:p>
        </w:tc>
      </w:tr>
      <w:tr w:rsidR="00E217A4" w:rsidRPr="00B50878" w14:paraId="4F0023AF" w14:textId="77777777" w:rsidTr="00E217A4">
        <w:trPr>
          <w:trHeight w:val="20"/>
        </w:trPr>
        <w:tc>
          <w:tcPr>
            <w:tcW w:w="3948" w:type="pct"/>
            <w:gridSpan w:val="9"/>
            <w:shd w:val="clear" w:color="auto" w:fill="auto"/>
            <w:noWrap/>
            <w:vAlign w:val="bottom"/>
          </w:tcPr>
          <w:p w14:paraId="0E18D281" w14:textId="77777777" w:rsidR="00E217A4" w:rsidRPr="00864AC8" w:rsidRDefault="00E217A4" w:rsidP="00E217A4">
            <w:pPr>
              <w:spacing w:after="0" w:line="240" w:lineRule="auto"/>
              <w:jc w:val="right"/>
              <w:rPr>
                <w:rFonts w:ascii="Arial" w:eastAsia="Times New Roman" w:hAnsi="Arial" w:cs="Arial"/>
                <w:b/>
                <w:color w:val="000000"/>
                <w:sz w:val="16"/>
                <w:szCs w:val="16"/>
                <w:lang w:eastAsia="ru-RU"/>
              </w:rPr>
            </w:pPr>
            <w:r w:rsidRPr="00864AC8">
              <w:rPr>
                <w:rFonts w:ascii="Arial" w:eastAsia="Times New Roman" w:hAnsi="Arial" w:cs="Arial"/>
                <w:b/>
                <w:color w:val="000000"/>
                <w:sz w:val="16"/>
                <w:szCs w:val="16"/>
                <w:lang w:eastAsia="ru-RU"/>
              </w:rPr>
              <w:t>Итого</w:t>
            </w:r>
          </w:p>
        </w:tc>
        <w:tc>
          <w:tcPr>
            <w:tcW w:w="474" w:type="pct"/>
            <w:shd w:val="clear" w:color="auto" w:fill="auto"/>
            <w:noWrap/>
            <w:vAlign w:val="center"/>
          </w:tcPr>
          <w:p w14:paraId="69505988" w14:textId="77777777" w:rsidR="00E217A4" w:rsidRPr="00864AC8" w:rsidRDefault="00E217A4" w:rsidP="00E217A4">
            <w:pPr>
              <w:widowControl w:val="0"/>
              <w:spacing w:after="0" w:line="240" w:lineRule="auto"/>
              <w:jc w:val="center"/>
              <w:rPr>
                <w:rFonts w:ascii="Arial" w:hAnsi="Arial" w:cs="Arial"/>
                <w:b/>
                <w:bCs/>
                <w:sz w:val="16"/>
                <w:szCs w:val="16"/>
              </w:rPr>
            </w:pPr>
            <w:r w:rsidRPr="00864AC8">
              <w:rPr>
                <w:rFonts w:ascii="Arial" w:hAnsi="Arial" w:cs="Arial"/>
                <w:b/>
                <w:bCs/>
                <w:sz w:val="16"/>
                <w:szCs w:val="16"/>
              </w:rPr>
              <w:t>0,085</w:t>
            </w:r>
          </w:p>
        </w:tc>
        <w:tc>
          <w:tcPr>
            <w:tcW w:w="578" w:type="pct"/>
            <w:shd w:val="clear" w:color="auto" w:fill="auto"/>
            <w:noWrap/>
            <w:vAlign w:val="center"/>
          </w:tcPr>
          <w:p w14:paraId="4A8798DD" w14:textId="77777777" w:rsidR="00E217A4" w:rsidRPr="00864AC8" w:rsidRDefault="00E217A4" w:rsidP="00E217A4">
            <w:pPr>
              <w:widowControl w:val="0"/>
              <w:spacing w:after="0" w:line="240" w:lineRule="auto"/>
              <w:jc w:val="center"/>
              <w:rPr>
                <w:rFonts w:ascii="Arial" w:hAnsi="Arial" w:cs="Arial"/>
                <w:b/>
                <w:bCs/>
                <w:sz w:val="16"/>
                <w:szCs w:val="16"/>
              </w:rPr>
            </w:pPr>
            <w:r w:rsidRPr="00864AC8">
              <w:rPr>
                <w:rFonts w:ascii="Arial" w:hAnsi="Arial" w:cs="Arial"/>
                <w:b/>
                <w:bCs/>
                <w:sz w:val="16"/>
                <w:szCs w:val="16"/>
              </w:rPr>
              <w:t>239,15</w:t>
            </w:r>
          </w:p>
        </w:tc>
      </w:tr>
    </w:tbl>
    <w:p w14:paraId="5365E2C4" w14:textId="77777777" w:rsidR="00507D33" w:rsidRPr="00AE1960" w:rsidRDefault="00507D33" w:rsidP="00507D33">
      <w:pPr>
        <w:pStyle w:val="-4"/>
      </w:pPr>
    </w:p>
    <w:p w14:paraId="06B94C27" w14:textId="77777777" w:rsidR="00507D33" w:rsidRDefault="00507D33" w:rsidP="00507D33">
      <w:pPr>
        <w:pStyle w:val="-2"/>
        <w:numPr>
          <w:ilvl w:val="1"/>
          <w:numId w:val="1"/>
        </w:numPr>
        <w:tabs>
          <w:tab w:val="clear" w:pos="1277"/>
          <w:tab w:val="num" w:pos="1135"/>
        </w:tabs>
        <w:ind w:left="1135"/>
        <w:jc w:val="both"/>
        <w:sectPr w:rsidR="00507D33" w:rsidSect="00A06292">
          <w:pgSz w:w="16838" w:h="11906" w:orient="landscape"/>
          <w:pgMar w:top="1418" w:right="851" w:bottom="851" w:left="851" w:header="709" w:footer="709" w:gutter="0"/>
          <w:cols w:space="708"/>
          <w:docGrid w:linePitch="360"/>
        </w:sectPr>
      </w:pPr>
    </w:p>
    <w:p w14:paraId="0DAB2A92" w14:textId="77777777" w:rsidR="00507D33" w:rsidRDefault="00507D33" w:rsidP="00507D33">
      <w:pPr>
        <w:pStyle w:val="-2"/>
        <w:numPr>
          <w:ilvl w:val="1"/>
          <w:numId w:val="1"/>
        </w:numPr>
        <w:tabs>
          <w:tab w:val="clear" w:pos="1277"/>
          <w:tab w:val="num" w:pos="1135"/>
        </w:tabs>
        <w:ind w:left="1135"/>
      </w:pPr>
      <w:bookmarkStart w:id="56" w:name="_Toc34829675"/>
      <w:bookmarkStart w:id="57" w:name="_Toc35264626"/>
      <w:r>
        <w:lastRenderedPageBreak/>
        <w:t xml:space="preserve">Существующие и перспективные объемы потребления тепловой </w:t>
      </w:r>
      <w:r w:rsidRPr="00AE1960">
        <w:t>энергии</w:t>
      </w:r>
      <w:r>
        <w:t xml:space="preserve"> (мощности) и теплоносителя</w:t>
      </w:r>
      <w:r w:rsidRPr="00B04E15">
        <w:t>.</w:t>
      </w:r>
      <w:bookmarkEnd w:id="56"/>
      <w:bookmarkEnd w:id="57"/>
    </w:p>
    <w:p w14:paraId="7A8CD191" w14:textId="77777777" w:rsidR="00507D33" w:rsidRDefault="00507D33" w:rsidP="00507D33">
      <w:pPr>
        <w:pStyle w:val="-4"/>
      </w:pPr>
      <w:r>
        <w:t>Существующее потребление тепловой энергии приведено в п. 2.1, а также в таблицах ниже.</w:t>
      </w:r>
    </w:p>
    <w:p w14:paraId="0750A02A" w14:textId="19842E82" w:rsidR="00507D33" w:rsidRDefault="00507D33" w:rsidP="00507D33">
      <w:pPr>
        <w:pStyle w:val="-f0"/>
        <w:spacing w:before="0"/>
      </w:pPr>
      <w:bookmarkStart w:id="58" w:name="_Toc34809838"/>
      <w:bookmarkStart w:id="59" w:name="_Toc34909894"/>
      <w:bookmarkStart w:id="60" w:name="_Toc35264694"/>
      <w:r w:rsidRPr="001471D4">
        <w:t>Таблица</w:t>
      </w:r>
      <w:r>
        <w:t xml:space="preserve"> </w:t>
      </w:r>
      <w:r w:rsidR="00EF7023">
        <w:fldChar w:fldCharType="begin"/>
      </w:r>
      <w:r w:rsidR="00EF7023">
        <w:instrText xml:space="preserve"> STYLEREF  \s "СТ - 1 заголовок" </w:instrText>
      </w:r>
      <w:r w:rsidR="00EF7023">
        <w:fldChar w:fldCharType="separate"/>
      </w:r>
      <w:r w:rsidR="00EF7023">
        <w:rPr>
          <w:noProof/>
        </w:rPr>
        <w:t>2</w:t>
      </w:r>
      <w:r w:rsidR="00EF7023">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EF7023">
        <w:rPr>
          <w:noProof/>
        </w:rPr>
        <w:t>2</w:t>
      </w:r>
      <w:r>
        <w:rPr>
          <w:noProof/>
        </w:rPr>
        <w:fldChar w:fldCharType="end"/>
      </w:r>
      <w:r>
        <w:t xml:space="preserve"> </w:t>
      </w:r>
      <w:r>
        <w:sym w:font="Symbol" w:char="F02D"/>
      </w:r>
      <w:r>
        <w:t xml:space="preserve"> Договорные тепловые нагрузки котельных</w:t>
      </w:r>
      <w:bookmarkEnd w:id="58"/>
      <w:bookmarkEnd w:id="59"/>
      <w:bookmarkEnd w:id="60"/>
    </w:p>
    <w:tbl>
      <w:tblPr>
        <w:tblStyle w:val="aff2"/>
        <w:tblW w:w="0" w:type="auto"/>
        <w:tblLook w:val="04A0" w:firstRow="1" w:lastRow="0" w:firstColumn="1" w:lastColumn="0" w:noHBand="0" w:noVBand="1"/>
      </w:tblPr>
      <w:tblGrid>
        <w:gridCol w:w="1593"/>
        <w:gridCol w:w="567"/>
        <w:gridCol w:w="667"/>
        <w:gridCol w:w="567"/>
        <w:gridCol w:w="567"/>
        <w:gridCol w:w="769"/>
        <w:gridCol w:w="865"/>
        <w:gridCol w:w="877"/>
        <w:gridCol w:w="668"/>
        <w:gridCol w:w="769"/>
        <w:gridCol w:w="1718"/>
      </w:tblGrid>
      <w:tr w:rsidR="00E217A4" w:rsidRPr="00225BEE" w14:paraId="69A5ED4F" w14:textId="77777777" w:rsidTr="00E217A4">
        <w:trPr>
          <w:trHeight w:val="20"/>
          <w:tblHeader/>
        </w:trPr>
        <w:tc>
          <w:tcPr>
            <w:tcW w:w="0" w:type="auto"/>
            <w:vMerge w:val="restart"/>
            <w:shd w:val="clear" w:color="auto" w:fill="DAEEF3"/>
            <w:noWrap/>
            <w:vAlign w:val="center"/>
            <w:hideMark/>
          </w:tcPr>
          <w:p w14:paraId="3B1D21BB" w14:textId="77777777" w:rsidR="00E217A4" w:rsidRPr="00225BEE" w:rsidRDefault="00E217A4" w:rsidP="00E217A4">
            <w:pPr>
              <w:widowControl w:val="0"/>
              <w:jc w:val="center"/>
              <w:rPr>
                <w:rFonts w:ascii="Arial" w:hAnsi="Arial" w:cs="Arial"/>
                <w:sz w:val="18"/>
                <w:szCs w:val="18"/>
              </w:rPr>
            </w:pPr>
            <w:bookmarkStart w:id="61" w:name="_Toc34809839"/>
            <w:bookmarkStart w:id="62" w:name="_Toc34909895"/>
            <w:r w:rsidRPr="00225BEE">
              <w:rPr>
                <w:rFonts w:ascii="Arial" w:hAnsi="Arial" w:cs="Arial"/>
                <w:sz w:val="18"/>
                <w:szCs w:val="18"/>
              </w:rPr>
              <w:t xml:space="preserve">Наименование </w:t>
            </w:r>
          </w:p>
          <w:p w14:paraId="67A3DECB"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котельной</w:t>
            </w:r>
          </w:p>
        </w:tc>
        <w:tc>
          <w:tcPr>
            <w:tcW w:w="4002" w:type="dxa"/>
            <w:gridSpan w:val="6"/>
            <w:shd w:val="clear" w:color="auto" w:fill="DAEEF3"/>
            <w:vAlign w:val="center"/>
            <w:hideMark/>
          </w:tcPr>
          <w:p w14:paraId="14A7061D"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Тепловая нагрузка в сетевой воде при расчётной tнв=-38,4 °С, Гкал/ч</w:t>
            </w:r>
          </w:p>
        </w:tc>
        <w:tc>
          <w:tcPr>
            <w:tcW w:w="2322" w:type="dxa"/>
            <w:gridSpan w:val="3"/>
            <w:shd w:val="clear" w:color="auto" w:fill="DAEEF3"/>
            <w:vAlign w:val="center"/>
            <w:hideMark/>
          </w:tcPr>
          <w:p w14:paraId="66A23D61"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 xml:space="preserve">Признак потребителя </w:t>
            </w:r>
          </w:p>
        </w:tc>
        <w:tc>
          <w:tcPr>
            <w:tcW w:w="0" w:type="auto"/>
            <w:vMerge w:val="restart"/>
            <w:shd w:val="clear" w:color="auto" w:fill="DAEEF3"/>
            <w:vAlign w:val="center"/>
            <w:hideMark/>
          </w:tcPr>
          <w:p w14:paraId="7919B0F0"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Общая договорная подкл. нагрузка</w:t>
            </w:r>
            <w:r w:rsidRPr="00225BEE">
              <w:rPr>
                <w:rFonts w:ascii="Arial" w:hAnsi="Arial" w:cs="Arial"/>
                <w:sz w:val="18"/>
                <w:szCs w:val="18"/>
              </w:rPr>
              <w:br/>
              <w:t xml:space="preserve">(tнв=-38,4 °С), </w:t>
            </w:r>
            <w:r w:rsidRPr="00225BEE">
              <w:rPr>
                <w:rFonts w:ascii="Arial" w:hAnsi="Arial" w:cs="Arial"/>
                <w:sz w:val="18"/>
                <w:szCs w:val="18"/>
              </w:rPr>
              <w:br/>
              <w:t>Гкал/ч</w:t>
            </w:r>
          </w:p>
        </w:tc>
      </w:tr>
      <w:tr w:rsidR="00E217A4" w:rsidRPr="00225BEE" w14:paraId="2E0CE970" w14:textId="77777777" w:rsidTr="00E217A4">
        <w:trPr>
          <w:trHeight w:val="1713"/>
          <w:tblHeader/>
        </w:trPr>
        <w:tc>
          <w:tcPr>
            <w:tcW w:w="0" w:type="auto"/>
            <w:vMerge/>
            <w:vAlign w:val="center"/>
            <w:hideMark/>
          </w:tcPr>
          <w:p w14:paraId="1D8DCEEF" w14:textId="77777777" w:rsidR="00E217A4" w:rsidRPr="00225BEE" w:rsidRDefault="00E217A4" w:rsidP="00E217A4">
            <w:pPr>
              <w:widowControl w:val="0"/>
              <w:jc w:val="center"/>
              <w:rPr>
                <w:rFonts w:ascii="Arial" w:hAnsi="Arial" w:cs="Arial"/>
                <w:sz w:val="18"/>
                <w:szCs w:val="18"/>
              </w:rPr>
            </w:pPr>
          </w:p>
        </w:tc>
        <w:tc>
          <w:tcPr>
            <w:tcW w:w="0" w:type="auto"/>
            <w:shd w:val="clear" w:color="auto" w:fill="DAEEF3"/>
            <w:textDirection w:val="btLr"/>
            <w:vAlign w:val="center"/>
            <w:hideMark/>
          </w:tcPr>
          <w:p w14:paraId="64487B7E"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технология</w:t>
            </w:r>
          </w:p>
        </w:tc>
        <w:tc>
          <w:tcPr>
            <w:tcW w:w="0" w:type="auto"/>
            <w:shd w:val="clear" w:color="auto" w:fill="DAEEF3"/>
            <w:textDirection w:val="btLr"/>
            <w:vAlign w:val="center"/>
            <w:hideMark/>
          </w:tcPr>
          <w:p w14:paraId="4BB6745A"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Отопление</w:t>
            </w:r>
          </w:p>
        </w:tc>
        <w:tc>
          <w:tcPr>
            <w:tcW w:w="0" w:type="auto"/>
            <w:shd w:val="clear" w:color="auto" w:fill="DAEEF3"/>
            <w:textDirection w:val="btLr"/>
            <w:vAlign w:val="center"/>
            <w:hideMark/>
          </w:tcPr>
          <w:p w14:paraId="319A89E5"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Вентиляция</w:t>
            </w:r>
          </w:p>
        </w:tc>
        <w:tc>
          <w:tcPr>
            <w:tcW w:w="567" w:type="dxa"/>
            <w:shd w:val="clear" w:color="auto" w:fill="DAEEF3"/>
            <w:textDirection w:val="btLr"/>
            <w:vAlign w:val="center"/>
            <w:hideMark/>
          </w:tcPr>
          <w:p w14:paraId="10A8F0EF"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ГВС при средней нагрузке</w:t>
            </w:r>
          </w:p>
        </w:tc>
        <w:tc>
          <w:tcPr>
            <w:tcW w:w="769" w:type="dxa"/>
            <w:shd w:val="clear" w:color="auto" w:fill="DAEEF3"/>
            <w:textDirection w:val="btLr"/>
            <w:vAlign w:val="center"/>
            <w:hideMark/>
          </w:tcPr>
          <w:p w14:paraId="3C2FB307"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ГВС при максимальной нагрузке</w:t>
            </w:r>
          </w:p>
        </w:tc>
        <w:tc>
          <w:tcPr>
            <w:tcW w:w="865" w:type="dxa"/>
            <w:shd w:val="clear" w:color="auto" w:fill="DAEEF3"/>
            <w:textDirection w:val="btLr"/>
            <w:vAlign w:val="center"/>
            <w:hideMark/>
          </w:tcPr>
          <w:p w14:paraId="0CF3E1D9"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Договорная присоед. нагрузка</w:t>
            </w:r>
          </w:p>
        </w:tc>
        <w:tc>
          <w:tcPr>
            <w:tcW w:w="871" w:type="dxa"/>
            <w:shd w:val="clear" w:color="auto" w:fill="DAEEF3"/>
            <w:vAlign w:val="center"/>
            <w:hideMark/>
          </w:tcPr>
          <w:p w14:paraId="032BEE32"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ЖФ</w:t>
            </w:r>
          </w:p>
        </w:tc>
        <w:tc>
          <w:tcPr>
            <w:tcW w:w="0" w:type="auto"/>
            <w:shd w:val="clear" w:color="auto" w:fill="DAEEF3"/>
            <w:vAlign w:val="center"/>
            <w:hideMark/>
          </w:tcPr>
          <w:p w14:paraId="475D95A8"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ОДЗ</w:t>
            </w:r>
          </w:p>
        </w:tc>
        <w:tc>
          <w:tcPr>
            <w:tcW w:w="0" w:type="auto"/>
            <w:shd w:val="clear" w:color="auto" w:fill="DAEEF3"/>
            <w:vAlign w:val="center"/>
            <w:hideMark/>
          </w:tcPr>
          <w:p w14:paraId="6C432F4A"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П</w:t>
            </w:r>
          </w:p>
        </w:tc>
        <w:tc>
          <w:tcPr>
            <w:tcW w:w="0" w:type="auto"/>
            <w:vMerge/>
            <w:vAlign w:val="center"/>
            <w:hideMark/>
          </w:tcPr>
          <w:p w14:paraId="687A11E2" w14:textId="77777777" w:rsidR="00E217A4" w:rsidRPr="00225BEE" w:rsidRDefault="00E217A4" w:rsidP="00E217A4">
            <w:pPr>
              <w:widowControl w:val="0"/>
              <w:jc w:val="center"/>
              <w:rPr>
                <w:rFonts w:ascii="Arial" w:hAnsi="Arial" w:cs="Arial"/>
                <w:sz w:val="18"/>
                <w:szCs w:val="18"/>
              </w:rPr>
            </w:pPr>
          </w:p>
        </w:tc>
      </w:tr>
      <w:tr w:rsidR="00E217A4" w:rsidRPr="00225BEE" w14:paraId="68CEF79A" w14:textId="77777777" w:rsidTr="00E217A4">
        <w:trPr>
          <w:trHeight w:val="20"/>
        </w:trPr>
        <w:tc>
          <w:tcPr>
            <w:tcW w:w="0" w:type="auto"/>
            <w:noWrap/>
            <w:vAlign w:val="center"/>
          </w:tcPr>
          <w:p w14:paraId="40643B77"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Котельная № 11</w:t>
            </w:r>
          </w:p>
          <w:p w14:paraId="604A0C89"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(пос. Теректа)</w:t>
            </w:r>
          </w:p>
        </w:tc>
        <w:tc>
          <w:tcPr>
            <w:tcW w:w="0" w:type="auto"/>
            <w:noWrap/>
            <w:vAlign w:val="center"/>
          </w:tcPr>
          <w:p w14:paraId="13CFC87A"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0,00</w:t>
            </w:r>
          </w:p>
        </w:tc>
        <w:tc>
          <w:tcPr>
            <w:tcW w:w="0" w:type="auto"/>
            <w:noWrap/>
            <w:vAlign w:val="center"/>
          </w:tcPr>
          <w:p w14:paraId="254AA898" w14:textId="77777777" w:rsidR="00E217A4" w:rsidRPr="00225BEE" w:rsidRDefault="00E217A4" w:rsidP="00E217A4">
            <w:pPr>
              <w:jc w:val="center"/>
              <w:rPr>
                <w:rFonts w:ascii="Arial" w:hAnsi="Arial" w:cs="Arial"/>
                <w:color w:val="000000"/>
                <w:sz w:val="18"/>
                <w:szCs w:val="18"/>
              </w:rPr>
            </w:pPr>
            <w:r w:rsidRPr="00225BEE">
              <w:rPr>
                <w:rFonts w:ascii="Arial" w:hAnsi="Arial" w:cs="Arial"/>
                <w:color w:val="000000"/>
                <w:sz w:val="18"/>
                <w:szCs w:val="18"/>
              </w:rPr>
              <w:t>0,085</w:t>
            </w:r>
          </w:p>
        </w:tc>
        <w:tc>
          <w:tcPr>
            <w:tcW w:w="0" w:type="auto"/>
            <w:noWrap/>
            <w:vAlign w:val="center"/>
          </w:tcPr>
          <w:p w14:paraId="3C329281"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0,00</w:t>
            </w:r>
          </w:p>
        </w:tc>
        <w:tc>
          <w:tcPr>
            <w:tcW w:w="567" w:type="dxa"/>
            <w:noWrap/>
            <w:vAlign w:val="center"/>
          </w:tcPr>
          <w:p w14:paraId="7B2B3D0B"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0,00</w:t>
            </w:r>
          </w:p>
        </w:tc>
        <w:tc>
          <w:tcPr>
            <w:tcW w:w="769" w:type="dxa"/>
            <w:noWrap/>
            <w:vAlign w:val="center"/>
          </w:tcPr>
          <w:p w14:paraId="44D1DB90"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0,00</w:t>
            </w:r>
          </w:p>
        </w:tc>
        <w:tc>
          <w:tcPr>
            <w:tcW w:w="865" w:type="dxa"/>
            <w:noWrap/>
            <w:vAlign w:val="center"/>
          </w:tcPr>
          <w:p w14:paraId="41E0F3DC" w14:textId="77777777" w:rsidR="00E217A4" w:rsidRPr="00225BEE" w:rsidRDefault="00E217A4" w:rsidP="00E217A4">
            <w:pPr>
              <w:jc w:val="center"/>
              <w:rPr>
                <w:rFonts w:ascii="Arial" w:hAnsi="Arial" w:cs="Arial"/>
                <w:color w:val="000000"/>
                <w:sz w:val="18"/>
                <w:szCs w:val="18"/>
              </w:rPr>
            </w:pPr>
            <w:r w:rsidRPr="00225BEE">
              <w:rPr>
                <w:rFonts w:ascii="Arial" w:hAnsi="Arial" w:cs="Arial"/>
                <w:color w:val="000000"/>
                <w:sz w:val="18"/>
                <w:szCs w:val="18"/>
              </w:rPr>
              <w:t>0,085</w:t>
            </w:r>
          </w:p>
        </w:tc>
        <w:tc>
          <w:tcPr>
            <w:tcW w:w="871" w:type="dxa"/>
            <w:noWrap/>
            <w:vAlign w:val="center"/>
          </w:tcPr>
          <w:p w14:paraId="6DF822E0"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0,0000</w:t>
            </w:r>
          </w:p>
        </w:tc>
        <w:tc>
          <w:tcPr>
            <w:tcW w:w="0" w:type="auto"/>
            <w:noWrap/>
            <w:vAlign w:val="center"/>
          </w:tcPr>
          <w:p w14:paraId="635ED10D" w14:textId="77777777" w:rsidR="00E217A4" w:rsidRPr="00225BEE" w:rsidRDefault="00E217A4" w:rsidP="00E217A4">
            <w:pPr>
              <w:jc w:val="center"/>
              <w:rPr>
                <w:rFonts w:ascii="Arial" w:hAnsi="Arial" w:cs="Arial"/>
                <w:color w:val="000000"/>
                <w:sz w:val="18"/>
                <w:szCs w:val="18"/>
              </w:rPr>
            </w:pPr>
            <w:r w:rsidRPr="00225BEE">
              <w:rPr>
                <w:rFonts w:ascii="Arial" w:hAnsi="Arial" w:cs="Arial"/>
                <w:color w:val="000000"/>
                <w:sz w:val="18"/>
                <w:szCs w:val="18"/>
              </w:rPr>
              <w:t>0,085</w:t>
            </w:r>
          </w:p>
        </w:tc>
        <w:tc>
          <w:tcPr>
            <w:tcW w:w="0" w:type="auto"/>
            <w:noWrap/>
            <w:vAlign w:val="center"/>
          </w:tcPr>
          <w:p w14:paraId="4786CC4B"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0,0000</w:t>
            </w:r>
          </w:p>
        </w:tc>
        <w:tc>
          <w:tcPr>
            <w:tcW w:w="0" w:type="auto"/>
            <w:noWrap/>
            <w:vAlign w:val="center"/>
          </w:tcPr>
          <w:p w14:paraId="19583AA8" w14:textId="77777777" w:rsidR="00E217A4" w:rsidRPr="00225BEE" w:rsidRDefault="00E217A4" w:rsidP="00E217A4">
            <w:pPr>
              <w:jc w:val="center"/>
              <w:rPr>
                <w:rFonts w:ascii="Arial" w:hAnsi="Arial" w:cs="Arial"/>
                <w:color w:val="000000"/>
                <w:sz w:val="18"/>
                <w:szCs w:val="18"/>
              </w:rPr>
            </w:pPr>
            <w:r w:rsidRPr="00225BEE">
              <w:rPr>
                <w:rFonts w:ascii="Arial" w:hAnsi="Arial" w:cs="Arial"/>
                <w:color w:val="000000"/>
                <w:sz w:val="18"/>
                <w:szCs w:val="18"/>
              </w:rPr>
              <w:t>0,085</w:t>
            </w:r>
          </w:p>
        </w:tc>
      </w:tr>
    </w:tbl>
    <w:p w14:paraId="66FDAE1A" w14:textId="710E5894" w:rsidR="00507D33" w:rsidRPr="00225BEE" w:rsidRDefault="00507D33" w:rsidP="00507D33">
      <w:pPr>
        <w:pStyle w:val="-f0"/>
        <w:spacing w:before="0"/>
      </w:pPr>
      <w:bookmarkStart w:id="63" w:name="_Toc35264695"/>
      <w:r w:rsidRPr="00225BEE">
        <w:t xml:space="preserve">Таблица </w:t>
      </w:r>
      <w:r w:rsidR="00EF7023">
        <w:fldChar w:fldCharType="begin"/>
      </w:r>
      <w:r w:rsidR="00EF7023">
        <w:instrText xml:space="preserve"> STYLEREF  \s "СТ - 1 заголовок" </w:instrText>
      </w:r>
      <w:r w:rsidR="00EF7023">
        <w:fldChar w:fldCharType="separate"/>
      </w:r>
      <w:r w:rsidR="00EF7023">
        <w:rPr>
          <w:noProof/>
        </w:rPr>
        <w:t>2</w:t>
      </w:r>
      <w:r w:rsidR="00EF7023">
        <w:rPr>
          <w:noProof/>
        </w:rPr>
        <w:fldChar w:fldCharType="end"/>
      </w:r>
      <w:r w:rsidRPr="00225BEE">
        <w:t>.</w:t>
      </w:r>
      <w:r w:rsidRPr="00225BEE">
        <w:fldChar w:fldCharType="begin"/>
      </w:r>
      <w:r w:rsidRPr="00225BEE">
        <w:instrText xml:space="preserve"> SEQ Таблица \* ARABIC \</w:instrText>
      </w:r>
      <w:r w:rsidRPr="00225BEE">
        <w:rPr>
          <w:lang w:val="en-US"/>
        </w:rPr>
        <w:instrText>s</w:instrText>
      </w:r>
      <w:r w:rsidRPr="00225BEE">
        <w:instrText xml:space="preserve"> 1 </w:instrText>
      </w:r>
      <w:r w:rsidRPr="00225BEE">
        <w:fldChar w:fldCharType="separate"/>
      </w:r>
      <w:r w:rsidR="00EF7023">
        <w:rPr>
          <w:noProof/>
        </w:rPr>
        <w:t>3</w:t>
      </w:r>
      <w:r w:rsidRPr="00225BEE">
        <w:rPr>
          <w:noProof/>
        </w:rPr>
        <w:fldChar w:fldCharType="end"/>
      </w:r>
      <w:r w:rsidRPr="00225BEE">
        <w:t xml:space="preserve"> </w:t>
      </w:r>
      <w:r w:rsidRPr="00225BEE">
        <w:sym w:font="Symbol" w:char="F02D"/>
      </w:r>
      <w:r w:rsidRPr="00225BEE">
        <w:t xml:space="preserve"> Расчётные тепловые нагрузки котельных на коллекторах</w:t>
      </w:r>
      <w:bookmarkEnd w:id="61"/>
      <w:bookmarkEnd w:id="62"/>
      <w:bookmarkEnd w:id="63"/>
    </w:p>
    <w:tbl>
      <w:tblPr>
        <w:tblStyle w:val="aff2"/>
        <w:tblW w:w="9670" w:type="dxa"/>
        <w:tblLook w:val="04A0" w:firstRow="1" w:lastRow="0" w:firstColumn="1" w:lastColumn="0" w:noHBand="0" w:noVBand="1"/>
      </w:tblPr>
      <w:tblGrid>
        <w:gridCol w:w="1593"/>
        <w:gridCol w:w="1663"/>
        <w:gridCol w:w="1417"/>
        <w:gridCol w:w="1559"/>
        <w:gridCol w:w="1701"/>
        <w:gridCol w:w="1737"/>
      </w:tblGrid>
      <w:tr w:rsidR="00E217A4" w:rsidRPr="00225BEE" w14:paraId="5D0518AD" w14:textId="77777777" w:rsidTr="00E217A4">
        <w:trPr>
          <w:trHeight w:val="1682"/>
        </w:trPr>
        <w:tc>
          <w:tcPr>
            <w:tcW w:w="0" w:type="auto"/>
            <w:shd w:val="clear" w:color="auto" w:fill="DAEEF3"/>
            <w:vAlign w:val="center"/>
            <w:hideMark/>
          </w:tcPr>
          <w:p w14:paraId="2D0D0F83" w14:textId="77777777" w:rsidR="00E217A4" w:rsidRPr="00225BEE" w:rsidRDefault="00E217A4" w:rsidP="00E217A4">
            <w:pPr>
              <w:widowControl w:val="0"/>
              <w:jc w:val="center"/>
              <w:rPr>
                <w:rFonts w:ascii="Arial" w:hAnsi="Arial" w:cs="Arial"/>
                <w:sz w:val="18"/>
                <w:szCs w:val="18"/>
              </w:rPr>
            </w:pPr>
            <w:bookmarkStart w:id="64" w:name="_Toc34809840"/>
            <w:bookmarkStart w:id="65" w:name="_Toc34909896"/>
            <w:r w:rsidRPr="00225BEE">
              <w:rPr>
                <w:rFonts w:ascii="Arial" w:hAnsi="Arial" w:cs="Arial"/>
                <w:sz w:val="18"/>
                <w:szCs w:val="18"/>
              </w:rPr>
              <w:t xml:space="preserve">Наименование </w:t>
            </w:r>
          </w:p>
          <w:p w14:paraId="6918D5ED"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Котельной</w:t>
            </w:r>
          </w:p>
        </w:tc>
        <w:tc>
          <w:tcPr>
            <w:tcW w:w="1663" w:type="dxa"/>
            <w:shd w:val="clear" w:color="auto" w:fill="DAEEF3"/>
            <w:vAlign w:val="center"/>
            <w:hideMark/>
          </w:tcPr>
          <w:p w14:paraId="78D3CDEB"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Договорная</w:t>
            </w:r>
          </w:p>
          <w:p w14:paraId="708FB4FE"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 xml:space="preserve">присоединённая </w:t>
            </w:r>
          </w:p>
          <w:p w14:paraId="541F6198"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 xml:space="preserve">нагрузка </w:t>
            </w:r>
          </w:p>
          <w:p w14:paraId="52EFDEA8"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(tнв=-38,4 °С), Гкал/ч</w:t>
            </w:r>
          </w:p>
        </w:tc>
        <w:tc>
          <w:tcPr>
            <w:tcW w:w="1417" w:type="dxa"/>
            <w:shd w:val="clear" w:color="auto" w:fill="DAEEF3"/>
            <w:vAlign w:val="center"/>
            <w:hideMark/>
          </w:tcPr>
          <w:p w14:paraId="573DB616"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Тепловые потери в тепловых сетях</w:t>
            </w:r>
          </w:p>
          <w:p w14:paraId="757F48C6"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 xml:space="preserve">(tнв=-38,4 °С), </w:t>
            </w:r>
          </w:p>
          <w:p w14:paraId="2F17CB84"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Гкал/ч</w:t>
            </w:r>
          </w:p>
        </w:tc>
        <w:tc>
          <w:tcPr>
            <w:tcW w:w="1559" w:type="dxa"/>
            <w:shd w:val="clear" w:color="auto" w:fill="DAEEF3"/>
            <w:vAlign w:val="center"/>
          </w:tcPr>
          <w:p w14:paraId="3EE75CE5"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 xml:space="preserve">Расчётная </w:t>
            </w:r>
          </w:p>
          <w:p w14:paraId="4CE3A424"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 xml:space="preserve">тепловая </w:t>
            </w:r>
          </w:p>
          <w:p w14:paraId="541CE8F2"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 xml:space="preserve">нагрузка на </w:t>
            </w:r>
          </w:p>
          <w:p w14:paraId="74216D05"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коллекторах</w:t>
            </w:r>
          </w:p>
          <w:p w14:paraId="4160423E"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 xml:space="preserve">(tнв=-38,4 °С), </w:t>
            </w:r>
          </w:p>
          <w:p w14:paraId="24DA0DE1"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Гкал/ч</w:t>
            </w:r>
          </w:p>
        </w:tc>
        <w:tc>
          <w:tcPr>
            <w:tcW w:w="1701" w:type="dxa"/>
            <w:shd w:val="clear" w:color="auto" w:fill="DAEEF3"/>
            <w:vAlign w:val="center"/>
          </w:tcPr>
          <w:p w14:paraId="5C5343E8"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Расчётная тепловая нагрузка на коллекторах</w:t>
            </w:r>
          </w:p>
          <w:p w14:paraId="01610CF4"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по отчётному отпуску тепловой энергии</w:t>
            </w:r>
          </w:p>
          <w:p w14:paraId="033A8ED0"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 xml:space="preserve">(tнв=-38,4 °С), </w:t>
            </w:r>
          </w:p>
          <w:p w14:paraId="78856E71"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Гкал/ч</w:t>
            </w:r>
          </w:p>
        </w:tc>
        <w:tc>
          <w:tcPr>
            <w:tcW w:w="1737" w:type="dxa"/>
            <w:shd w:val="clear" w:color="auto" w:fill="DAEEF3"/>
            <w:vAlign w:val="center"/>
          </w:tcPr>
          <w:p w14:paraId="31EAE930"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Средняя тепловая нагрузка на коллекторах за отопительный период</w:t>
            </w:r>
          </w:p>
          <w:p w14:paraId="1C00929C"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(tнв=-7,6 °С), Гкал/ч</w:t>
            </w:r>
          </w:p>
        </w:tc>
      </w:tr>
      <w:tr w:rsidR="00E217A4" w:rsidRPr="00225BEE" w14:paraId="690C1A73" w14:textId="77777777" w:rsidTr="00E217A4">
        <w:trPr>
          <w:trHeight w:val="19"/>
        </w:trPr>
        <w:tc>
          <w:tcPr>
            <w:tcW w:w="0" w:type="auto"/>
            <w:noWrap/>
            <w:vAlign w:val="center"/>
          </w:tcPr>
          <w:p w14:paraId="279092EB"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Котельная № 11</w:t>
            </w:r>
          </w:p>
          <w:p w14:paraId="706114B0"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(пос. Теректа)</w:t>
            </w:r>
          </w:p>
        </w:tc>
        <w:tc>
          <w:tcPr>
            <w:tcW w:w="1663" w:type="dxa"/>
            <w:noWrap/>
            <w:vAlign w:val="center"/>
          </w:tcPr>
          <w:p w14:paraId="5763A38A" w14:textId="77777777" w:rsidR="00E217A4" w:rsidRPr="00225BEE" w:rsidRDefault="00E217A4" w:rsidP="00E217A4">
            <w:pPr>
              <w:jc w:val="center"/>
              <w:rPr>
                <w:rFonts w:ascii="Arial" w:hAnsi="Arial" w:cs="Arial"/>
                <w:color w:val="000000"/>
                <w:sz w:val="18"/>
                <w:szCs w:val="18"/>
              </w:rPr>
            </w:pPr>
            <w:r w:rsidRPr="00225BEE">
              <w:rPr>
                <w:rFonts w:ascii="Arial" w:hAnsi="Arial" w:cs="Arial"/>
                <w:color w:val="000000"/>
                <w:sz w:val="18"/>
                <w:szCs w:val="18"/>
              </w:rPr>
              <w:t>0,085</w:t>
            </w:r>
          </w:p>
        </w:tc>
        <w:tc>
          <w:tcPr>
            <w:tcW w:w="1417" w:type="dxa"/>
            <w:noWrap/>
            <w:vAlign w:val="center"/>
          </w:tcPr>
          <w:p w14:paraId="2485CBDD"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0,029</w:t>
            </w:r>
          </w:p>
        </w:tc>
        <w:tc>
          <w:tcPr>
            <w:tcW w:w="1559" w:type="dxa"/>
            <w:noWrap/>
            <w:vAlign w:val="center"/>
          </w:tcPr>
          <w:p w14:paraId="3BEA91E3"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0,114</w:t>
            </w:r>
          </w:p>
        </w:tc>
        <w:tc>
          <w:tcPr>
            <w:tcW w:w="1701" w:type="dxa"/>
            <w:noWrap/>
            <w:vAlign w:val="center"/>
          </w:tcPr>
          <w:p w14:paraId="30EB7893"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0,0926</w:t>
            </w:r>
          </w:p>
        </w:tc>
        <w:tc>
          <w:tcPr>
            <w:tcW w:w="1737" w:type="dxa"/>
            <w:noWrap/>
            <w:vAlign w:val="center"/>
          </w:tcPr>
          <w:p w14:paraId="547D6157"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0,0454</w:t>
            </w:r>
          </w:p>
        </w:tc>
      </w:tr>
    </w:tbl>
    <w:p w14:paraId="105F916F" w14:textId="025C4CD8" w:rsidR="00507D33" w:rsidRPr="00225BEE" w:rsidRDefault="00507D33" w:rsidP="00507D33">
      <w:pPr>
        <w:pStyle w:val="-f0"/>
        <w:spacing w:before="0"/>
      </w:pPr>
      <w:bookmarkStart w:id="66" w:name="_Toc35264696"/>
      <w:r w:rsidRPr="00225BEE">
        <w:t xml:space="preserve">Таблица </w:t>
      </w:r>
      <w:r w:rsidR="00EF7023">
        <w:fldChar w:fldCharType="begin"/>
      </w:r>
      <w:r w:rsidR="00EF7023">
        <w:instrText xml:space="preserve"> STYLEREF  \s "СТ - 1 заголовок" </w:instrText>
      </w:r>
      <w:r w:rsidR="00EF7023">
        <w:fldChar w:fldCharType="separate"/>
      </w:r>
      <w:r w:rsidR="00EF7023">
        <w:rPr>
          <w:noProof/>
        </w:rPr>
        <w:t>2</w:t>
      </w:r>
      <w:r w:rsidR="00EF7023">
        <w:rPr>
          <w:noProof/>
        </w:rPr>
        <w:fldChar w:fldCharType="end"/>
      </w:r>
      <w:r w:rsidRPr="00225BEE">
        <w:t>.</w:t>
      </w:r>
      <w:r w:rsidRPr="00225BEE">
        <w:fldChar w:fldCharType="begin"/>
      </w:r>
      <w:r w:rsidRPr="00225BEE">
        <w:instrText xml:space="preserve"> SEQ Таблица \* ARABIC \</w:instrText>
      </w:r>
      <w:r w:rsidRPr="00225BEE">
        <w:rPr>
          <w:lang w:val="en-US"/>
        </w:rPr>
        <w:instrText>s</w:instrText>
      </w:r>
      <w:r w:rsidRPr="00225BEE">
        <w:instrText xml:space="preserve"> 1 </w:instrText>
      </w:r>
      <w:r w:rsidRPr="00225BEE">
        <w:fldChar w:fldCharType="separate"/>
      </w:r>
      <w:r w:rsidR="00EF7023">
        <w:rPr>
          <w:noProof/>
        </w:rPr>
        <w:t>4</w:t>
      </w:r>
      <w:r w:rsidRPr="00225BEE">
        <w:rPr>
          <w:noProof/>
        </w:rPr>
        <w:fldChar w:fldCharType="end"/>
      </w:r>
      <w:r w:rsidRPr="00225BEE">
        <w:t xml:space="preserve"> </w:t>
      </w:r>
      <w:r w:rsidRPr="00225BEE">
        <w:sym w:font="Symbol" w:char="F02D"/>
      </w:r>
      <w:r w:rsidRPr="00225BEE">
        <w:t xml:space="preserve"> Потребление тепловой энергии за 20</w:t>
      </w:r>
      <w:r w:rsidR="00E217A4" w:rsidRPr="00225BEE">
        <w:t>21</w:t>
      </w:r>
      <w:r w:rsidRPr="00225BEE">
        <w:t xml:space="preserve"> год</w:t>
      </w:r>
      <w:bookmarkEnd w:id="64"/>
      <w:bookmarkEnd w:id="65"/>
      <w:bookmarkEnd w:id="66"/>
    </w:p>
    <w:tbl>
      <w:tblPr>
        <w:tblStyle w:val="aff2"/>
        <w:tblW w:w="5000" w:type="pct"/>
        <w:tblLayout w:type="fixed"/>
        <w:tblLook w:val="04A0" w:firstRow="1" w:lastRow="0" w:firstColumn="1" w:lastColumn="0" w:noHBand="0" w:noVBand="1"/>
      </w:tblPr>
      <w:tblGrid>
        <w:gridCol w:w="1740"/>
        <w:gridCol w:w="1126"/>
        <w:gridCol w:w="1126"/>
        <w:gridCol w:w="1127"/>
        <w:gridCol w:w="830"/>
        <w:gridCol w:w="1424"/>
        <w:gridCol w:w="1127"/>
        <w:gridCol w:w="1127"/>
      </w:tblGrid>
      <w:tr w:rsidR="00E217A4" w:rsidRPr="00225BEE" w14:paraId="0C2D50AD" w14:textId="77777777" w:rsidTr="00E217A4">
        <w:trPr>
          <w:cantSplit/>
          <w:trHeight w:val="1773"/>
        </w:trPr>
        <w:tc>
          <w:tcPr>
            <w:tcW w:w="1740" w:type="dxa"/>
            <w:shd w:val="clear" w:color="auto" w:fill="DAEEF3"/>
            <w:vAlign w:val="center"/>
            <w:hideMark/>
          </w:tcPr>
          <w:p w14:paraId="3D5B1921"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 xml:space="preserve">Наименование </w:t>
            </w:r>
          </w:p>
          <w:p w14:paraId="6ADFDD9A"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Котельной</w:t>
            </w:r>
          </w:p>
        </w:tc>
        <w:tc>
          <w:tcPr>
            <w:tcW w:w="1126" w:type="dxa"/>
            <w:shd w:val="clear" w:color="auto" w:fill="DAEEF3"/>
            <w:textDirection w:val="btLr"/>
            <w:vAlign w:val="center"/>
          </w:tcPr>
          <w:p w14:paraId="29455C40" w14:textId="77777777" w:rsidR="00E217A4" w:rsidRPr="00225BEE" w:rsidRDefault="00E217A4" w:rsidP="00E217A4">
            <w:pPr>
              <w:widowControl w:val="0"/>
              <w:ind w:left="113" w:right="113"/>
              <w:jc w:val="center"/>
              <w:rPr>
                <w:rFonts w:ascii="Arial" w:hAnsi="Arial" w:cs="Arial"/>
                <w:sz w:val="18"/>
                <w:szCs w:val="18"/>
              </w:rPr>
            </w:pPr>
            <w:r w:rsidRPr="00225BEE">
              <w:rPr>
                <w:rFonts w:ascii="Arial" w:hAnsi="Arial" w:cs="Arial"/>
                <w:sz w:val="18"/>
                <w:szCs w:val="18"/>
              </w:rPr>
              <w:t>Выработка тепловой энергии, Гкал</w:t>
            </w:r>
          </w:p>
        </w:tc>
        <w:tc>
          <w:tcPr>
            <w:tcW w:w="1126" w:type="dxa"/>
            <w:shd w:val="clear" w:color="auto" w:fill="DAEEF3"/>
            <w:textDirection w:val="btLr"/>
            <w:vAlign w:val="center"/>
          </w:tcPr>
          <w:p w14:paraId="64F0CE1A" w14:textId="77777777" w:rsidR="00E217A4" w:rsidRPr="00225BEE" w:rsidRDefault="00E217A4" w:rsidP="00E217A4">
            <w:pPr>
              <w:widowControl w:val="0"/>
              <w:ind w:left="113" w:right="113"/>
              <w:jc w:val="center"/>
              <w:rPr>
                <w:rFonts w:ascii="Arial" w:hAnsi="Arial" w:cs="Arial"/>
                <w:sz w:val="18"/>
                <w:szCs w:val="18"/>
              </w:rPr>
            </w:pPr>
            <w:r w:rsidRPr="00225BEE">
              <w:rPr>
                <w:rFonts w:ascii="Arial" w:hAnsi="Arial" w:cs="Arial"/>
                <w:sz w:val="18"/>
                <w:szCs w:val="18"/>
              </w:rPr>
              <w:t>Собственные нужды, Гкал</w:t>
            </w:r>
          </w:p>
        </w:tc>
        <w:tc>
          <w:tcPr>
            <w:tcW w:w="1127" w:type="dxa"/>
            <w:shd w:val="clear" w:color="auto" w:fill="DAEEF3"/>
            <w:textDirection w:val="btLr"/>
            <w:vAlign w:val="center"/>
          </w:tcPr>
          <w:p w14:paraId="051FA6E5" w14:textId="77777777" w:rsidR="00E217A4" w:rsidRPr="00225BEE" w:rsidRDefault="00E217A4" w:rsidP="00E217A4">
            <w:pPr>
              <w:widowControl w:val="0"/>
              <w:ind w:left="113" w:right="113"/>
              <w:jc w:val="center"/>
              <w:rPr>
                <w:rFonts w:ascii="Arial" w:hAnsi="Arial" w:cs="Arial"/>
                <w:sz w:val="18"/>
                <w:szCs w:val="18"/>
              </w:rPr>
            </w:pPr>
            <w:r w:rsidRPr="00225BEE">
              <w:rPr>
                <w:rFonts w:ascii="Arial" w:hAnsi="Arial" w:cs="Arial"/>
                <w:sz w:val="18"/>
                <w:szCs w:val="18"/>
              </w:rPr>
              <w:t>Отпуск тепловой энергии с коллекторов, Гкал</w:t>
            </w:r>
          </w:p>
        </w:tc>
        <w:tc>
          <w:tcPr>
            <w:tcW w:w="830" w:type="dxa"/>
            <w:shd w:val="clear" w:color="auto" w:fill="DAEEF3"/>
            <w:textDirection w:val="btLr"/>
            <w:vAlign w:val="center"/>
          </w:tcPr>
          <w:p w14:paraId="2A5264CD" w14:textId="77777777" w:rsidR="00E217A4" w:rsidRPr="00225BEE" w:rsidRDefault="00E217A4" w:rsidP="00E217A4">
            <w:pPr>
              <w:widowControl w:val="0"/>
              <w:ind w:left="113" w:right="113"/>
              <w:jc w:val="center"/>
              <w:rPr>
                <w:rFonts w:ascii="Arial" w:hAnsi="Arial" w:cs="Arial"/>
                <w:sz w:val="18"/>
                <w:szCs w:val="18"/>
              </w:rPr>
            </w:pPr>
            <w:r w:rsidRPr="00225BEE">
              <w:rPr>
                <w:rFonts w:ascii="Arial" w:hAnsi="Arial" w:cs="Arial"/>
                <w:sz w:val="18"/>
                <w:szCs w:val="18"/>
              </w:rPr>
              <w:t>Хозяйственные нужды, Гкал</w:t>
            </w:r>
          </w:p>
        </w:tc>
        <w:tc>
          <w:tcPr>
            <w:tcW w:w="1424" w:type="dxa"/>
            <w:shd w:val="clear" w:color="auto" w:fill="DAEEF3"/>
            <w:textDirection w:val="btLr"/>
            <w:vAlign w:val="center"/>
          </w:tcPr>
          <w:p w14:paraId="35F1DC7F" w14:textId="77777777" w:rsidR="00E217A4" w:rsidRPr="00225BEE" w:rsidRDefault="00E217A4" w:rsidP="00E217A4">
            <w:pPr>
              <w:widowControl w:val="0"/>
              <w:ind w:left="113" w:right="113"/>
              <w:jc w:val="center"/>
              <w:rPr>
                <w:rFonts w:ascii="Arial" w:hAnsi="Arial" w:cs="Arial"/>
                <w:sz w:val="18"/>
                <w:szCs w:val="18"/>
              </w:rPr>
            </w:pPr>
            <w:r w:rsidRPr="00225BEE">
              <w:rPr>
                <w:rFonts w:ascii="Arial" w:hAnsi="Arial" w:cs="Arial"/>
                <w:sz w:val="18"/>
                <w:szCs w:val="18"/>
              </w:rPr>
              <w:t>Отпуск тепловой энергии с коллекторов внешним потребителям, Гкал</w:t>
            </w:r>
          </w:p>
        </w:tc>
        <w:tc>
          <w:tcPr>
            <w:tcW w:w="1127" w:type="dxa"/>
            <w:shd w:val="clear" w:color="auto" w:fill="DAEEF3"/>
            <w:textDirection w:val="btLr"/>
            <w:vAlign w:val="center"/>
          </w:tcPr>
          <w:p w14:paraId="1AA4CDAE" w14:textId="77777777" w:rsidR="00E217A4" w:rsidRPr="00225BEE" w:rsidRDefault="00E217A4" w:rsidP="00E217A4">
            <w:pPr>
              <w:widowControl w:val="0"/>
              <w:ind w:left="113" w:right="113"/>
              <w:jc w:val="center"/>
              <w:rPr>
                <w:rFonts w:ascii="Arial" w:hAnsi="Arial" w:cs="Arial"/>
                <w:sz w:val="18"/>
                <w:szCs w:val="18"/>
              </w:rPr>
            </w:pPr>
            <w:r w:rsidRPr="00225BEE">
              <w:rPr>
                <w:rFonts w:ascii="Arial" w:hAnsi="Arial" w:cs="Arial"/>
                <w:sz w:val="18"/>
                <w:szCs w:val="18"/>
              </w:rPr>
              <w:t>Потери тепловой энергии в тепловой сети, Гкал</w:t>
            </w:r>
          </w:p>
        </w:tc>
        <w:tc>
          <w:tcPr>
            <w:tcW w:w="1127" w:type="dxa"/>
            <w:shd w:val="clear" w:color="auto" w:fill="DAEEF3"/>
            <w:textDirection w:val="btLr"/>
            <w:vAlign w:val="center"/>
          </w:tcPr>
          <w:p w14:paraId="3F734203" w14:textId="77777777" w:rsidR="00E217A4" w:rsidRPr="00225BEE" w:rsidRDefault="00E217A4" w:rsidP="00E217A4">
            <w:pPr>
              <w:widowControl w:val="0"/>
              <w:ind w:left="113" w:right="113"/>
              <w:jc w:val="center"/>
              <w:rPr>
                <w:rFonts w:ascii="Arial" w:hAnsi="Arial" w:cs="Arial"/>
                <w:sz w:val="18"/>
                <w:szCs w:val="18"/>
              </w:rPr>
            </w:pPr>
            <w:r w:rsidRPr="00225BEE">
              <w:rPr>
                <w:rFonts w:ascii="Arial" w:hAnsi="Arial" w:cs="Arial"/>
                <w:sz w:val="18"/>
                <w:szCs w:val="18"/>
              </w:rPr>
              <w:t>Полезный отпуск тепловой энергии,</w:t>
            </w:r>
          </w:p>
          <w:p w14:paraId="43B8309A" w14:textId="77777777" w:rsidR="00E217A4" w:rsidRPr="00225BEE" w:rsidRDefault="00E217A4" w:rsidP="00E217A4">
            <w:pPr>
              <w:widowControl w:val="0"/>
              <w:ind w:left="113" w:right="113"/>
              <w:jc w:val="center"/>
              <w:rPr>
                <w:rFonts w:ascii="Arial" w:hAnsi="Arial" w:cs="Arial"/>
                <w:sz w:val="18"/>
                <w:szCs w:val="18"/>
              </w:rPr>
            </w:pPr>
            <w:r w:rsidRPr="00225BEE">
              <w:rPr>
                <w:rFonts w:ascii="Arial" w:hAnsi="Arial" w:cs="Arial"/>
                <w:sz w:val="18"/>
                <w:szCs w:val="18"/>
              </w:rPr>
              <w:t>Гкал</w:t>
            </w:r>
          </w:p>
        </w:tc>
      </w:tr>
      <w:tr w:rsidR="00E217A4" w:rsidRPr="00165D57" w14:paraId="6BC91F17" w14:textId="77777777" w:rsidTr="00E217A4">
        <w:trPr>
          <w:trHeight w:val="20"/>
        </w:trPr>
        <w:tc>
          <w:tcPr>
            <w:tcW w:w="1740" w:type="dxa"/>
            <w:noWrap/>
            <w:vAlign w:val="center"/>
          </w:tcPr>
          <w:p w14:paraId="417CB053"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Котельная № 11</w:t>
            </w:r>
          </w:p>
          <w:p w14:paraId="678531D2" w14:textId="77777777" w:rsidR="00E217A4" w:rsidRPr="00225BEE" w:rsidRDefault="00E217A4" w:rsidP="00E217A4">
            <w:pPr>
              <w:widowControl w:val="0"/>
              <w:jc w:val="center"/>
              <w:rPr>
                <w:rFonts w:ascii="Arial" w:hAnsi="Arial" w:cs="Arial"/>
                <w:sz w:val="18"/>
                <w:szCs w:val="18"/>
              </w:rPr>
            </w:pPr>
            <w:r w:rsidRPr="00225BEE">
              <w:rPr>
                <w:rFonts w:ascii="Arial" w:hAnsi="Arial" w:cs="Arial"/>
                <w:sz w:val="18"/>
                <w:szCs w:val="18"/>
              </w:rPr>
              <w:t>(пос. Теректа)</w:t>
            </w:r>
          </w:p>
        </w:tc>
        <w:tc>
          <w:tcPr>
            <w:tcW w:w="1126" w:type="dxa"/>
            <w:noWrap/>
            <w:vAlign w:val="center"/>
          </w:tcPr>
          <w:p w14:paraId="7BD5450A"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304</w:t>
            </w:r>
          </w:p>
        </w:tc>
        <w:tc>
          <w:tcPr>
            <w:tcW w:w="1126" w:type="dxa"/>
            <w:noWrap/>
            <w:vAlign w:val="center"/>
          </w:tcPr>
          <w:p w14:paraId="3FC68539"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6,7</w:t>
            </w:r>
          </w:p>
        </w:tc>
        <w:tc>
          <w:tcPr>
            <w:tcW w:w="1127" w:type="dxa"/>
            <w:noWrap/>
            <w:vAlign w:val="center"/>
          </w:tcPr>
          <w:p w14:paraId="3DF1A776"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297,3</w:t>
            </w:r>
          </w:p>
        </w:tc>
        <w:tc>
          <w:tcPr>
            <w:tcW w:w="830" w:type="dxa"/>
            <w:noWrap/>
            <w:vAlign w:val="center"/>
          </w:tcPr>
          <w:p w14:paraId="7AB225D7"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0,3</w:t>
            </w:r>
          </w:p>
        </w:tc>
        <w:tc>
          <w:tcPr>
            <w:tcW w:w="1424" w:type="dxa"/>
            <w:vAlign w:val="center"/>
          </w:tcPr>
          <w:p w14:paraId="1F62B05A"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297</w:t>
            </w:r>
          </w:p>
        </w:tc>
        <w:tc>
          <w:tcPr>
            <w:tcW w:w="1127" w:type="dxa"/>
            <w:noWrap/>
            <w:vAlign w:val="center"/>
          </w:tcPr>
          <w:p w14:paraId="2814414B"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100</w:t>
            </w:r>
          </w:p>
        </w:tc>
        <w:tc>
          <w:tcPr>
            <w:tcW w:w="1127" w:type="dxa"/>
            <w:vAlign w:val="center"/>
          </w:tcPr>
          <w:p w14:paraId="2C19907F" w14:textId="77777777" w:rsidR="00E217A4" w:rsidRPr="00225BEE" w:rsidRDefault="00E217A4" w:rsidP="00E217A4">
            <w:pPr>
              <w:jc w:val="center"/>
              <w:rPr>
                <w:rFonts w:ascii="Arial" w:hAnsi="Arial" w:cs="Arial"/>
                <w:sz w:val="18"/>
                <w:szCs w:val="18"/>
              </w:rPr>
            </w:pPr>
            <w:r w:rsidRPr="00225BEE">
              <w:rPr>
                <w:rFonts w:ascii="Arial" w:hAnsi="Arial" w:cs="Arial"/>
                <w:sz w:val="18"/>
                <w:szCs w:val="18"/>
              </w:rPr>
              <w:t>197</w:t>
            </w:r>
          </w:p>
        </w:tc>
      </w:tr>
    </w:tbl>
    <w:p w14:paraId="1DBAB616" w14:textId="77777777" w:rsidR="00507D33" w:rsidRDefault="00507D33" w:rsidP="00507D33">
      <w:pPr>
        <w:pStyle w:val="-4"/>
      </w:pPr>
      <w:r>
        <w:t xml:space="preserve">Перспективные объёмы потребления тепловой энергии (мощности) приведены в разделе 3. </w:t>
      </w:r>
    </w:p>
    <w:p w14:paraId="1EE81FDE" w14:textId="77777777" w:rsidR="00507D33" w:rsidRDefault="00507D33" w:rsidP="00507D33">
      <w:pPr>
        <w:pStyle w:val="-2"/>
        <w:numPr>
          <w:ilvl w:val="1"/>
          <w:numId w:val="1"/>
        </w:numPr>
        <w:tabs>
          <w:tab w:val="clear" w:pos="1277"/>
          <w:tab w:val="num" w:pos="1135"/>
        </w:tabs>
        <w:ind w:left="1135"/>
        <w:jc w:val="both"/>
      </w:pPr>
      <w:bookmarkStart w:id="67" w:name="_Toc34829676"/>
      <w:bookmarkStart w:id="68" w:name="_Toc35264627"/>
      <w:r>
        <w:t>Существующие и перспективные объемы потребления тепловой энергии (мощности) и теплоносителя объектами, расположенными в производственных зонах.</w:t>
      </w:r>
      <w:bookmarkEnd w:id="67"/>
      <w:bookmarkEnd w:id="68"/>
    </w:p>
    <w:p w14:paraId="4A1B5220" w14:textId="77777777" w:rsidR="00507D33" w:rsidRDefault="00507D33" w:rsidP="00507D33">
      <w:pPr>
        <w:pStyle w:val="-4"/>
      </w:pPr>
      <w:r>
        <w:t>Существующее потребление тепловой энергии приведено в п. 2.1, 2.2.</w:t>
      </w:r>
    </w:p>
    <w:p w14:paraId="152A8499" w14:textId="77777777" w:rsidR="00507D33" w:rsidRPr="006D11FF" w:rsidRDefault="00507D33" w:rsidP="00507D33">
      <w:pPr>
        <w:pStyle w:val="-4"/>
      </w:pPr>
      <w:r>
        <w:t xml:space="preserve">Перспективные объёмы потребления тепловой энергии (мощности) приведены в разделе 3. </w:t>
      </w:r>
    </w:p>
    <w:p w14:paraId="1B2D956F" w14:textId="77777777" w:rsidR="00507D33" w:rsidRDefault="00507D33" w:rsidP="00507D33">
      <w:pPr>
        <w:pStyle w:val="-2"/>
        <w:numPr>
          <w:ilvl w:val="1"/>
          <w:numId w:val="1"/>
        </w:numPr>
        <w:tabs>
          <w:tab w:val="clear" w:pos="1277"/>
          <w:tab w:val="num" w:pos="1135"/>
        </w:tabs>
        <w:ind w:left="1135"/>
        <w:jc w:val="both"/>
      </w:pPr>
      <w:bookmarkStart w:id="69" w:name="_Toc34829677"/>
      <w:bookmarkStart w:id="70" w:name="_Toc35264628"/>
      <w:r>
        <w:t>Существующие и перспективные величины средневзвешенной плотности тепловой нагрузк</w:t>
      </w:r>
      <w:r w:rsidRPr="00B04E15">
        <w:t>и.</w:t>
      </w:r>
      <w:bookmarkEnd w:id="69"/>
      <w:bookmarkEnd w:id="70"/>
    </w:p>
    <w:p w14:paraId="3ECA917A" w14:textId="77777777" w:rsidR="00507D33" w:rsidRDefault="00507D33" w:rsidP="00507D33">
      <w:pPr>
        <w:pStyle w:val="-4"/>
      </w:pPr>
      <w:r>
        <w:t xml:space="preserve">Существующее значение плотности тепловой </w:t>
      </w:r>
      <w:r w:rsidRPr="00A41ECD">
        <w:t>нагрузки</w:t>
      </w:r>
      <w:r w:rsidR="00A41ECD">
        <w:t xml:space="preserve"> приведено в таблице ниже.</w:t>
      </w:r>
    </w:p>
    <w:p w14:paraId="7C3BBA1A" w14:textId="0781C799" w:rsidR="00A41ECD" w:rsidRDefault="00A41ECD" w:rsidP="00A41ECD">
      <w:pPr>
        <w:pStyle w:val="-f0"/>
      </w:pPr>
      <w:bookmarkStart w:id="71" w:name="_Toc35264697"/>
      <w:r w:rsidRPr="00A06292">
        <w:lastRenderedPageBreak/>
        <w:t>Таблица</w:t>
      </w:r>
      <w:r w:rsidRPr="00CA401B">
        <w:t xml:space="preserve"> </w:t>
      </w:r>
      <w:r w:rsidR="00EF7023">
        <w:fldChar w:fldCharType="begin"/>
      </w:r>
      <w:r w:rsidR="00EF7023">
        <w:instrText xml:space="preserve"> STYLEREF  \s "СТ - 1 заголовок" </w:instrText>
      </w:r>
      <w:r w:rsidR="00EF7023">
        <w:fldChar w:fldCharType="separate"/>
      </w:r>
      <w:r w:rsidR="00EF7023">
        <w:rPr>
          <w:noProof/>
        </w:rPr>
        <w:t>2</w:t>
      </w:r>
      <w:r w:rsidR="00EF7023">
        <w:rPr>
          <w:noProof/>
        </w:rPr>
        <w:fldChar w:fldCharType="end"/>
      </w:r>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EF7023">
        <w:rPr>
          <w:noProof/>
        </w:rPr>
        <w:t>5</w:t>
      </w:r>
      <w:r w:rsidRPr="00CA401B">
        <w:rPr>
          <w:noProof/>
        </w:rPr>
        <w:fldChar w:fldCharType="end"/>
      </w:r>
      <w:r w:rsidRPr="00CA401B">
        <w:t xml:space="preserve"> </w:t>
      </w:r>
      <w:r w:rsidRPr="00CA401B">
        <w:sym w:font="Symbol" w:char="F02D"/>
      </w:r>
      <w:r w:rsidRPr="00CA401B">
        <w:t xml:space="preserve"> </w:t>
      </w:r>
      <w:r>
        <w:t>Плотность тепловой нагрузки на 202</w:t>
      </w:r>
      <w:r w:rsidR="00E217A4">
        <w:t>2</w:t>
      </w:r>
      <w:r>
        <w:t xml:space="preserve"> год</w:t>
      </w:r>
      <w:bookmarkEnd w:id="71"/>
    </w:p>
    <w:tbl>
      <w:tblPr>
        <w:tblStyle w:val="23"/>
        <w:tblW w:w="5000" w:type="pct"/>
        <w:tblLook w:val="04A0" w:firstRow="1" w:lastRow="0" w:firstColumn="1" w:lastColumn="0" w:noHBand="0" w:noVBand="1"/>
      </w:tblPr>
      <w:tblGrid>
        <w:gridCol w:w="3843"/>
        <w:gridCol w:w="1606"/>
        <w:gridCol w:w="1927"/>
        <w:gridCol w:w="2251"/>
      </w:tblGrid>
      <w:tr w:rsidR="00A41ECD" w:rsidRPr="00A06292" w14:paraId="1F227F38" w14:textId="77777777" w:rsidTr="005D43D9">
        <w:trPr>
          <w:trHeight w:val="982"/>
        </w:trPr>
        <w:tc>
          <w:tcPr>
            <w:tcW w:w="1996" w:type="pct"/>
            <w:vMerge w:val="restart"/>
            <w:shd w:val="clear" w:color="auto" w:fill="DAEEF3"/>
            <w:noWrap/>
            <w:vAlign w:val="center"/>
            <w:hideMark/>
          </w:tcPr>
          <w:p w14:paraId="1A5F6DE9" w14:textId="77777777" w:rsidR="00A41ECD" w:rsidRPr="00A06292" w:rsidRDefault="00A41ECD" w:rsidP="00E217A4">
            <w:pPr>
              <w:jc w:val="center"/>
              <w:rPr>
                <w:rFonts w:ascii="Arial" w:hAnsi="Arial" w:cs="Arial"/>
                <w:sz w:val="18"/>
                <w:szCs w:val="18"/>
              </w:rPr>
            </w:pPr>
          </w:p>
          <w:p w14:paraId="5A083DDD" w14:textId="77777777" w:rsidR="00A41ECD" w:rsidRPr="00A06292" w:rsidRDefault="00A41ECD" w:rsidP="00E217A4">
            <w:pPr>
              <w:jc w:val="center"/>
              <w:rPr>
                <w:rFonts w:ascii="Arial" w:hAnsi="Arial" w:cs="Arial"/>
                <w:sz w:val="18"/>
                <w:szCs w:val="18"/>
              </w:rPr>
            </w:pPr>
            <w:r w:rsidRPr="00A06292">
              <w:rPr>
                <w:rFonts w:ascii="Arial" w:hAnsi="Arial" w:cs="Arial"/>
                <w:sz w:val="18"/>
                <w:szCs w:val="18"/>
              </w:rPr>
              <w:t>Наименование котельной</w:t>
            </w:r>
          </w:p>
        </w:tc>
        <w:tc>
          <w:tcPr>
            <w:tcW w:w="834" w:type="pct"/>
            <w:shd w:val="clear" w:color="auto" w:fill="DAEEF3"/>
            <w:vAlign w:val="center"/>
            <w:hideMark/>
          </w:tcPr>
          <w:p w14:paraId="093A264C" w14:textId="77777777" w:rsidR="00A41ECD" w:rsidRPr="00A06292" w:rsidRDefault="00A41ECD" w:rsidP="00E217A4">
            <w:pPr>
              <w:jc w:val="center"/>
              <w:rPr>
                <w:rFonts w:ascii="Arial" w:hAnsi="Arial" w:cs="Arial"/>
                <w:sz w:val="18"/>
                <w:szCs w:val="18"/>
              </w:rPr>
            </w:pPr>
            <w:r w:rsidRPr="00A06292">
              <w:rPr>
                <w:rFonts w:ascii="Arial" w:hAnsi="Arial" w:cs="Arial"/>
                <w:sz w:val="18"/>
                <w:szCs w:val="18"/>
              </w:rPr>
              <w:t>Площадь зоны действия источника</w:t>
            </w:r>
          </w:p>
        </w:tc>
        <w:tc>
          <w:tcPr>
            <w:tcW w:w="1001" w:type="pct"/>
            <w:shd w:val="clear" w:color="auto" w:fill="DAEEF3"/>
            <w:vAlign w:val="center"/>
            <w:hideMark/>
          </w:tcPr>
          <w:p w14:paraId="16DBF160" w14:textId="77777777" w:rsidR="00A41ECD" w:rsidRPr="00A06292" w:rsidRDefault="00A41ECD" w:rsidP="00E217A4">
            <w:pPr>
              <w:jc w:val="center"/>
              <w:rPr>
                <w:rFonts w:ascii="Arial" w:hAnsi="Arial" w:cs="Arial"/>
                <w:sz w:val="18"/>
                <w:szCs w:val="18"/>
              </w:rPr>
            </w:pPr>
            <w:r w:rsidRPr="00A06292">
              <w:rPr>
                <w:rFonts w:ascii="Arial" w:hAnsi="Arial" w:cs="Arial"/>
                <w:sz w:val="18"/>
                <w:szCs w:val="18"/>
              </w:rPr>
              <w:t>Суммарная присоединенная нагрузка всех потребителей</w:t>
            </w:r>
          </w:p>
        </w:tc>
        <w:tc>
          <w:tcPr>
            <w:tcW w:w="1169" w:type="pct"/>
            <w:shd w:val="clear" w:color="auto" w:fill="DAEEF3"/>
            <w:vAlign w:val="center"/>
          </w:tcPr>
          <w:p w14:paraId="0EC7B975" w14:textId="77777777" w:rsidR="00A41ECD" w:rsidRPr="00A06292" w:rsidRDefault="00A41ECD" w:rsidP="00E217A4">
            <w:pPr>
              <w:jc w:val="center"/>
              <w:rPr>
                <w:rFonts w:ascii="Arial" w:hAnsi="Arial" w:cs="Arial"/>
                <w:sz w:val="18"/>
                <w:szCs w:val="18"/>
              </w:rPr>
            </w:pPr>
            <w:r>
              <w:rPr>
                <w:rFonts w:ascii="Arial" w:hAnsi="Arial" w:cs="Arial"/>
                <w:sz w:val="18"/>
                <w:szCs w:val="18"/>
              </w:rPr>
              <w:t>Плотность тепловой нагрузки</w:t>
            </w:r>
          </w:p>
        </w:tc>
      </w:tr>
      <w:tr w:rsidR="00A41ECD" w:rsidRPr="00A06292" w14:paraId="41C99E1B" w14:textId="77777777" w:rsidTr="00A41ECD">
        <w:trPr>
          <w:trHeight w:val="20"/>
        </w:trPr>
        <w:tc>
          <w:tcPr>
            <w:tcW w:w="1996" w:type="pct"/>
            <w:vMerge/>
            <w:shd w:val="clear" w:color="auto" w:fill="DAEEF3"/>
            <w:vAlign w:val="center"/>
            <w:hideMark/>
          </w:tcPr>
          <w:p w14:paraId="0977464A" w14:textId="77777777" w:rsidR="00A41ECD" w:rsidRPr="00A06292" w:rsidRDefault="00A41ECD" w:rsidP="00E217A4">
            <w:pPr>
              <w:jc w:val="center"/>
              <w:rPr>
                <w:rFonts w:ascii="Arial" w:hAnsi="Arial" w:cs="Arial"/>
                <w:sz w:val="18"/>
                <w:szCs w:val="18"/>
              </w:rPr>
            </w:pPr>
          </w:p>
        </w:tc>
        <w:tc>
          <w:tcPr>
            <w:tcW w:w="834" w:type="pct"/>
            <w:shd w:val="clear" w:color="auto" w:fill="DAEEF3"/>
            <w:vAlign w:val="center"/>
            <w:hideMark/>
          </w:tcPr>
          <w:p w14:paraId="3FD0282D" w14:textId="77777777" w:rsidR="00A41ECD" w:rsidRPr="00A06292" w:rsidRDefault="00A41ECD" w:rsidP="00E217A4">
            <w:pPr>
              <w:jc w:val="center"/>
              <w:rPr>
                <w:rFonts w:ascii="Arial" w:hAnsi="Arial" w:cs="Arial"/>
                <w:sz w:val="18"/>
                <w:szCs w:val="18"/>
              </w:rPr>
            </w:pPr>
            <w:r w:rsidRPr="00A06292">
              <w:rPr>
                <w:rFonts w:ascii="Arial" w:hAnsi="Arial" w:cs="Arial"/>
                <w:sz w:val="18"/>
                <w:szCs w:val="18"/>
              </w:rPr>
              <w:t>км²</w:t>
            </w:r>
          </w:p>
        </w:tc>
        <w:tc>
          <w:tcPr>
            <w:tcW w:w="1001" w:type="pct"/>
            <w:shd w:val="clear" w:color="auto" w:fill="DAEEF3"/>
            <w:vAlign w:val="center"/>
            <w:hideMark/>
          </w:tcPr>
          <w:p w14:paraId="2FA20F08" w14:textId="77777777" w:rsidR="00A41ECD" w:rsidRPr="00A06292" w:rsidRDefault="00A41ECD" w:rsidP="00E217A4">
            <w:pPr>
              <w:jc w:val="center"/>
              <w:rPr>
                <w:rFonts w:ascii="Arial" w:hAnsi="Arial" w:cs="Arial"/>
                <w:sz w:val="18"/>
                <w:szCs w:val="18"/>
              </w:rPr>
            </w:pPr>
            <w:r w:rsidRPr="00A06292">
              <w:rPr>
                <w:rFonts w:ascii="Arial" w:hAnsi="Arial" w:cs="Arial"/>
                <w:sz w:val="18"/>
                <w:szCs w:val="18"/>
              </w:rPr>
              <w:t>Гкал/ч</w:t>
            </w:r>
          </w:p>
        </w:tc>
        <w:tc>
          <w:tcPr>
            <w:tcW w:w="1169" w:type="pct"/>
            <w:shd w:val="clear" w:color="auto" w:fill="DAEEF3"/>
            <w:vAlign w:val="center"/>
            <w:hideMark/>
          </w:tcPr>
          <w:p w14:paraId="772760B9" w14:textId="77777777" w:rsidR="00A41ECD" w:rsidRPr="00A06292" w:rsidRDefault="00A41ECD" w:rsidP="00E217A4">
            <w:pPr>
              <w:jc w:val="center"/>
              <w:rPr>
                <w:rFonts w:ascii="Arial" w:hAnsi="Arial" w:cs="Arial"/>
                <w:sz w:val="18"/>
                <w:szCs w:val="18"/>
              </w:rPr>
            </w:pPr>
            <w:r w:rsidRPr="00A06292">
              <w:rPr>
                <w:rFonts w:ascii="Arial" w:hAnsi="Arial" w:cs="Arial"/>
                <w:sz w:val="18"/>
                <w:szCs w:val="18"/>
              </w:rPr>
              <w:t>Гкал/</w:t>
            </w:r>
          </w:p>
          <w:p w14:paraId="3CB6899A" w14:textId="77777777" w:rsidR="00A41ECD" w:rsidRPr="00A06292" w:rsidRDefault="00A41ECD" w:rsidP="00E217A4">
            <w:pPr>
              <w:jc w:val="center"/>
              <w:rPr>
                <w:rFonts w:ascii="Arial" w:hAnsi="Arial" w:cs="Arial"/>
                <w:sz w:val="18"/>
                <w:szCs w:val="18"/>
              </w:rPr>
            </w:pPr>
            <w:r w:rsidRPr="00A06292">
              <w:rPr>
                <w:rFonts w:ascii="Arial" w:hAnsi="Arial" w:cs="Arial"/>
                <w:sz w:val="18"/>
                <w:szCs w:val="18"/>
              </w:rPr>
              <w:t>(ч * км²)</w:t>
            </w:r>
          </w:p>
        </w:tc>
      </w:tr>
      <w:tr w:rsidR="00A41ECD" w:rsidRPr="00A06292" w14:paraId="52065CCD" w14:textId="77777777" w:rsidTr="00A41ECD">
        <w:trPr>
          <w:trHeight w:val="20"/>
        </w:trPr>
        <w:tc>
          <w:tcPr>
            <w:tcW w:w="1996" w:type="pct"/>
            <w:noWrap/>
            <w:vAlign w:val="center"/>
          </w:tcPr>
          <w:p w14:paraId="6EC33E62" w14:textId="77777777" w:rsidR="00A41ECD" w:rsidRPr="00A06292" w:rsidRDefault="00A41ECD" w:rsidP="00E217A4">
            <w:pPr>
              <w:jc w:val="center"/>
              <w:rPr>
                <w:rFonts w:ascii="Arial" w:hAnsi="Arial" w:cs="Arial"/>
                <w:sz w:val="18"/>
                <w:szCs w:val="18"/>
              </w:rPr>
            </w:pPr>
            <w:r w:rsidRPr="00A06292">
              <w:rPr>
                <w:rFonts w:ascii="Arial" w:hAnsi="Arial" w:cs="Arial"/>
                <w:sz w:val="18"/>
                <w:szCs w:val="18"/>
              </w:rPr>
              <w:t>Котельная № 11 (пос. Теректа)</w:t>
            </w:r>
          </w:p>
        </w:tc>
        <w:tc>
          <w:tcPr>
            <w:tcW w:w="834" w:type="pct"/>
            <w:noWrap/>
            <w:vAlign w:val="center"/>
          </w:tcPr>
          <w:p w14:paraId="533D27DE" w14:textId="77777777" w:rsidR="00A41ECD" w:rsidRPr="00A06292" w:rsidRDefault="00A41ECD" w:rsidP="00E217A4">
            <w:pPr>
              <w:jc w:val="center"/>
              <w:rPr>
                <w:rFonts w:ascii="Arial" w:hAnsi="Arial" w:cs="Arial"/>
                <w:sz w:val="18"/>
                <w:szCs w:val="18"/>
              </w:rPr>
            </w:pPr>
            <w:r w:rsidRPr="00A06292">
              <w:rPr>
                <w:rFonts w:ascii="Arial" w:hAnsi="Arial" w:cs="Arial"/>
                <w:sz w:val="18"/>
                <w:szCs w:val="18"/>
              </w:rPr>
              <w:t>0,006</w:t>
            </w:r>
          </w:p>
        </w:tc>
        <w:tc>
          <w:tcPr>
            <w:tcW w:w="1001" w:type="pct"/>
            <w:noWrap/>
            <w:vAlign w:val="center"/>
          </w:tcPr>
          <w:p w14:paraId="6C2F49A3" w14:textId="77777777" w:rsidR="00A41ECD" w:rsidRPr="00A06292" w:rsidRDefault="00A41ECD" w:rsidP="00E217A4">
            <w:pPr>
              <w:jc w:val="center"/>
              <w:rPr>
                <w:rFonts w:ascii="Arial" w:hAnsi="Arial" w:cs="Arial"/>
                <w:sz w:val="18"/>
                <w:szCs w:val="18"/>
              </w:rPr>
            </w:pPr>
            <w:r w:rsidRPr="00A06292">
              <w:rPr>
                <w:rFonts w:ascii="Arial" w:hAnsi="Arial" w:cs="Arial"/>
                <w:sz w:val="18"/>
                <w:szCs w:val="18"/>
              </w:rPr>
              <w:t>0,0</w:t>
            </w:r>
            <w:r w:rsidR="00E217A4">
              <w:rPr>
                <w:rFonts w:ascii="Arial" w:hAnsi="Arial" w:cs="Arial"/>
                <w:sz w:val="18"/>
                <w:szCs w:val="18"/>
              </w:rPr>
              <w:t>85</w:t>
            </w:r>
          </w:p>
        </w:tc>
        <w:tc>
          <w:tcPr>
            <w:tcW w:w="1169" w:type="pct"/>
            <w:noWrap/>
            <w:vAlign w:val="center"/>
          </w:tcPr>
          <w:p w14:paraId="6D28D1D2" w14:textId="77777777" w:rsidR="00A41ECD" w:rsidRPr="00A06292" w:rsidRDefault="00E217A4" w:rsidP="00E217A4">
            <w:pPr>
              <w:jc w:val="center"/>
              <w:rPr>
                <w:rFonts w:ascii="Arial" w:hAnsi="Arial" w:cs="Arial"/>
                <w:sz w:val="18"/>
                <w:szCs w:val="18"/>
              </w:rPr>
            </w:pPr>
            <w:r>
              <w:rPr>
                <w:rFonts w:ascii="Arial" w:hAnsi="Arial" w:cs="Arial"/>
                <w:sz w:val="18"/>
                <w:szCs w:val="18"/>
              </w:rPr>
              <w:t>14,3</w:t>
            </w:r>
          </w:p>
        </w:tc>
      </w:tr>
    </w:tbl>
    <w:p w14:paraId="5922F385" w14:textId="77777777" w:rsidR="00507D33" w:rsidRPr="006D11FF" w:rsidRDefault="00507D33" w:rsidP="00507D33">
      <w:pPr>
        <w:pStyle w:val="-4"/>
      </w:pPr>
      <w:r>
        <w:t xml:space="preserve">Перспективная величина плотности тепловой нагрузки по сравнении с существующим состоянием не изменяется. </w:t>
      </w:r>
    </w:p>
    <w:p w14:paraId="2CE5275C" w14:textId="77777777" w:rsidR="00507D33" w:rsidRDefault="00507D33" w:rsidP="00507D33">
      <w:pPr>
        <w:pStyle w:val="-1"/>
        <w:numPr>
          <w:ilvl w:val="0"/>
          <w:numId w:val="1"/>
        </w:numPr>
        <w:jc w:val="both"/>
      </w:pPr>
      <w:bookmarkStart w:id="72" w:name="_Toc34829678"/>
      <w:bookmarkStart w:id="73" w:name="_Toc35264629"/>
      <w:r>
        <w:lastRenderedPageBreak/>
        <w:t>Существующие и перспективные балансы тепловой мощности источников тепловой энергии и тепловой нагрузки потребителей</w:t>
      </w:r>
      <w:bookmarkEnd w:id="72"/>
      <w:bookmarkEnd w:id="73"/>
    </w:p>
    <w:p w14:paraId="6E23B96E" w14:textId="77777777" w:rsidR="00507D33" w:rsidRDefault="00507D33" w:rsidP="00507D33">
      <w:pPr>
        <w:pStyle w:val="-2"/>
        <w:numPr>
          <w:ilvl w:val="1"/>
          <w:numId w:val="1"/>
        </w:numPr>
        <w:tabs>
          <w:tab w:val="clear" w:pos="1277"/>
          <w:tab w:val="num" w:pos="1135"/>
        </w:tabs>
        <w:ind w:left="1135"/>
        <w:jc w:val="both"/>
      </w:pPr>
      <w:bookmarkStart w:id="74" w:name="_Toc34829679"/>
      <w:bookmarkStart w:id="75" w:name="_Toc35264630"/>
      <w:r>
        <w:t>Описание существующих и перспективных зон действия систем теплоснабжения и источников тепловой энергии.</w:t>
      </w:r>
      <w:bookmarkEnd w:id="74"/>
      <w:bookmarkEnd w:id="75"/>
    </w:p>
    <w:p w14:paraId="6B8D95F6" w14:textId="77777777" w:rsidR="00507D33" w:rsidRDefault="00507D33" w:rsidP="00507D33">
      <w:pPr>
        <w:pStyle w:val="-4"/>
      </w:pPr>
      <w:r>
        <w:t>Зоны действия источников тепловой энергии сельского поселения приведены на рисунках ниже.</w:t>
      </w:r>
      <w:r w:rsidRPr="00EE04E8">
        <w:t xml:space="preserve"> </w:t>
      </w:r>
    </w:p>
    <w:p w14:paraId="31BEF8E0" w14:textId="77777777" w:rsidR="00A06292" w:rsidRDefault="00A06292" w:rsidP="00A06292">
      <w:pPr>
        <w:pStyle w:val="-f1"/>
      </w:pPr>
      <w:r>
        <w:rPr>
          <w:noProof/>
        </w:rPr>
        <w:drawing>
          <wp:inline distT="0" distB="0" distL="0" distR="0" wp14:anchorId="319A1950" wp14:editId="7FC9D50B">
            <wp:extent cx="6119495" cy="594741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Горбуновское СП, п. Теректа.PNG"/>
                    <pic:cNvPicPr/>
                  </pic:nvPicPr>
                  <pic:blipFill>
                    <a:blip r:embed="rId14">
                      <a:extLst>
                        <a:ext uri="{28A0092B-C50C-407E-A947-70E740481C1C}">
                          <a14:useLocalDpi xmlns:a14="http://schemas.microsoft.com/office/drawing/2010/main" val="0"/>
                        </a:ext>
                      </a:extLst>
                    </a:blip>
                    <a:stretch>
                      <a:fillRect/>
                    </a:stretch>
                  </pic:blipFill>
                  <pic:spPr>
                    <a:xfrm>
                      <a:off x="0" y="0"/>
                      <a:ext cx="6119495" cy="5947410"/>
                    </a:xfrm>
                    <a:prstGeom prst="rect">
                      <a:avLst/>
                    </a:prstGeom>
                  </pic:spPr>
                </pic:pic>
              </a:graphicData>
            </a:graphic>
          </wp:inline>
        </w:drawing>
      </w:r>
    </w:p>
    <w:p w14:paraId="065E829E" w14:textId="135DF5E5" w:rsidR="00A06292" w:rsidRDefault="00A06292" w:rsidP="00A06292">
      <w:pPr>
        <w:pStyle w:val="-f1"/>
      </w:pPr>
      <w:bookmarkStart w:id="76" w:name="_Toc34810474"/>
      <w:bookmarkStart w:id="77" w:name="_Toc35264718"/>
      <w:r w:rsidRPr="00156601">
        <w:t>Рисунок</w:t>
      </w:r>
      <w:r w:rsidRPr="00F501CD">
        <w:t xml:space="preserve"> </w:t>
      </w:r>
      <w:r w:rsidR="00EF7023">
        <w:fldChar w:fldCharType="begin"/>
      </w:r>
      <w:r w:rsidR="00EF7023">
        <w:instrText xml:space="preserve"> STYLEREF "СТ - 1 заголовок"  \s </w:instrText>
      </w:r>
      <w:r w:rsidR="00EF7023">
        <w:fldChar w:fldCharType="separate"/>
      </w:r>
      <w:r w:rsidR="00EF7023">
        <w:rPr>
          <w:noProof/>
        </w:rPr>
        <w:t>3</w:t>
      </w:r>
      <w:r w:rsidR="00EF7023">
        <w:rPr>
          <w:noProof/>
        </w:rPr>
        <w:fldChar w:fldCharType="end"/>
      </w:r>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EF7023">
        <w:rPr>
          <w:noProof/>
        </w:rPr>
        <w:t>1</w:t>
      </w:r>
      <w:r w:rsidRPr="00F501CD">
        <w:fldChar w:fldCharType="end"/>
      </w:r>
      <w:r w:rsidRPr="00F501CD">
        <w:t xml:space="preserve"> – </w:t>
      </w:r>
      <w:r>
        <w:t>Зона действия источников тепловой энергии п. Теректа</w:t>
      </w:r>
      <w:bookmarkEnd w:id="76"/>
      <w:bookmarkEnd w:id="77"/>
    </w:p>
    <w:p w14:paraId="72C5A7AF" w14:textId="77777777" w:rsidR="00507D33" w:rsidRDefault="00507D33" w:rsidP="00507D33">
      <w:pPr>
        <w:pStyle w:val="-4"/>
      </w:pPr>
      <w:r>
        <w:t>На территории других населённых пунктов применяется индивидуальное котельно-печное теплоснабжение.</w:t>
      </w:r>
    </w:p>
    <w:p w14:paraId="23BEDEEF" w14:textId="77777777" w:rsidR="00507D33" w:rsidRDefault="00507D33" w:rsidP="00507D33">
      <w:pPr>
        <w:pStyle w:val="-2"/>
        <w:numPr>
          <w:ilvl w:val="1"/>
          <w:numId w:val="1"/>
        </w:numPr>
        <w:tabs>
          <w:tab w:val="clear" w:pos="1277"/>
          <w:tab w:val="num" w:pos="1135"/>
        </w:tabs>
        <w:ind w:left="1135"/>
        <w:jc w:val="both"/>
      </w:pPr>
      <w:bookmarkStart w:id="78" w:name="_Toc34829680"/>
      <w:bookmarkStart w:id="79" w:name="_Toc35264631"/>
      <w:r>
        <w:lastRenderedPageBreak/>
        <w:t>Описание существующих и перспективных зон действия индивидуальных источников тепловой энергии.</w:t>
      </w:r>
      <w:bookmarkEnd w:id="78"/>
      <w:bookmarkEnd w:id="79"/>
    </w:p>
    <w:p w14:paraId="6C7B4220" w14:textId="77777777" w:rsidR="00507D33" w:rsidRPr="006D11FF" w:rsidRDefault="00507D33" w:rsidP="00507D33">
      <w:pPr>
        <w:pStyle w:val="-4"/>
      </w:pPr>
      <w:r>
        <w:t>Зоны действия индивидуальных источников тепловой энергии приведены в п 3.1.</w:t>
      </w:r>
    </w:p>
    <w:p w14:paraId="4FA4B485" w14:textId="77777777" w:rsidR="00507D33" w:rsidRDefault="00507D33" w:rsidP="00507D33">
      <w:pPr>
        <w:pStyle w:val="-2"/>
        <w:numPr>
          <w:ilvl w:val="1"/>
          <w:numId w:val="1"/>
        </w:numPr>
        <w:tabs>
          <w:tab w:val="clear" w:pos="1277"/>
          <w:tab w:val="num" w:pos="1135"/>
        </w:tabs>
        <w:ind w:left="1135"/>
        <w:jc w:val="both"/>
      </w:pPr>
      <w:bookmarkStart w:id="80" w:name="Par98"/>
      <w:bookmarkStart w:id="81" w:name="_Toc34829681"/>
      <w:bookmarkStart w:id="82" w:name="_Toc35264632"/>
      <w:bookmarkEnd w:id="80"/>
      <w:r>
        <w:t>Существующие и перспективные балансы тепловой мощности и тепловой нагрузки потребителей в зонах действия источников тепловой энергии.</w:t>
      </w:r>
      <w:bookmarkEnd w:id="81"/>
      <w:bookmarkEnd w:id="82"/>
    </w:p>
    <w:p w14:paraId="7CAE258F" w14:textId="77777777" w:rsidR="00507D33" w:rsidRPr="00EE04E8" w:rsidRDefault="00507D33" w:rsidP="00507D33">
      <w:pPr>
        <w:pStyle w:val="-4"/>
      </w:pPr>
      <w:r w:rsidRPr="00EE04E8">
        <w:t>Балансы существующей тепловой мощности и перспективной тепловой нагрузки на период с 20</w:t>
      </w:r>
      <w:r w:rsidR="00E217A4">
        <w:t>21</w:t>
      </w:r>
      <w:r w:rsidRPr="00EE04E8">
        <w:t xml:space="preserve"> по 2032 годы приведены в таблице ниже.</w:t>
      </w:r>
    </w:p>
    <w:p w14:paraId="3FE3D796" w14:textId="77777777" w:rsidR="00507D33" w:rsidRPr="00EE04E8" w:rsidRDefault="00507D33" w:rsidP="00507D33">
      <w:pPr>
        <w:rPr>
          <w:rFonts w:ascii="Arial" w:eastAsiaTheme="minorEastAsia" w:hAnsi="Arial"/>
          <w:lang w:eastAsia="ru-RU"/>
        </w:rPr>
      </w:pPr>
    </w:p>
    <w:p w14:paraId="22D25A0E" w14:textId="77777777" w:rsidR="00507D33" w:rsidRPr="00EE04E8" w:rsidRDefault="00507D33" w:rsidP="00507D33">
      <w:pPr>
        <w:keepNext/>
        <w:widowControl w:val="0"/>
        <w:spacing w:before="120" w:after="0" w:line="360" w:lineRule="atLeast"/>
        <w:rPr>
          <w:rFonts w:ascii="Arial" w:eastAsiaTheme="majorEastAsia" w:hAnsi="Arial" w:cstheme="majorBidi"/>
          <w:b/>
          <w:bCs/>
          <w:sz w:val="20"/>
          <w:szCs w:val="18"/>
          <w:lang w:eastAsia="ru-RU"/>
        </w:rPr>
        <w:sectPr w:rsidR="00507D33" w:rsidRPr="00EE04E8" w:rsidSect="00A06292">
          <w:pgSz w:w="11906" w:h="16838" w:code="9"/>
          <w:pgMar w:top="851" w:right="851" w:bottom="851" w:left="1418" w:header="709" w:footer="709" w:gutter="0"/>
          <w:cols w:space="708"/>
          <w:docGrid w:linePitch="360"/>
        </w:sectPr>
      </w:pPr>
    </w:p>
    <w:p w14:paraId="7AD58647" w14:textId="08183F8A" w:rsidR="00507D33" w:rsidRDefault="00507D33" w:rsidP="00507D33">
      <w:pPr>
        <w:pStyle w:val="-f0"/>
        <w:spacing w:before="0"/>
      </w:pPr>
      <w:bookmarkStart w:id="83" w:name="_Toc34809852"/>
      <w:bookmarkStart w:id="84" w:name="_Toc34909897"/>
      <w:bookmarkStart w:id="85" w:name="_Toc35264698"/>
      <w:r w:rsidRPr="00A06292">
        <w:lastRenderedPageBreak/>
        <w:t>Таблица</w:t>
      </w:r>
      <w:r w:rsidRPr="00EE04E8">
        <w:t xml:space="preserve"> </w:t>
      </w:r>
      <w:r w:rsidR="00EF7023">
        <w:fldChar w:fldCharType="begin"/>
      </w:r>
      <w:r w:rsidR="00EF7023">
        <w:instrText xml:space="preserve"> STYLEREF  \s "СТ - 1 заголовок" </w:instrText>
      </w:r>
      <w:r w:rsidR="00EF7023">
        <w:fldChar w:fldCharType="separate"/>
      </w:r>
      <w:r w:rsidR="00EF7023">
        <w:rPr>
          <w:noProof/>
        </w:rPr>
        <w:t>3</w:t>
      </w:r>
      <w:r w:rsidR="00EF7023">
        <w:rPr>
          <w:noProof/>
        </w:rPr>
        <w:fldChar w:fldCharType="end"/>
      </w:r>
      <w:r w:rsidRPr="00EE04E8">
        <w:t>.</w:t>
      </w:r>
      <w:r w:rsidRPr="00EE04E8">
        <w:fldChar w:fldCharType="begin"/>
      </w:r>
      <w:r w:rsidRPr="00EE04E8">
        <w:instrText xml:space="preserve"> SEQ Таблица \* ARABIC \</w:instrText>
      </w:r>
      <w:r w:rsidRPr="00EE04E8">
        <w:rPr>
          <w:lang w:val="en-US"/>
        </w:rPr>
        <w:instrText>r</w:instrText>
      </w:r>
      <w:r w:rsidRPr="00EE04E8">
        <w:instrText xml:space="preserve"> 1 </w:instrText>
      </w:r>
      <w:r w:rsidRPr="00EE04E8">
        <w:fldChar w:fldCharType="separate"/>
      </w:r>
      <w:r w:rsidR="00EF7023">
        <w:rPr>
          <w:noProof/>
        </w:rPr>
        <w:t>1</w:t>
      </w:r>
      <w:r w:rsidRPr="00EE04E8">
        <w:rPr>
          <w:noProof/>
        </w:rPr>
        <w:fldChar w:fldCharType="end"/>
      </w:r>
      <w:r w:rsidRPr="00EE04E8">
        <w:t xml:space="preserve"> </w:t>
      </w:r>
      <w:r w:rsidRPr="00EE04E8">
        <w:sym w:font="Symbol" w:char="F02D"/>
      </w:r>
      <w:r w:rsidRPr="00EE04E8">
        <w:t xml:space="preserve"> Перспективный баланс тепловой мощности и тепловой нагрузки до 2032 года</w:t>
      </w:r>
      <w:bookmarkEnd w:id="83"/>
      <w:bookmarkEnd w:id="84"/>
      <w:bookmarkEnd w:id="85"/>
    </w:p>
    <w:tbl>
      <w:tblPr>
        <w:tblW w:w="5000" w:type="pct"/>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E217A4" w:rsidRPr="004C7B33" w14:paraId="3737A003" w14:textId="77777777" w:rsidTr="00E217A4">
        <w:trPr>
          <w:trHeight w:val="20"/>
          <w:tblHeader/>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C8D3EA9" w14:textId="77777777" w:rsidR="00E217A4" w:rsidRPr="004C7B33" w:rsidRDefault="00E217A4" w:rsidP="00E217A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w:t>
            </w:r>
            <w:r w:rsidRPr="004C7B33">
              <w:rPr>
                <w:rFonts w:ascii="Arial" w:eastAsia="Times New Roman" w:hAnsi="Arial" w:cs="Arial"/>
                <w:b/>
                <w:bCs/>
                <w:color w:val="000000"/>
                <w:sz w:val="16"/>
                <w:szCs w:val="16"/>
                <w:lang w:eastAsia="ru-RU"/>
              </w:rPr>
              <w:t>ние</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1A9D6C1"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r w:rsidRPr="004C7B33">
              <w:rPr>
                <w:rFonts w:ascii="Arial" w:eastAsia="Times New Roman" w:hAnsi="Arial" w:cs="Arial"/>
                <w:b/>
                <w:bCs/>
                <w:sz w:val="16"/>
                <w:szCs w:val="16"/>
                <w:lang w:eastAsia="ru-RU"/>
              </w:rPr>
              <w:t>2021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BA0593E"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r w:rsidRPr="004C7B33">
              <w:rPr>
                <w:rFonts w:ascii="Arial" w:eastAsia="Times New Roman" w:hAnsi="Arial" w:cs="Arial"/>
                <w:b/>
                <w:bCs/>
                <w:sz w:val="16"/>
                <w:szCs w:val="16"/>
                <w:lang w:eastAsia="ru-RU"/>
              </w:rPr>
              <w:t>2022</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18C8309"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r w:rsidRPr="004C7B33">
              <w:rPr>
                <w:rFonts w:ascii="Arial" w:eastAsia="Times New Roman" w:hAnsi="Arial" w:cs="Arial"/>
                <w:b/>
                <w:bCs/>
                <w:sz w:val="16"/>
                <w:szCs w:val="16"/>
                <w:lang w:eastAsia="ru-RU"/>
              </w:rPr>
              <w:t>2023</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68B9151"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r w:rsidRPr="004C7B33">
              <w:rPr>
                <w:rFonts w:ascii="Arial" w:eastAsia="Times New Roman" w:hAnsi="Arial" w:cs="Arial"/>
                <w:b/>
                <w:bCs/>
                <w:sz w:val="16"/>
                <w:szCs w:val="16"/>
                <w:lang w:eastAsia="ru-RU"/>
              </w:rPr>
              <w:t>2024</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35287E0"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r w:rsidRPr="004C7B33">
              <w:rPr>
                <w:rFonts w:ascii="Arial" w:eastAsia="Times New Roman" w:hAnsi="Arial" w:cs="Arial"/>
                <w:b/>
                <w:bCs/>
                <w:sz w:val="16"/>
                <w:szCs w:val="16"/>
                <w:lang w:eastAsia="ru-RU"/>
              </w:rPr>
              <w:t>2025</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0336B3D"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r w:rsidRPr="004C7B33">
              <w:rPr>
                <w:rFonts w:ascii="Arial" w:eastAsia="Times New Roman" w:hAnsi="Arial" w:cs="Arial"/>
                <w:b/>
                <w:bCs/>
                <w:sz w:val="16"/>
                <w:szCs w:val="16"/>
                <w:lang w:eastAsia="ru-RU"/>
              </w:rPr>
              <w:t>2026</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FA5A298"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r w:rsidRPr="004C7B33">
              <w:rPr>
                <w:rFonts w:ascii="Arial" w:eastAsia="Times New Roman" w:hAnsi="Arial" w:cs="Arial"/>
                <w:b/>
                <w:bCs/>
                <w:sz w:val="16"/>
                <w:szCs w:val="16"/>
                <w:lang w:eastAsia="ru-RU"/>
              </w:rPr>
              <w:t>2027</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05B6F7C"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r w:rsidRPr="004C7B33">
              <w:rPr>
                <w:rFonts w:ascii="Arial" w:eastAsia="Times New Roman" w:hAnsi="Arial" w:cs="Arial"/>
                <w:b/>
                <w:bCs/>
                <w:sz w:val="16"/>
                <w:szCs w:val="16"/>
                <w:lang w:eastAsia="ru-RU"/>
              </w:rPr>
              <w:t>2028</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ED0B273"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r w:rsidRPr="004C7B33">
              <w:rPr>
                <w:rFonts w:ascii="Arial" w:eastAsia="Times New Roman" w:hAnsi="Arial" w:cs="Arial"/>
                <w:b/>
                <w:bCs/>
                <w:sz w:val="16"/>
                <w:szCs w:val="16"/>
                <w:lang w:eastAsia="ru-RU"/>
              </w:rPr>
              <w:t>2029</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75ACDC7"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r w:rsidRPr="004C7B33">
              <w:rPr>
                <w:rFonts w:ascii="Arial" w:eastAsia="Times New Roman" w:hAnsi="Arial" w:cs="Arial"/>
                <w:b/>
                <w:bCs/>
                <w:sz w:val="16"/>
                <w:szCs w:val="16"/>
                <w:lang w:eastAsia="ru-RU"/>
              </w:rPr>
              <w:t>2030</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19529A0"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r w:rsidRPr="004C7B33">
              <w:rPr>
                <w:rFonts w:ascii="Arial" w:eastAsia="Times New Roman" w:hAnsi="Arial" w:cs="Arial"/>
                <w:b/>
                <w:bCs/>
                <w:sz w:val="16"/>
                <w:szCs w:val="16"/>
                <w:lang w:eastAsia="ru-RU"/>
              </w:rPr>
              <w:t>2031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26AD343"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r w:rsidRPr="004C7B33">
              <w:rPr>
                <w:rFonts w:ascii="Arial" w:eastAsia="Times New Roman" w:hAnsi="Arial" w:cs="Arial"/>
                <w:b/>
                <w:bCs/>
                <w:sz w:val="16"/>
                <w:szCs w:val="16"/>
                <w:lang w:eastAsia="ru-RU"/>
              </w:rPr>
              <w:t>2032</w:t>
            </w:r>
          </w:p>
        </w:tc>
      </w:tr>
      <w:tr w:rsidR="00E217A4" w:rsidRPr="004C7B33" w14:paraId="020E75C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6C02516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Котельная № 11 (пос. Теректа)</w:t>
            </w:r>
          </w:p>
        </w:tc>
        <w:tc>
          <w:tcPr>
            <w:tcW w:w="275" w:type="pct"/>
            <w:tcBorders>
              <w:top w:val="nil"/>
              <w:left w:val="nil"/>
              <w:bottom w:val="nil"/>
              <w:right w:val="single" w:sz="4" w:space="0" w:color="auto"/>
            </w:tcBorders>
            <w:shd w:val="clear" w:color="auto" w:fill="DAEEF3"/>
            <w:noWrap/>
            <w:vAlign w:val="center"/>
          </w:tcPr>
          <w:p w14:paraId="2FFAC799"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42C7FBF1"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0D1931B5"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1A94A879"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540FFAE1"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04186A2D"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37ADEB0F"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261F6675"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1DAA5F56"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2C182F00"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36CFD4CA"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5E230F4A" w14:textId="77777777" w:rsidR="00E217A4" w:rsidRPr="004C7B33" w:rsidRDefault="00E217A4" w:rsidP="00E217A4">
            <w:pPr>
              <w:spacing w:after="0" w:line="240" w:lineRule="auto"/>
              <w:jc w:val="center"/>
              <w:rPr>
                <w:rFonts w:ascii="Arial" w:eastAsia="Times New Roman" w:hAnsi="Arial" w:cs="Arial"/>
                <w:b/>
                <w:bCs/>
                <w:sz w:val="16"/>
                <w:szCs w:val="16"/>
                <w:lang w:eastAsia="ru-RU"/>
              </w:rPr>
            </w:pPr>
          </w:p>
        </w:tc>
      </w:tr>
      <w:tr w:rsidR="00E217A4" w:rsidRPr="004C7B33" w14:paraId="1B09B07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FC942B5"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Установленная тепловая мощность, Гкал/ч</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7111DC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6B04E2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4B33FD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BA4860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1B778F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6A95AD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A0F27F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27D5FF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ED643F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CFB3DE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D822CC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5FC4C5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r>
      <w:tr w:rsidR="00E217A4" w:rsidRPr="004C7B33" w14:paraId="7E3F7AF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DC2F581"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B514BE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D8AD7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826C1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79965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89FF6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17937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812AE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579E4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5F289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A5D25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38271F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5B43A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7A87ED0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45C5381"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4FC61B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213C975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2C87E9B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751DA88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DD84DB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3E294DC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51989F6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67283EC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DFC7A7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29F3B10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4DA318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1ABE54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r>
      <w:tr w:rsidR="00E217A4" w:rsidRPr="004C7B33" w14:paraId="2EC938A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B9DC2CB"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E46D31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7E1C0D8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1540435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5D655E1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14D681C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043C78D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1EF4C4F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2F362BE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4C3EF86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26CCB68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16831F7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3F5B5B4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r>
      <w:tr w:rsidR="00E217A4" w:rsidRPr="004C7B33" w14:paraId="2ED0848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88EA57F"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36FE2A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4656577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7966384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618B24D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3211F6F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763D5DC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2B430CD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46501F1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0AC6B6A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045964E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7480DC0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0E85671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r>
      <w:tr w:rsidR="00E217A4" w:rsidRPr="004C7B33" w14:paraId="5D5ACE4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079A243"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552AF0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7012168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00F6471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0311999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553F039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6D7977E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67F8D0E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4F73D40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29994E9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7969702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5CFFFB2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63520A1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r>
      <w:tr w:rsidR="00E217A4" w:rsidRPr="004C7B33" w14:paraId="70DBF24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FA96305"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048AB1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1ED9010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060A2C3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4F4DE67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7A8EF91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59F7828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07569F4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212834E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1E82C69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1A09FAB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0BE4AA4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5E65578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r>
      <w:tr w:rsidR="00E217A4" w:rsidRPr="004C7B33" w14:paraId="300ED28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0EA1031"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6E7BFA7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543CEA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55C354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D75101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EF6B1F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915733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6F2112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F89990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4CC1804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6632DF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15E70E1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C15168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r>
      <w:tr w:rsidR="00E217A4" w:rsidRPr="004C7B33" w14:paraId="21C5070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3B02EF5" w14:textId="77777777" w:rsidR="00E217A4" w:rsidRPr="004C7B33" w:rsidRDefault="00E217A4" w:rsidP="00E217A4">
            <w:pPr>
              <w:spacing w:after="0" w:line="240" w:lineRule="auto"/>
              <w:jc w:val="right"/>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59064EA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20390B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DD2A91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5ADF2E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D4C8B6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C8D593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5A5836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9AEE52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598ED3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6D23D9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A918A1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C6AA19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r>
      <w:tr w:rsidR="00E217A4" w:rsidRPr="004C7B33" w14:paraId="14873A4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EAB58CF" w14:textId="77777777" w:rsidR="00E217A4" w:rsidRPr="004C7B33" w:rsidRDefault="00E217A4" w:rsidP="00E217A4">
            <w:pPr>
              <w:spacing w:after="0" w:line="240" w:lineRule="auto"/>
              <w:jc w:val="right"/>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2E7AB8B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50C40A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21A400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4165CA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8EE2B6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4404882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CE829A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193555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C3EE5A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3FDA7F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4521763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FC0DA6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r>
      <w:tr w:rsidR="00E217A4" w:rsidRPr="004C7B33" w14:paraId="544F5A3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2D434C7" w14:textId="77777777" w:rsidR="00E217A4" w:rsidRPr="004C7B33" w:rsidRDefault="00E217A4" w:rsidP="00E217A4">
            <w:pPr>
              <w:spacing w:after="0" w:line="240" w:lineRule="auto"/>
              <w:jc w:val="right"/>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41F96E7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910941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C0E18A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3D4F13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B36EBC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500037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C92B63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36533B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C7E0EA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B0523B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F36FD1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B973EC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r>
      <w:tr w:rsidR="00E217A4" w:rsidRPr="004C7B33" w14:paraId="6EF56FF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43C8BF" w14:textId="77777777" w:rsidR="00E217A4" w:rsidRPr="004C7B33" w:rsidRDefault="00E217A4" w:rsidP="00E217A4">
            <w:pPr>
              <w:spacing w:after="0" w:line="240" w:lineRule="auto"/>
              <w:jc w:val="right"/>
              <w:rPr>
                <w:rFonts w:ascii="Arial" w:eastAsia="Times New Roman" w:hAnsi="Arial" w:cs="Arial"/>
                <w:sz w:val="16"/>
                <w:szCs w:val="16"/>
                <w:lang w:eastAsia="ru-RU"/>
              </w:rPr>
            </w:pPr>
            <w:r w:rsidRPr="004C7B3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5A78EAA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6BCFDDE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0806C0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9BC966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2E34CD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5083A3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7ADFC7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48BC1D5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3BEECA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E8965C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813976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2A354B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r>
      <w:tr w:rsidR="00E217A4" w:rsidRPr="004C7B33" w14:paraId="2F6098F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8D4D96D" w14:textId="77777777" w:rsidR="00E217A4" w:rsidRPr="004C7B33" w:rsidRDefault="00E217A4" w:rsidP="00E217A4">
            <w:pPr>
              <w:spacing w:after="0" w:line="240" w:lineRule="auto"/>
              <w:jc w:val="right"/>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8A6191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171E6AA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04EEE2C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B7F097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39C03C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0349134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575508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0A00F3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773666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612B44B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3F82A7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2833A4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r>
      <w:tr w:rsidR="00E217A4" w:rsidRPr="004C7B33" w14:paraId="679110F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7D8A195" w14:textId="77777777" w:rsidR="00E217A4" w:rsidRPr="004C7B33" w:rsidRDefault="00E217A4" w:rsidP="00E217A4">
            <w:pPr>
              <w:spacing w:after="0" w:line="240" w:lineRule="auto"/>
              <w:jc w:val="right"/>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CBB9BE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458F7C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425BD9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6E659B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E0B920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CECD46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49D5B6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3C8F63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F9A1D0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658843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CD4F05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014586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r>
      <w:tr w:rsidR="00E217A4" w:rsidRPr="004C7B33" w14:paraId="6EB7EE6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3446C28"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2F61C9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B483F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372E6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FD4FC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E9B3F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AB146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3A9A4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3E182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3128A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3F2112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8991C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AAACE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5D20E11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1431455"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56FCC0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F32FD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800CC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76D97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81029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4D57B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B29C5F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9B819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C6A1C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38D35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10831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8255C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2BBA02E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1684BF5"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936D89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20B40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A69AA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88B28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36543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49940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6C0A66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BD013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E419C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BDEB1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F0BE9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CCED5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428C2F0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A0DA7F7"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8F17EF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A12B4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059F8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7C4DC7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4BDCA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75D282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D9EAB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0EF93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37BF21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504771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5A63E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B89DD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677A4AD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6F4E4EE"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BFF399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1950C8A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4B2F232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6A64A9F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2D9734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B2818A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C46787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6873C4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D1F3BB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243AF5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19AB0CE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21AC16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r>
      <w:tr w:rsidR="00E217A4" w:rsidRPr="004C7B33" w14:paraId="3DA6FA3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995B2FB"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F002CB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24C020A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79B26F8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4D6D705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7A7BEC2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7F1FB4F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7E6E3A1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65B6DCB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333E556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795E88E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3AB82E1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46CCE62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r>
      <w:tr w:rsidR="00E217A4" w:rsidRPr="004C7B33" w14:paraId="4A878DF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9D97D06"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379E2AB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49DA938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6159F64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534A255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5E88284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287D9D7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760F5D4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467A9F0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69346DF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1B6C92E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2F4D45E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42802E9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r>
      <w:tr w:rsidR="00E217A4" w:rsidRPr="004C7B33" w14:paraId="7B8D0FD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D5D873B"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819C81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301EC6A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27B8689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6890190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7B1C1A2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0023F50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7E7BE37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71D2F2F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44C11EE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3FCAED3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66FB2F6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4D561C6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r>
      <w:tr w:rsidR="00E217A4" w:rsidRPr="004C7B33" w14:paraId="72BA810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DA54BD9"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95BAC3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4CEA482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52DE73A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3B07C10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33862BC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3D4B18A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04FDE64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1B783EA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6F089F7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38D9F89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1D23600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7126A5F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r>
      <w:tr w:rsidR="00E217A4" w:rsidRPr="004C7B33" w14:paraId="1E935B3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7F594BB"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2357AF0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75E1E14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758C3CC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200586C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0F102EF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7AE6E68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07262A8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5E3B198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1C4FDDC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3EFC3E4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6DED6CC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4873D3D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r>
      <w:tr w:rsidR="00E217A4" w:rsidRPr="004C7B33" w14:paraId="172F828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6201578"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7E45C0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3EAC7F8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7AA4E38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22B8FC6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2DB7866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74AD1EB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307F92B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292C60A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2684CF4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5010536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1D5D296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1A0A461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r>
      <w:tr w:rsidR="00E217A4" w:rsidRPr="004C7B33" w14:paraId="6D017CE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4AF21EE"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1DB5535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504C27E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14A45C5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0077DDD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1185245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3BD0FFA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5BEC259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0D6AB5F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51D3DA1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4761720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006044B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0838257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r>
      <w:tr w:rsidR="00E217A4" w:rsidRPr="004C7B33" w14:paraId="46C8376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DAEEF3"/>
            <w:vAlign w:val="center"/>
            <w:hideMark/>
          </w:tcPr>
          <w:p w14:paraId="6D208C42" w14:textId="77777777" w:rsidR="00E217A4" w:rsidRPr="004C7B33" w:rsidRDefault="00E217A4" w:rsidP="00E217A4">
            <w:pPr>
              <w:spacing w:after="0" w:line="240" w:lineRule="auto"/>
              <w:rPr>
                <w:rFonts w:ascii="Arial" w:eastAsia="Times New Roman" w:hAnsi="Arial" w:cs="Arial"/>
                <w:b/>
                <w:bCs/>
                <w:sz w:val="16"/>
                <w:szCs w:val="16"/>
                <w:lang w:eastAsia="ru-RU"/>
              </w:rPr>
            </w:pPr>
            <w:r w:rsidRPr="004C7B33">
              <w:rPr>
                <w:rFonts w:ascii="Arial" w:eastAsia="Times New Roman" w:hAnsi="Arial" w:cs="Arial"/>
                <w:b/>
                <w:bCs/>
                <w:sz w:val="16"/>
                <w:szCs w:val="16"/>
                <w:lang w:eastAsia="ru-RU"/>
              </w:rPr>
              <w:t>Горбуновское сельское поселение</w:t>
            </w:r>
          </w:p>
        </w:tc>
        <w:tc>
          <w:tcPr>
            <w:tcW w:w="275" w:type="pct"/>
            <w:tcBorders>
              <w:top w:val="nil"/>
              <w:left w:val="nil"/>
              <w:bottom w:val="single" w:sz="4" w:space="0" w:color="auto"/>
              <w:right w:val="single" w:sz="4" w:space="0" w:color="auto"/>
            </w:tcBorders>
            <w:shd w:val="clear" w:color="auto" w:fill="DAEEF3"/>
            <w:noWrap/>
            <w:vAlign w:val="center"/>
            <w:hideMark/>
          </w:tcPr>
          <w:p w14:paraId="14B1AA74" w14:textId="77777777" w:rsidR="00E217A4" w:rsidRPr="004C7B33" w:rsidRDefault="00E217A4" w:rsidP="00E217A4">
            <w:pPr>
              <w:spacing w:after="0" w:line="240" w:lineRule="auto"/>
              <w:jc w:val="center"/>
              <w:rPr>
                <w:rFonts w:ascii="Arial" w:eastAsia="Times New Roman" w:hAnsi="Arial" w:cs="Arial"/>
                <w:b/>
                <w:bCs/>
                <w:color w:val="000000"/>
                <w:sz w:val="16"/>
                <w:szCs w:val="16"/>
                <w:lang w:eastAsia="ru-RU"/>
              </w:rPr>
            </w:pPr>
            <w:r w:rsidRPr="004C7B33">
              <w:rPr>
                <w:rFonts w:ascii="Arial" w:eastAsia="Times New Roman" w:hAnsi="Arial" w:cs="Arial"/>
                <w:b/>
                <w:bCs/>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7EE4DBF5" w14:textId="77777777" w:rsidR="00E217A4" w:rsidRPr="004C7B33" w:rsidRDefault="00E217A4" w:rsidP="00E217A4">
            <w:pPr>
              <w:spacing w:after="0" w:line="240" w:lineRule="auto"/>
              <w:jc w:val="center"/>
              <w:rPr>
                <w:rFonts w:ascii="Arial" w:eastAsia="Times New Roman" w:hAnsi="Arial" w:cs="Arial"/>
                <w:b/>
                <w:bCs/>
                <w:color w:val="000000"/>
                <w:sz w:val="16"/>
                <w:szCs w:val="16"/>
                <w:lang w:eastAsia="ru-RU"/>
              </w:rPr>
            </w:pPr>
            <w:r w:rsidRPr="004C7B33">
              <w:rPr>
                <w:rFonts w:ascii="Arial" w:eastAsia="Times New Roman" w:hAnsi="Arial" w:cs="Arial"/>
                <w:b/>
                <w:bCs/>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2CD75292" w14:textId="77777777" w:rsidR="00E217A4" w:rsidRPr="004C7B33" w:rsidRDefault="00E217A4" w:rsidP="00E217A4">
            <w:pPr>
              <w:spacing w:after="0" w:line="240" w:lineRule="auto"/>
              <w:jc w:val="center"/>
              <w:rPr>
                <w:rFonts w:ascii="Arial" w:eastAsia="Times New Roman" w:hAnsi="Arial" w:cs="Arial"/>
                <w:b/>
                <w:bCs/>
                <w:color w:val="000000"/>
                <w:sz w:val="16"/>
                <w:szCs w:val="16"/>
                <w:lang w:eastAsia="ru-RU"/>
              </w:rPr>
            </w:pPr>
            <w:r w:rsidRPr="004C7B33">
              <w:rPr>
                <w:rFonts w:ascii="Arial" w:eastAsia="Times New Roman" w:hAnsi="Arial" w:cs="Arial"/>
                <w:b/>
                <w:bCs/>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5B877B96" w14:textId="77777777" w:rsidR="00E217A4" w:rsidRPr="004C7B33" w:rsidRDefault="00E217A4" w:rsidP="00E217A4">
            <w:pPr>
              <w:spacing w:after="0" w:line="240" w:lineRule="auto"/>
              <w:jc w:val="center"/>
              <w:rPr>
                <w:rFonts w:ascii="Arial" w:eastAsia="Times New Roman" w:hAnsi="Arial" w:cs="Arial"/>
                <w:b/>
                <w:bCs/>
                <w:color w:val="000000"/>
                <w:sz w:val="16"/>
                <w:szCs w:val="16"/>
                <w:lang w:eastAsia="ru-RU"/>
              </w:rPr>
            </w:pPr>
            <w:r w:rsidRPr="004C7B33">
              <w:rPr>
                <w:rFonts w:ascii="Arial" w:eastAsia="Times New Roman" w:hAnsi="Arial" w:cs="Arial"/>
                <w:b/>
                <w:bCs/>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779D0D72" w14:textId="77777777" w:rsidR="00E217A4" w:rsidRPr="004C7B33" w:rsidRDefault="00E217A4" w:rsidP="00E217A4">
            <w:pPr>
              <w:spacing w:after="0" w:line="240" w:lineRule="auto"/>
              <w:jc w:val="center"/>
              <w:rPr>
                <w:rFonts w:ascii="Arial" w:eastAsia="Times New Roman" w:hAnsi="Arial" w:cs="Arial"/>
                <w:b/>
                <w:bCs/>
                <w:color w:val="000000"/>
                <w:sz w:val="16"/>
                <w:szCs w:val="16"/>
                <w:lang w:eastAsia="ru-RU"/>
              </w:rPr>
            </w:pPr>
            <w:r w:rsidRPr="004C7B33">
              <w:rPr>
                <w:rFonts w:ascii="Arial" w:eastAsia="Times New Roman" w:hAnsi="Arial" w:cs="Arial"/>
                <w:b/>
                <w:bCs/>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5F19B417" w14:textId="77777777" w:rsidR="00E217A4" w:rsidRPr="004C7B33" w:rsidRDefault="00E217A4" w:rsidP="00E217A4">
            <w:pPr>
              <w:spacing w:after="0" w:line="240" w:lineRule="auto"/>
              <w:jc w:val="center"/>
              <w:rPr>
                <w:rFonts w:ascii="Arial" w:eastAsia="Times New Roman" w:hAnsi="Arial" w:cs="Arial"/>
                <w:b/>
                <w:bCs/>
                <w:color w:val="000000"/>
                <w:sz w:val="16"/>
                <w:szCs w:val="16"/>
                <w:lang w:eastAsia="ru-RU"/>
              </w:rPr>
            </w:pPr>
            <w:r w:rsidRPr="004C7B33">
              <w:rPr>
                <w:rFonts w:ascii="Arial" w:eastAsia="Times New Roman" w:hAnsi="Arial" w:cs="Arial"/>
                <w:b/>
                <w:bCs/>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781EC2EC" w14:textId="77777777" w:rsidR="00E217A4" w:rsidRPr="004C7B33" w:rsidRDefault="00E217A4" w:rsidP="00E217A4">
            <w:pPr>
              <w:spacing w:after="0" w:line="240" w:lineRule="auto"/>
              <w:jc w:val="center"/>
              <w:rPr>
                <w:rFonts w:ascii="Arial" w:eastAsia="Times New Roman" w:hAnsi="Arial" w:cs="Arial"/>
                <w:b/>
                <w:bCs/>
                <w:color w:val="000000"/>
                <w:sz w:val="16"/>
                <w:szCs w:val="16"/>
                <w:lang w:eastAsia="ru-RU"/>
              </w:rPr>
            </w:pPr>
            <w:r w:rsidRPr="004C7B33">
              <w:rPr>
                <w:rFonts w:ascii="Arial" w:eastAsia="Times New Roman" w:hAnsi="Arial" w:cs="Arial"/>
                <w:b/>
                <w:bCs/>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4F28DF81" w14:textId="77777777" w:rsidR="00E217A4" w:rsidRPr="004C7B33" w:rsidRDefault="00E217A4" w:rsidP="00E217A4">
            <w:pPr>
              <w:spacing w:after="0" w:line="240" w:lineRule="auto"/>
              <w:jc w:val="center"/>
              <w:rPr>
                <w:rFonts w:ascii="Arial" w:eastAsia="Times New Roman" w:hAnsi="Arial" w:cs="Arial"/>
                <w:b/>
                <w:bCs/>
                <w:color w:val="000000"/>
                <w:sz w:val="16"/>
                <w:szCs w:val="16"/>
                <w:lang w:eastAsia="ru-RU"/>
              </w:rPr>
            </w:pPr>
            <w:r w:rsidRPr="004C7B33">
              <w:rPr>
                <w:rFonts w:ascii="Arial" w:eastAsia="Times New Roman" w:hAnsi="Arial" w:cs="Arial"/>
                <w:b/>
                <w:bCs/>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6E1336CC" w14:textId="77777777" w:rsidR="00E217A4" w:rsidRPr="004C7B33" w:rsidRDefault="00E217A4" w:rsidP="00E217A4">
            <w:pPr>
              <w:spacing w:after="0" w:line="240" w:lineRule="auto"/>
              <w:jc w:val="center"/>
              <w:rPr>
                <w:rFonts w:ascii="Arial" w:eastAsia="Times New Roman" w:hAnsi="Arial" w:cs="Arial"/>
                <w:b/>
                <w:bCs/>
                <w:color w:val="000000"/>
                <w:sz w:val="16"/>
                <w:szCs w:val="16"/>
                <w:lang w:eastAsia="ru-RU"/>
              </w:rPr>
            </w:pPr>
            <w:r w:rsidRPr="004C7B33">
              <w:rPr>
                <w:rFonts w:ascii="Arial" w:eastAsia="Times New Roman" w:hAnsi="Arial" w:cs="Arial"/>
                <w:b/>
                <w:bCs/>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722A0F44" w14:textId="77777777" w:rsidR="00E217A4" w:rsidRPr="004C7B33" w:rsidRDefault="00E217A4" w:rsidP="00E217A4">
            <w:pPr>
              <w:spacing w:after="0" w:line="240" w:lineRule="auto"/>
              <w:jc w:val="center"/>
              <w:rPr>
                <w:rFonts w:ascii="Arial" w:eastAsia="Times New Roman" w:hAnsi="Arial" w:cs="Arial"/>
                <w:b/>
                <w:bCs/>
                <w:color w:val="000000"/>
                <w:sz w:val="16"/>
                <w:szCs w:val="16"/>
                <w:lang w:eastAsia="ru-RU"/>
              </w:rPr>
            </w:pPr>
            <w:r w:rsidRPr="004C7B33">
              <w:rPr>
                <w:rFonts w:ascii="Arial" w:eastAsia="Times New Roman" w:hAnsi="Arial" w:cs="Arial"/>
                <w:b/>
                <w:bCs/>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529897EB" w14:textId="77777777" w:rsidR="00E217A4" w:rsidRPr="004C7B33" w:rsidRDefault="00E217A4" w:rsidP="00E217A4">
            <w:pPr>
              <w:spacing w:after="0" w:line="240" w:lineRule="auto"/>
              <w:jc w:val="center"/>
              <w:rPr>
                <w:rFonts w:ascii="Arial" w:eastAsia="Times New Roman" w:hAnsi="Arial" w:cs="Arial"/>
                <w:b/>
                <w:bCs/>
                <w:color w:val="000000"/>
                <w:sz w:val="16"/>
                <w:szCs w:val="16"/>
                <w:lang w:eastAsia="ru-RU"/>
              </w:rPr>
            </w:pPr>
            <w:r w:rsidRPr="004C7B33">
              <w:rPr>
                <w:rFonts w:ascii="Arial" w:eastAsia="Times New Roman" w:hAnsi="Arial" w:cs="Arial"/>
                <w:b/>
                <w:bCs/>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4308E1B8" w14:textId="77777777" w:rsidR="00E217A4" w:rsidRPr="004C7B33" w:rsidRDefault="00E217A4" w:rsidP="00E217A4">
            <w:pPr>
              <w:spacing w:after="0" w:line="240" w:lineRule="auto"/>
              <w:jc w:val="center"/>
              <w:rPr>
                <w:rFonts w:ascii="Arial" w:eastAsia="Times New Roman" w:hAnsi="Arial" w:cs="Arial"/>
                <w:b/>
                <w:bCs/>
                <w:color w:val="000000"/>
                <w:sz w:val="16"/>
                <w:szCs w:val="16"/>
                <w:lang w:eastAsia="ru-RU"/>
              </w:rPr>
            </w:pPr>
            <w:r w:rsidRPr="004C7B33">
              <w:rPr>
                <w:rFonts w:ascii="Arial" w:eastAsia="Times New Roman" w:hAnsi="Arial" w:cs="Arial"/>
                <w:b/>
                <w:bCs/>
                <w:color w:val="000000"/>
                <w:sz w:val="16"/>
                <w:szCs w:val="16"/>
                <w:lang w:eastAsia="ru-RU"/>
              </w:rPr>
              <w:t>2032</w:t>
            </w:r>
          </w:p>
        </w:tc>
      </w:tr>
      <w:tr w:rsidR="00E217A4" w:rsidRPr="004C7B33" w14:paraId="4E9C8A4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A01F895"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8AA2C4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371192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24DDB41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6852E3E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EFDA69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73ED36B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6E57E87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3D7EC24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2EFE08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7867B5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D372EB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5909235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r>
      <w:tr w:rsidR="00E217A4" w:rsidRPr="004C7B33" w14:paraId="0F372C1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672AECC"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8A8A77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2E6F6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73B79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3566C5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878C6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C21AE0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31ED46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C76FB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15F32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1E356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0F36B2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62ED5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79B81F8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2A2863E"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004D69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14A9741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3D84FC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5C797DE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3BE0D7D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3BC659A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3696A9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3E2B6C1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22DF6A0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6FF3720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696B189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C9B37C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0,2000</w:t>
            </w:r>
          </w:p>
        </w:tc>
      </w:tr>
      <w:tr w:rsidR="00E217A4" w:rsidRPr="004C7B33" w14:paraId="12A0E93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79EE533"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5CB96F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3E6A64F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12B0CB5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2374F65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591B0A2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7D61238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129CD61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25CD5D4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527F9C5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049CCC7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0E5D6A9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30CF0FE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0,0028</w:t>
            </w:r>
          </w:p>
        </w:tc>
      </w:tr>
      <w:tr w:rsidR="00E217A4" w:rsidRPr="004C7B33" w14:paraId="093F3A4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22042A4"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AA96EF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0113987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67CD85D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52947D2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2592CDC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0BED78D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30412A9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4F0AD67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6DD177C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17EC04A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547A3BF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705BB51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0,1972</w:t>
            </w:r>
          </w:p>
        </w:tc>
      </w:tr>
      <w:tr w:rsidR="00E217A4" w:rsidRPr="004C7B33" w14:paraId="251625E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9AC7B0E"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8F9B52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2EA8918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13E3F6D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2B82115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37E0120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2A20145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2BBA501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259F321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6751448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33BE639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29FF06A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37ADE42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0,1140</w:t>
            </w:r>
          </w:p>
        </w:tc>
      </w:tr>
      <w:tr w:rsidR="00E217A4" w:rsidRPr="004C7B33" w14:paraId="0E4FCB0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DB7D252"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00C8CB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2C7F757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30CB25F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7C7D0BC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6439222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7EE0758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0408C45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5F5FDAA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7B53E4D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5C8045A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3FFD279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6DE53C8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0,0290</w:t>
            </w:r>
          </w:p>
        </w:tc>
      </w:tr>
      <w:tr w:rsidR="00E217A4" w:rsidRPr="004C7B33" w14:paraId="4E19A2D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62BB59D"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75E3101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2EE1EB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41C7DB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41084C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8C31E0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06330D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685529C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62FAAC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0DB8649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5F716A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32D91F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6455D5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r>
      <w:tr w:rsidR="00E217A4" w:rsidRPr="004C7B33" w14:paraId="22DF19F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8884D8C"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3013C5F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19F0B0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D769AA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A18D33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56BA74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DFDB89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99E881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1D7A60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9096C4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98BC4C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2099A4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56F88C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r>
      <w:tr w:rsidR="00E217A4" w:rsidRPr="004C7B33" w14:paraId="6A6FC79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3F463EF"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31AAB90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D89A01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3CF0B3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8EEF34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61F70B7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D806C1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2BF723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58E7DB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667A342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930292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47A81E6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17A32FD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r>
      <w:tr w:rsidR="00E217A4" w:rsidRPr="004C7B33" w14:paraId="7366456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D49B0D1"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6F11398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2D82C8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A31446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F1B26C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FAC541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12323D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C21CF8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8228C1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065FED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3EF455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D4316E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1D1A9A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r>
      <w:tr w:rsidR="00E217A4" w:rsidRPr="004C7B33" w14:paraId="6EA1500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5827E07"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6A29B02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C56B6C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05AFEE5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4957D3A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495F892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11D950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16EC058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79D55A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69EC9FD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5BC0A5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09E5774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431DF08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r>
      <w:tr w:rsidR="00E217A4" w:rsidRPr="004C7B33" w14:paraId="4E57BA2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D88B081"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FE81E1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46D7B21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BD83D1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11ABF37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0CA910B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4CF27A6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0D4E469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0EF6D6C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E9AC53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028DCEC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1541F69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1E9ED4D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r>
      <w:tr w:rsidR="00E217A4" w:rsidRPr="004C7B33" w14:paraId="06B0033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68D7503"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BCEBDD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554F0F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6AC044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02BD5A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CB04FA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2ED317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08F31A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07130A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1639A9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52E16F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4344E4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5AC1BB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0,0000</w:t>
            </w:r>
          </w:p>
        </w:tc>
      </w:tr>
      <w:tr w:rsidR="00E217A4" w:rsidRPr="004C7B33" w14:paraId="78C39EC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9771BC2"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970BAB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B7E52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DDE1D5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18AA8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5417D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324C3B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76221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305E26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CB8FC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3571FD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06CE8C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D29D45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1156E2A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AE9B26"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lastRenderedPageBreak/>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C82C17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44E91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1AE0E2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6224B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26866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FFBB4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EC01E5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587BA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8D325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D086E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D3085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3F461C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62F22D6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D42340D"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FD3BB9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8CFE2F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A434BF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C51C2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D6594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2B4FA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9BC49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D17F3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09465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DBE1F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78148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7B8431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47DD9AA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FC4D222"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CBE5D0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E02FCE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AD085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25534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2F7F58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92FAC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AAABF9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384D8E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A81CF9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068EA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9A932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C0CF34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779A261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B839506"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1F8C72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FFD9B1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1F34368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11C72B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B6AC87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A99C7E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8971C7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182B235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49F7D05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42FF9C1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631461C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1FF7919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0,0850</w:t>
            </w:r>
          </w:p>
        </w:tc>
      </w:tr>
      <w:tr w:rsidR="00E217A4" w:rsidRPr="004C7B33" w14:paraId="273BD5E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FB39246"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6FF6C8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1FF2926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37E7C88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5204724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0F9FFC9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07A9B93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1533721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71AB85A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5C347B6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646F80A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24A6624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1E1503B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0,0832</w:t>
            </w:r>
          </w:p>
        </w:tc>
      </w:tr>
      <w:tr w:rsidR="00E217A4" w:rsidRPr="004C7B33" w14:paraId="42A98E7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D8AAE27"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0C47EBD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3E2EFFC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2C1848D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3AB04DF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18AC6E2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2A0A8B1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7186985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538E46A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1439257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6F5E69C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140C7ED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3E6BA51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42,19</w:t>
            </w:r>
          </w:p>
        </w:tc>
      </w:tr>
      <w:tr w:rsidR="00E217A4" w:rsidRPr="004C7B33" w14:paraId="4F7DBFF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DCC4C84"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1A04E8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1DF069B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2B14ED9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5CECB99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0097AA2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556634D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4D04E95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507811A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294B3C1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464C3BA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759A647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3F0C21E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0,10</w:t>
            </w:r>
          </w:p>
        </w:tc>
      </w:tr>
      <w:tr w:rsidR="00E217A4" w:rsidRPr="004C7B33" w14:paraId="0F55093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63B064F"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16DBD6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2A089EF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27C7558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2529EAA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541CAA4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6ABCCE1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683C1F7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658F74B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4B7D669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24D4E3E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1638E2B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1F5EB51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0,0986</w:t>
            </w:r>
          </w:p>
        </w:tc>
      </w:tr>
      <w:tr w:rsidR="00E217A4" w:rsidRPr="004C7B33" w14:paraId="2E2924B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C4E8999"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7C01828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60F96DF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5BFCF04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1199BEB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52352DF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5D3065B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24BC192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5F1D623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054E375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24ADF08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3FF04DE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00EA0E0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0,0757</w:t>
            </w:r>
          </w:p>
        </w:tc>
      </w:tr>
      <w:tr w:rsidR="00E217A4" w:rsidRPr="004C7B33" w14:paraId="077D710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B7187B2"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D6FA47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4F0682D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47D7333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25D5E55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19CCBC5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5E62E94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139BB95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5822C83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49682FB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3CFA4BE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693DC18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0135C97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-0,0061</w:t>
            </w:r>
          </w:p>
        </w:tc>
      </w:tr>
      <w:tr w:rsidR="00E217A4" w:rsidRPr="004C7B33" w14:paraId="37125E5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66F5BC"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72EE15D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32C9720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7527B5E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0F795BF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3DC9194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66DB5B6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084EA1D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4BA36EA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57D8C35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31CA2C0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34070EE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0DD4C83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-6,14</w:t>
            </w:r>
          </w:p>
        </w:tc>
      </w:tr>
      <w:tr w:rsidR="00E217A4" w:rsidRPr="004C7B33" w14:paraId="5FEAF84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DAEEF3"/>
            <w:vAlign w:val="center"/>
            <w:hideMark/>
          </w:tcPr>
          <w:p w14:paraId="56BB1B4E" w14:textId="77777777" w:rsidR="00E217A4" w:rsidRPr="007028D8" w:rsidRDefault="00E217A4" w:rsidP="00E217A4">
            <w:pPr>
              <w:spacing w:after="0" w:line="240" w:lineRule="auto"/>
              <w:rPr>
                <w:rFonts w:ascii="Arial" w:eastAsia="Times New Roman" w:hAnsi="Arial" w:cs="Arial"/>
                <w:b/>
                <w:bCs/>
                <w:sz w:val="16"/>
                <w:szCs w:val="16"/>
                <w:lang w:eastAsia="ru-RU"/>
              </w:rPr>
            </w:pPr>
            <w:r w:rsidRPr="007028D8">
              <w:rPr>
                <w:rFonts w:ascii="Arial" w:eastAsia="Times New Roman" w:hAnsi="Arial" w:cs="Arial"/>
                <w:b/>
                <w:bCs/>
                <w:sz w:val="16"/>
                <w:szCs w:val="16"/>
                <w:lang w:eastAsia="ru-RU"/>
              </w:rPr>
              <w:t xml:space="preserve">МО "Усть-Коксинский район" </w:t>
            </w:r>
          </w:p>
        </w:tc>
        <w:tc>
          <w:tcPr>
            <w:tcW w:w="275" w:type="pct"/>
            <w:tcBorders>
              <w:top w:val="nil"/>
              <w:left w:val="nil"/>
              <w:bottom w:val="single" w:sz="4" w:space="0" w:color="auto"/>
              <w:right w:val="single" w:sz="4" w:space="0" w:color="auto"/>
            </w:tcBorders>
            <w:shd w:val="clear" w:color="auto" w:fill="DAEEF3"/>
            <w:noWrap/>
            <w:vAlign w:val="center"/>
            <w:hideMark/>
          </w:tcPr>
          <w:p w14:paraId="63137366" w14:textId="77777777" w:rsidR="00E217A4" w:rsidRPr="007028D8" w:rsidRDefault="00E217A4" w:rsidP="00E217A4">
            <w:pPr>
              <w:spacing w:after="0" w:line="240" w:lineRule="auto"/>
              <w:jc w:val="center"/>
              <w:rPr>
                <w:rFonts w:ascii="Arial" w:eastAsia="Times New Roman" w:hAnsi="Arial" w:cs="Arial"/>
                <w:b/>
                <w:bCs/>
                <w:color w:val="000000"/>
                <w:sz w:val="16"/>
                <w:szCs w:val="16"/>
                <w:lang w:eastAsia="ru-RU"/>
              </w:rPr>
            </w:pPr>
            <w:r w:rsidRPr="007028D8">
              <w:rPr>
                <w:rFonts w:ascii="Arial" w:eastAsia="Times New Roman" w:hAnsi="Arial" w:cs="Arial"/>
                <w:b/>
                <w:bCs/>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7C3EF7C1" w14:textId="77777777" w:rsidR="00E217A4" w:rsidRPr="007028D8" w:rsidRDefault="00E217A4" w:rsidP="00E217A4">
            <w:pPr>
              <w:spacing w:after="0" w:line="240" w:lineRule="auto"/>
              <w:jc w:val="center"/>
              <w:rPr>
                <w:rFonts w:ascii="Arial" w:eastAsia="Times New Roman" w:hAnsi="Arial" w:cs="Arial"/>
                <w:b/>
                <w:bCs/>
                <w:color w:val="000000"/>
                <w:sz w:val="16"/>
                <w:szCs w:val="16"/>
                <w:lang w:eastAsia="ru-RU"/>
              </w:rPr>
            </w:pPr>
            <w:r w:rsidRPr="007028D8">
              <w:rPr>
                <w:rFonts w:ascii="Arial" w:eastAsia="Times New Roman" w:hAnsi="Arial" w:cs="Arial"/>
                <w:b/>
                <w:bCs/>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16B38FF1" w14:textId="77777777" w:rsidR="00E217A4" w:rsidRPr="007028D8" w:rsidRDefault="00E217A4" w:rsidP="00E217A4">
            <w:pPr>
              <w:spacing w:after="0" w:line="240" w:lineRule="auto"/>
              <w:jc w:val="center"/>
              <w:rPr>
                <w:rFonts w:ascii="Arial" w:eastAsia="Times New Roman" w:hAnsi="Arial" w:cs="Arial"/>
                <w:b/>
                <w:bCs/>
                <w:color w:val="000000"/>
                <w:sz w:val="16"/>
                <w:szCs w:val="16"/>
                <w:lang w:eastAsia="ru-RU"/>
              </w:rPr>
            </w:pPr>
            <w:r w:rsidRPr="007028D8">
              <w:rPr>
                <w:rFonts w:ascii="Arial" w:eastAsia="Times New Roman" w:hAnsi="Arial" w:cs="Arial"/>
                <w:b/>
                <w:bCs/>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01A5C887" w14:textId="77777777" w:rsidR="00E217A4" w:rsidRPr="007028D8" w:rsidRDefault="00E217A4" w:rsidP="00E217A4">
            <w:pPr>
              <w:spacing w:after="0" w:line="240" w:lineRule="auto"/>
              <w:jc w:val="center"/>
              <w:rPr>
                <w:rFonts w:ascii="Arial" w:eastAsia="Times New Roman" w:hAnsi="Arial" w:cs="Arial"/>
                <w:b/>
                <w:bCs/>
                <w:color w:val="000000"/>
                <w:sz w:val="16"/>
                <w:szCs w:val="16"/>
                <w:lang w:eastAsia="ru-RU"/>
              </w:rPr>
            </w:pPr>
            <w:r w:rsidRPr="007028D8">
              <w:rPr>
                <w:rFonts w:ascii="Arial" w:eastAsia="Times New Roman" w:hAnsi="Arial" w:cs="Arial"/>
                <w:b/>
                <w:bCs/>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500A8A74" w14:textId="77777777" w:rsidR="00E217A4" w:rsidRPr="007028D8" w:rsidRDefault="00E217A4" w:rsidP="00E217A4">
            <w:pPr>
              <w:spacing w:after="0" w:line="240" w:lineRule="auto"/>
              <w:jc w:val="center"/>
              <w:rPr>
                <w:rFonts w:ascii="Arial" w:eastAsia="Times New Roman" w:hAnsi="Arial" w:cs="Arial"/>
                <w:b/>
                <w:bCs/>
                <w:color w:val="000000"/>
                <w:sz w:val="16"/>
                <w:szCs w:val="16"/>
                <w:lang w:eastAsia="ru-RU"/>
              </w:rPr>
            </w:pPr>
            <w:r w:rsidRPr="007028D8">
              <w:rPr>
                <w:rFonts w:ascii="Arial" w:eastAsia="Times New Roman" w:hAnsi="Arial" w:cs="Arial"/>
                <w:b/>
                <w:bCs/>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3F6E72D0" w14:textId="77777777" w:rsidR="00E217A4" w:rsidRPr="007028D8" w:rsidRDefault="00E217A4" w:rsidP="00E217A4">
            <w:pPr>
              <w:spacing w:after="0" w:line="240" w:lineRule="auto"/>
              <w:jc w:val="center"/>
              <w:rPr>
                <w:rFonts w:ascii="Arial" w:eastAsia="Times New Roman" w:hAnsi="Arial" w:cs="Arial"/>
                <w:b/>
                <w:bCs/>
                <w:color w:val="000000"/>
                <w:sz w:val="16"/>
                <w:szCs w:val="16"/>
                <w:lang w:eastAsia="ru-RU"/>
              </w:rPr>
            </w:pPr>
            <w:r w:rsidRPr="007028D8">
              <w:rPr>
                <w:rFonts w:ascii="Arial" w:eastAsia="Times New Roman" w:hAnsi="Arial" w:cs="Arial"/>
                <w:b/>
                <w:bCs/>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0B375F5F" w14:textId="77777777" w:rsidR="00E217A4" w:rsidRPr="007028D8" w:rsidRDefault="00E217A4" w:rsidP="00E217A4">
            <w:pPr>
              <w:spacing w:after="0" w:line="240" w:lineRule="auto"/>
              <w:jc w:val="center"/>
              <w:rPr>
                <w:rFonts w:ascii="Arial" w:eastAsia="Times New Roman" w:hAnsi="Arial" w:cs="Arial"/>
                <w:b/>
                <w:bCs/>
                <w:color w:val="000000"/>
                <w:sz w:val="16"/>
                <w:szCs w:val="16"/>
                <w:lang w:eastAsia="ru-RU"/>
              </w:rPr>
            </w:pPr>
            <w:r w:rsidRPr="007028D8">
              <w:rPr>
                <w:rFonts w:ascii="Arial" w:eastAsia="Times New Roman" w:hAnsi="Arial" w:cs="Arial"/>
                <w:b/>
                <w:bCs/>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66526FC3" w14:textId="77777777" w:rsidR="00E217A4" w:rsidRPr="007028D8" w:rsidRDefault="00E217A4" w:rsidP="00E217A4">
            <w:pPr>
              <w:spacing w:after="0" w:line="240" w:lineRule="auto"/>
              <w:jc w:val="center"/>
              <w:rPr>
                <w:rFonts w:ascii="Arial" w:eastAsia="Times New Roman" w:hAnsi="Arial" w:cs="Arial"/>
                <w:b/>
                <w:bCs/>
                <w:color w:val="000000"/>
                <w:sz w:val="16"/>
                <w:szCs w:val="16"/>
                <w:lang w:eastAsia="ru-RU"/>
              </w:rPr>
            </w:pPr>
            <w:r w:rsidRPr="007028D8">
              <w:rPr>
                <w:rFonts w:ascii="Arial" w:eastAsia="Times New Roman" w:hAnsi="Arial" w:cs="Arial"/>
                <w:b/>
                <w:bCs/>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03968B26" w14:textId="77777777" w:rsidR="00E217A4" w:rsidRPr="007028D8" w:rsidRDefault="00E217A4" w:rsidP="00E217A4">
            <w:pPr>
              <w:spacing w:after="0" w:line="240" w:lineRule="auto"/>
              <w:jc w:val="center"/>
              <w:rPr>
                <w:rFonts w:ascii="Arial" w:eastAsia="Times New Roman" w:hAnsi="Arial" w:cs="Arial"/>
                <w:b/>
                <w:bCs/>
                <w:color w:val="000000"/>
                <w:sz w:val="16"/>
                <w:szCs w:val="16"/>
                <w:lang w:eastAsia="ru-RU"/>
              </w:rPr>
            </w:pPr>
            <w:r w:rsidRPr="007028D8">
              <w:rPr>
                <w:rFonts w:ascii="Arial" w:eastAsia="Times New Roman" w:hAnsi="Arial" w:cs="Arial"/>
                <w:b/>
                <w:bCs/>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4164D538" w14:textId="77777777" w:rsidR="00E217A4" w:rsidRPr="007028D8" w:rsidRDefault="00E217A4" w:rsidP="00E217A4">
            <w:pPr>
              <w:spacing w:after="0" w:line="240" w:lineRule="auto"/>
              <w:jc w:val="center"/>
              <w:rPr>
                <w:rFonts w:ascii="Arial" w:eastAsia="Times New Roman" w:hAnsi="Arial" w:cs="Arial"/>
                <w:b/>
                <w:bCs/>
                <w:color w:val="000000"/>
                <w:sz w:val="16"/>
                <w:szCs w:val="16"/>
                <w:lang w:eastAsia="ru-RU"/>
              </w:rPr>
            </w:pPr>
            <w:r w:rsidRPr="007028D8">
              <w:rPr>
                <w:rFonts w:ascii="Arial" w:eastAsia="Times New Roman" w:hAnsi="Arial" w:cs="Arial"/>
                <w:b/>
                <w:bCs/>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5454A9D2" w14:textId="77777777" w:rsidR="00E217A4" w:rsidRPr="007028D8" w:rsidRDefault="00E217A4" w:rsidP="00E217A4">
            <w:pPr>
              <w:spacing w:after="0" w:line="240" w:lineRule="auto"/>
              <w:jc w:val="center"/>
              <w:rPr>
                <w:rFonts w:ascii="Arial" w:eastAsia="Times New Roman" w:hAnsi="Arial" w:cs="Arial"/>
                <w:b/>
                <w:bCs/>
                <w:color w:val="000000"/>
                <w:sz w:val="16"/>
                <w:szCs w:val="16"/>
                <w:lang w:eastAsia="ru-RU"/>
              </w:rPr>
            </w:pPr>
            <w:r w:rsidRPr="007028D8">
              <w:rPr>
                <w:rFonts w:ascii="Arial" w:eastAsia="Times New Roman" w:hAnsi="Arial" w:cs="Arial"/>
                <w:b/>
                <w:bCs/>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4F03CD62" w14:textId="77777777" w:rsidR="00E217A4" w:rsidRPr="007028D8" w:rsidRDefault="00E217A4" w:rsidP="00E217A4">
            <w:pPr>
              <w:spacing w:after="0" w:line="240" w:lineRule="auto"/>
              <w:jc w:val="center"/>
              <w:rPr>
                <w:rFonts w:ascii="Arial" w:eastAsia="Times New Roman" w:hAnsi="Arial" w:cs="Arial"/>
                <w:b/>
                <w:bCs/>
                <w:color w:val="000000"/>
                <w:sz w:val="16"/>
                <w:szCs w:val="16"/>
                <w:lang w:eastAsia="ru-RU"/>
              </w:rPr>
            </w:pPr>
            <w:r w:rsidRPr="007028D8">
              <w:rPr>
                <w:rFonts w:ascii="Arial" w:eastAsia="Times New Roman" w:hAnsi="Arial" w:cs="Arial"/>
                <w:b/>
                <w:bCs/>
                <w:color w:val="000000"/>
                <w:sz w:val="16"/>
                <w:szCs w:val="16"/>
                <w:lang w:eastAsia="ru-RU"/>
              </w:rPr>
              <w:t>2032</w:t>
            </w:r>
          </w:p>
        </w:tc>
      </w:tr>
      <w:tr w:rsidR="00E217A4" w:rsidRPr="004C7B33" w14:paraId="223AA14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4428C4F"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80DA37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15,3800</w:t>
            </w:r>
          </w:p>
        </w:tc>
        <w:tc>
          <w:tcPr>
            <w:tcW w:w="275" w:type="pct"/>
            <w:tcBorders>
              <w:top w:val="nil"/>
              <w:left w:val="nil"/>
              <w:bottom w:val="single" w:sz="4" w:space="0" w:color="auto"/>
              <w:right w:val="single" w:sz="4" w:space="0" w:color="auto"/>
            </w:tcBorders>
            <w:shd w:val="clear" w:color="auto" w:fill="auto"/>
            <w:noWrap/>
            <w:vAlign w:val="center"/>
            <w:hideMark/>
          </w:tcPr>
          <w:p w14:paraId="5E44F43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165A59C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2332A85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6971004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2F24622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21D590F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1927FD3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2E29455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00564D8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09E9515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56E1746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r>
      <w:tr w:rsidR="00E217A4" w:rsidRPr="004C7B33" w14:paraId="5390E7B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E4A92A9"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DE9441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E7343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CB5C2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C9C12A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843E2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511B7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89747A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EA5681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A97866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20B4EB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6D8B38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26B25A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672AF79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9171699"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5CADCB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15,3800</w:t>
            </w:r>
          </w:p>
        </w:tc>
        <w:tc>
          <w:tcPr>
            <w:tcW w:w="275" w:type="pct"/>
            <w:tcBorders>
              <w:top w:val="nil"/>
              <w:left w:val="nil"/>
              <w:bottom w:val="single" w:sz="4" w:space="0" w:color="auto"/>
              <w:right w:val="single" w:sz="4" w:space="0" w:color="auto"/>
            </w:tcBorders>
            <w:shd w:val="clear" w:color="auto" w:fill="auto"/>
            <w:noWrap/>
            <w:vAlign w:val="center"/>
            <w:hideMark/>
          </w:tcPr>
          <w:p w14:paraId="528289D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74EEAE6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03A5B98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07CC341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3FF7E08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236C6F8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11FF96D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154B69B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092250C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0481422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6DD3889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18,9700</w:t>
            </w:r>
          </w:p>
        </w:tc>
      </w:tr>
      <w:tr w:rsidR="00E217A4" w:rsidRPr="004C7B33" w14:paraId="59B18E9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6686E3B"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F59D79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0,1786</w:t>
            </w:r>
          </w:p>
        </w:tc>
        <w:tc>
          <w:tcPr>
            <w:tcW w:w="275" w:type="pct"/>
            <w:tcBorders>
              <w:top w:val="nil"/>
              <w:left w:val="nil"/>
              <w:bottom w:val="single" w:sz="4" w:space="0" w:color="auto"/>
              <w:right w:val="single" w:sz="4" w:space="0" w:color="auto"/>
            </w:tcBorders>
            <w:shd w:val="clear" w:color="auto" w:fill="auto"/>
            <w:noWrap/>
            <w:vAlign w:val="center"/>
            <w:hideMark/>
          </w:tcPr>
          <w:p w14:paraId="54B106A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265A5C5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739442C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19D1A9D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1B6DCB7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5E2361B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0E682F8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4DF5030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4B82C07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721F998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4150F41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0,4424</w:t>
            </w:r>
          </w:p>
        </w:tc>
      </w:tr>
      <w:tr w:rsidR="00E217A4" w:rsidRPr="004C7B33" w14:paraId="30D9311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BB82E72"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3DA7AF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15,2014</w:t>
            </w:r>
          </w:p>
        </w:tc>
        <w:tc>
          <w:tcPr>
            <w:tcW w:w="275" w:type="pct"/>
            <w:tcBorders>
              <w:top w:val="nil"/>
              <w:left w:val="nil"/>
              <w:bottom w:val="single" w:sz="4" w:space="0" w:color="auto"/>
              <w:right w:val="single" w:sz="4" w:space="0" w:color="auto"/>
            </w:tcBorders>
            <w:shd w:val="clear" w:color="auto" w:fill="auto"/>
            <w:noWrap/>
            <w:vAlign w:val="center"/>
            <w:hideMark/>
          </w:tcPr>
          <w:p w14:paraId="5FAD493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15DEFF9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26FF8B8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3497E3A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420546F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5F7FA47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3ED5D21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2BEA445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554C214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64A5AE0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431251C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18,5276</w:t>
            </w:r>
          </w:p>
        </w:tc>
      </w:tr>
      <w:tr w:rsidR="00E217A4" w:rsidRPr="004C7B33" w14:paraId="187AF18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73C1BDD"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805BA1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4,7756</w:t>
            </w:r>
          </w:p>
        </w:tc>
        <w:tc>
          <w:tcPr>
            <w:tcW w:w="275" w:type="pct"/>
            <w:tcBorders>
              <w:top w:val="nil"/>
              <w:left w:val="nil"/>
              <w:bottom w:val="single" w:sz="4" w:space="0" w:color="auto"/>
              <w:right w:val="single" w:sz="4" w:space="0" w:color="auto"/>
            </w:tcBorders>
            <w:shd w:val="clear" w:color="auto" w:fill="auto"/>
            <w:noWrap/>
            <w:vAlign w:val="center"/>
            <w:hideMark/>
          </w:tcPr>
          <w:p w14:paraId="0EC0BEC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4,7526</w:t>
            </w:r>
          </w:p>
        </w:tc>
        <w:tc>
          <w:tcPr>
            <w:tcW w:w="275" w:type="pct"/>
            <w:tcBorders>
              <w:top w:val="nil"/>
              <w:left w:val="nil"/>
              <w:bottom w:val="single" w:sz="4" w:space="0" w:color="auto"/>
              <w:right w:val="single" w:sz="4" w:space="0" w:color="auto"/>
            </w:tcBorders>
            <w:shd w:val="clear" w:color="auto" w:fill="auto"/>
            <w:noWrap/>
            <w:vAlign w:val="center"/>
            <w:hideMark/>
          </w:tcPr>
          <w:p w14:paraId="13648C0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4,7526</w:t>
            </w:r>
          </w:p>
        </w:tc>
        <w:tc>
          <w:tcPr>
            <w:tcW w:w="275" w:type="pct"/>
            <w:tcBorders>
              <w:top w:val="nil"/>
              <w:left w:val="nil"/>
              <w:bottom w:val="single" w:sz="4" w:space="0" w:color="auto"/>
              <w:right w:val="single" w:sz="4" w:space="0" w:color="auto"/>
            </w:tcBorders>
            <w:shd w:val="clear" w:color="auto" w:fill="auto"/>
            <w:noWrap/>
            <w:vAlign w:val="center"/>
            <w:hideMark/>
          </w:tcPr>
          <w:p w14:paraId="135C9BF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4,7526</w:t>
            </w:r>
          </w:p>
        </w:tc>
        <w:tc>
          <w:tcPr>
            <w:tcW w:w="275" w:type="pct"/>
            <w:tcBorders>
              <w:top w:val="nil"/>
              <w:left w:val="nil"/>
              <w:bottom w:val="single" w:sz="4" w:space="0" w:color="auto"/>
              <w:right w:val="single" w:sz="4" w:space="0" w:color="auto"/>
            </w:tcBorders>
            <w:shd w:val="clear" w:color="auto" w:fill="auto"/>
            <w:noWrap/>
            <w:vAlign w:val="center"/>
            <w:hideMark/>
          </w:tcPr>
          <w:p w14:paraId="62D75D9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4,7526</w:t>
            </w:r>
          </w:p>
        </w:tc>
        <w:tc>
          <w:tcPr>
            <w:tcW w:w="275" w:type="pct"/>
            <w:tcBorders>
              <w:top w:val="nil"/>
              <w:left w:val="nil"/>
              <w:bottom w:val="single" w:sz="4" w:space="0" w:color="auto"/>
              <w:right w:val="single" w:sz="4" w:space="0" w:color="auto"/>
            </w:tcBorders>
            <w:shd w:val="clear" w:color="auto" w:fill="auto"/>
            <w:noWrap/>
            <w:vAlign w:val="center"/>
            <w:hideMark/>
          </w:tcPr>
          <w:p w14:paraId="7B2F53E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4,7526</w:t>
            </w:r>
          </w:p>
        </w:tc>
        <w:tc>
          <w:tcPr>
            <w:tcW w:w="275" w:type="pct"/>
            <w:tcBorders>
              <w:top w:val="nil"/>
              <w:left w:val="nil"/>
              <w:bottom w:val="single" w:sz="4" w:space="0" w:color="auto"/>
              <w:right w:val="single" w:sz="4" w:space="0" w:color="auto"/>
            </w:tcBorders>
            <w:shd w:val="clear" w:color="auto" w:fill="auto"/>
            <w:noWrap/>
            <w:vAlign w:val="center"/>
            <w:hideMark/>
          </w:tcPr>
          <w:p w14:paraId="61B2DF7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4,7526</w:t>
            </w:r>
          </w:p>
        </w:tc>
        <w:tc>
          <w:tcPr>
            <w:tcW w:w="275" w:type="pct"/>
            <w:tcBorders>
              <w:top w:val="nil"/>
              <w:left w:val="nil"/>
              <w:bottom w:val="single" w:sz="4" w:space="0" w:color="auto"/>
              <w:right w:val="single" w:sz="4" w:space="0" w:color="auto"/>
            </w:tcBorders>
            <w:shd w:val="clear" w:color="auto" w:fill="auto"/>
            <w:noWrap/>
            <w:vAlign w:val="center"/>
            <w:hideMark/>
          </w:tcPr>
          <w:p w14:paraId="2634DA7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4,7526</w:t>
            </w:r>
          </w:p>
        </w:tc>
        <w:tc>
          <w:tcPr>
            <w:tcW w:w="275" w:type="pct"/>
            <w:tcBorders>
              <w:top w:val="nil"/>
              <w:left w:val="nil"/>
              <w:bottom w:val="single" w:sz="4" w:space="0" w:color="auto"/>
              <w:right w:val="single" w:sz="4" w:space="0" w:color="auto"/>
            </w:tcBorders>
            <w:shd w:val="clear" w:color="auto" w:fill="auto"/>
            <w:noWrap/>
            <w:vAlign w:val="center"/>
            <w:hideMark/>
          </w:tcPr>
          <w:p w14:paraId="54AEAE9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4,7526</w:t>
            </w:r>
          </w:p>
        </w:tc>
        <w:tc>
          <w:tcPr>
            <w:tcW w:w="275" w:type="pct"/>
            <w:tcBorders>
              <w:top w:val="nil"/>
              <w:left w:val="nil"/>
              <w:bottom w:val="single" w:sz="4" w:space="0" w:color="auto"/>
              <w:right w:val="single" w:sz="4" w:space="0" w:color="auto"/>
            </w:tcBorders>
            <w:shd w:val="clear" w:color="auto" w:fill="auto"/>
            <w:noWrap/>
            <w:vAlign w:val="center"/>
            <w:hideMark/>
          </w:tcPr>
          <w:p w14:paraId="4C6CFE7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4,7526</w:t>
            </w:r>
          </w:p>
        </w:tc>
        <w:tc>
          <w:tcPr>
            <w:tcW w:w="275" w:type="pct"/>
            <w:tcBorders>
              <w:top w:val="nil"/>
              <w:left w:val="nil"/>
              <w:bottom w:val="single" w:sz="4" w:space="0" w:color="auto"/>
              <w:right w:val="single" w:sz="4" w:space="0" w:color="auto"/>
            </w:tcBorders>
            <w:shd w:val="clear" w:color="auto" w:fill="auto"/>
            <w:noWrap/>
            <w:vAlign w:val="center"/>
            <w:hideMark/>
          </w:tcPr>
          <w:p w14:paraId="0C6B281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4,7526</w:t>
            </w:r>
          </w:p>
        </w:tc>
        <w:tc>
          <w:tcPr>
            <w:tcW w:w="275" w:type="pct"/>
            <w:tcBorders>
              <w:top w:val="nil"/>
              <w:left w:val="nil"/>
              <w:bottom w:val="single" w:sz="4" w:space="0" w:color="auto"/>
              <w:right w:val="single" w:sz="4" w:space="0" w:color="auto"/>
            </w:tcBorders>
            <w:shd w:val="clear" w:color="auto" w:fill="auto"/>
            <w:noWrap/>
            <w:vAlign w:val="center"/>
            <w:hideMark/>
          </w:tcPr>
          <w:p w14:paraId="05EE0D2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4,7526</w:t>
            </w:r>
          </w:p>
        </w:tc>
      </w:tr>
      <w:tr w:rsidR="00E217A4" w:rsidRPr="004C7B33" w14:paraId="2F7C137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F916F09"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95D8AA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1,5663</w:t>
            </w:r>
          </w:p>
        </w:tc>
        <w:tc>
          <w:tcPr>
            <w:tcW w:w="275" w:type="pct"/>
            <w:tcBorders>
              <w:top w:val="nil"/>
              <w:left w:val="nil"/>
              <w:bottom w:val="single" w:sz="4" w:space="0" w:color="auto"/>
              <w:right w:val="single" w:sz="4" w:space="0" w:color="auto"/>
            </w:tcBorders>
            <w:shd w:val="clear" w:color="auto" w:fill="auto"/>
            <w:noWrap/>
            <w:vAlign w:val="center"/>
            <w:hideMark/>
          </w:tcPr>
          <w:p w14:paraId="249E09F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1,5687</w:t>
            </w:r>
          </w:p>
        </w:tc>
        <w:tc>
          <w:tcPr>
            <w:tcW w:w="275" w:type="pct"/>
            <w:tcBorders>
              <w:top w:val="nil"/>
              <w:left w:val="nil"/>
              <w:bottom w:val="single" w:sz="4" w:space="0" w:color="auto"/>
              <w:right w:val="single" w:sz="4" w:space="0" w:color="auto"/>
            </w:tcBorders>
            <w:shd w:val="clear" w:color="auto" w:fill="auto"/>
            <w:noWrap/>
            <w:vAlign w:val="center"/>
            <w:hideMark/>
          </w:tcPr>
          <w:p w14:paraId="5DF0C03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1,5687</w:t>
            </w:r>
          </w:p>
        </w:tc>
        <w:tc>
          <w:tcPr>
            <w:tcW w:w="275" w:type="pct"/>
            <w:tcBorders>
              <w:top w:val="nil"/>
              <w:left w:val="nil"/>
              <w:bottom w:val="single" w:sz="4" w:space="0" w:color="auto"/>
              <w:right w:val="single" w:sz="4" w:space="0" w:color="auto"/>
            </w:tcBorders>
            <w:shd w:val="clear" w:color="auto" w:fill="auto"/>
            <w:noWrap/>
            <w:vAlign w:val="center"/>
            <w:hideMark/>
          </w:tcPr>
          <w:p w14:paraId="7809D68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1,5687</w:t>
            </w:r>
          </w:p>
        </w:tc>
        <w:tc>
          <w:tcPr>
            <w:tcW w:w="275" w:type="pct"/>
            <w:tcBorders>
              <w:top w:val="nil"/>
              <w:left w:val="nil"/>
              <w:bottom w:val="single" w:sz="4" w:space="0" w:color="auto"/>
              <w:right w:val="single" w:sz="4" w:space="0" w:color="auto"/>
            </w:tcBorders>
            <w:shd w:val="clear" w:color="auto" w:fill="auto"/>
            <w:noWrap/>
            <w:vAlign w:val="center"/>
            <w:hideMark/>
          </w:tcPr>
          <w:p w14:paraId="2C77611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1,5687</w:t>
            </w:r>
          </w:p>
        </w:tc>
        <w:tc>
          <w:tcPr>
            <w:tcW w:w="275" w:type="pct"/>
            <w:tcBorders>
              <w:top w:val="nil"/>
              <w:left w:val="nil"/>
              <w:bottom w:val="single" w:sz="4" w:space="0" w:color="auto"/>
              <w:right w:val="single" w:sz="4" w:space="0" w:color="auto"/>
            </w:tcBorders>
            <w:shd w:val="clear" w:color="auto" w:fill="auto"/>
            <w:noWrap/>
            <w:vAlign w:val="center"/>
            <w:hideMark/>
          </w:tcPr>
          <w:p w14:paraId="7AD39E3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1,5687</w:t>
            </w:r>
          </w:p>
        </w:tc>
        <w:tc>
          <w:tcPr>
            <w:tcW w:w="275" w:type="pct"/>
            <w:tcBorders>
              <w:top w:val="nil"/>
              <w:left w:val="nil"/>
              <w:bottom w:val="single" w:sz="4" w:space="0" w:color="auto"/>
              <w:right w:val="single" w:sz="4" w:space="0" w:color="auto"/>
            </w:tcBorders>
            <w:shd w:val="clear" w:color="auto" w:fill="auto"/>
            <w:noWrap/>
            <w:vAlign w:val="center"/>
            <w:hideMark/>
          </w:tcPr>
          <w:p w14:paraId="2369AA6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1,5687</w:t>
            </w:r>
          </w:p>
        </w:tc>
        <w:tc>
          <w:tcPr>
            <w:tcW w:w="275" w:type="pct"/>
            <w:tcBorders>
              <w:top w:val="nil"/>
              <w:left w:val="nil"/>
              <w:bottom w:val="single" w:sz="4" w:space="0" w:color="auto"/>
              <w:right w:val="single" w:sz="4" w:space="0" w:color="auto"/>
            </w:tcBorders>
            <w:shd w:val="clear" w:color="auto" w:fill="auto"/>
            <w:noWrap/>
            <w:vAlign w:val="center"/>
            <w:hideMark/>
          </w:tcPr>
          <w:p w14:paraId="27BB062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1,5687</w:t>
            </w:r>
          </w:p>
        </w:tc>
        <w:tc>
          <w:tcPr>
            <w:tcW w:w="275" w:type="pct"/>
            <w:tcBorders>
              <w:top w:val="nil"/>
              <w:left w:val="nil"/>
              <w:bottom w:val="single" w:sz="4" w:space="0" w:color="auto"/>
              <w:right w:val="single" w:sz="4" w:space="0" w:color="auto"/>
            </w:tcBorders>
            <w:shd w:val="clear" w:color="auto" w:fill="auto"/>
            <w:noWrap/>
            <w:vAlign w:val="center"/>
            <w:hideMark/>
          </w:tcPr>
          <w:p w14:paraId="4CE83D7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1,5687</w:t>
            </w:r>
          </w:p>
        </w:tc>
        <w:tc>
          <w:tcPr>
            <w:tcW w:w="275" w:type="pct"/>
            <w:tcBorders>
              <w:top w:val="nil"/>
              <w:left w:val="nil"/>
              <w:bottom w:val="single" w:sz="4" w:space="0" w:color="auto"/>
              <w:right w:val="single" w:sz="4" w:space="0" w:color="auto"/>
            </w:tcBorders>
            <w:shd w:val="clear" w:color="auto" w:fill="auto"/>
            <w:noWrap/>
            <w:vAlign w:val="center"/>
            <w:hideMark/>
          </w:tcPr>
          <w:p w14:paraId="0489FD2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1,5687</w:t>
            </w:r>
          </w:p>
        </w:tc>
        <w:tc>
          <w:tcPr>
            <w:tcW w:w="275" w:type="pct"/>
            <w:tcBorders>
              <w:top w:val="nil"/>
              <w:left w:val="nil"/>
              <w:bottom w:val="single" w:sz="4" w:space="0" w:color="auto"/>
              <w:right w:val="single" w:sz="4" w:space="0" w:color="auto"/>
            </w:tcBorders>
            <w:shd w:val="clear" w:color="auto" w:fill="auto"/>
            <w:noWrap/>
            <w:vAlign w:val="center"/>
            <w:hideMark/>
          </w:tcPr>
          <w:p w14:paraId="3CC0B61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1,5687</w:t>
            </w:r>
          </w:p>
        </w:tc>
        <w:tc>
          <w:tcPr>
            <w:tcW w:w="275" w:type="pct"/>
            <w:tcBorders>
              <w:top w:val="nil"/>
              <w:left w:val="nil"/>
              <w:bottom w:val="single" w:sz="4" w:space="0" w:color="auto"/>
              <w:right w:val="single" w:sz="4" w:space="0" w:color="auto"/>
            </w:tcBorders>
            <w:shd w:val="clear" w:color="auto" w:fill="auto"/>
            <w:noWrap/>
            <w:vAlign w:val="center"/>
            <w:hideMark/>
          </w:tcPr>
          <w:p w14:paraId="4816D87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1,5687</w:t>
            </w:r>
          </w:p>
        </w:tc>
      </w:tr>
      <w:tr w:rsidR="00E217A4" w:rsidRPr="004C7B33" w14:paraId="479E813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603B730"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1797890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2B717EA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3C15B39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796EA7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3AEA05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3D49144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379B9AE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792186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ABE559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2E69AF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3D2A03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258115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r>
      <w:tr w:rsidR="00E217A4" w:rsidRPr="004C7B33" w14:paraId="05D303D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6CFD474"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0E1625D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0,2093</w:t>
            </w:r>
          </w:p>
        </w:tc>
        <w:tc>
          <w:tcPr>
            <w:tcW w:w="275" w:type="pct"/>
            <w:tcBorders>
              <w:top w:val="nil"/>
              <w:left w:val="nil"/>
              <w:bottom w:val="single" w:sz="4" w:space="0" w:color="auto"/>
              <w:right w:val="single" w:sz="4" w:space="0" w:color="auto"/>
            </w:tcBorders>
            <w:shd w:val="clear" w:color="auto" w:fill="auto"/>
            <w:noWrap/>
            <w:vAlign w:val="center"/>
            <w:hideMark/>
          </w:tcPr>
          <w:p w14:paraId="02B61EF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1FCFBC1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7F703CB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0FD702D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4694C66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548C1E2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1E6DBBF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72D1185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5A9EEBF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1DCF250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2ECCE75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0,1670</w:t>
            </w:r>
          </w:p>
        </w:tc>
      </w:tr>
      <w:tr w:rsidR="00E217A4" w:rsidRPr="004C7B33" w14:paraId="2586CFC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B471AC9"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41DB560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2,8891</w:t>
            </w:r>
          </w:p>
        </w:tc>
        <w:tc>
          <w:tcPr>
            <w:tcW w:w="275" w:type="pct"/>
            <w:tcBorders>
              <w:top w:val="nil"/>
              <w:left w:val="nil"/>
              <w:bottom w:val="single" w:sz="4" w:space="0" w:color="auto"/>
              <w:right w:val="single" w:sz="4" w:space="0" w:color="auto"/>
            </w:tcBorders>
            <w:shd w:val="clear" w:color="auto" w:fill="auto"/>
            <w:noWrap/>
            <w:vAlign w:val="center"/>
            <w:hideMark/>
          </w:tcPr>
          <w:p w14:paraId="16802F8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4EACE20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5967198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634B2FB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5672CAA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0CD68CC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1DE40CD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50CD0CF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657815E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4AEE4B5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32CE0AF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2,9253</w:t>
            </w:r>
          </w:p>
        </w:tc>
      </w:tr>
      <w:tr w:rsidR="00E217A4" w:rsidRPr="004C7B33" w14:paraId="6E17561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FDE451C"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4D0E1D0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0,1108</w:t>
            </w:r>
          </w:p>
        </w:tc>
        <w:tc>
          <w:tcPr>
            <w:tcW w:w="275" w:type="pct"/>
            <w:tcBorders>
              <w:top w:val="nil"/>
              <w:left w:val="nil"/>
              <w:bottom w:val="single" w:sz="4" w:space="0" w:color="auto"/>
              <w:right w:val="single" w:sz="4" w:space="0" w:color="auto"/>
            </w:tcBorders>
            <w:shd w:val="clear" w:color="auto" w:fill="auto"/>
            <w:noWrap/>
            <w:vAlign w:val="center"/>
            <w:hideMark/>
          </w:tcPr>
          <w:p w14:paraId="317BCDC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75918B3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6B9724A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2066332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0BC504D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20582D6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71D2E58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42BCDB8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623E1E8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04254CF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2606CDF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0,0916</w:t>
            </w:r>
          </w:p>
        </w:tc>
      </w:tr>
      <w:tr w:rsidR="00E217A4" w:rsidRPr="004C7B33" w14:paraId="45BE407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04E8B66"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30466FD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193D764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5EE6BB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6A705A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08FA32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31736C8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3416806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E49E78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4452C7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CC8CBE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3E43D0A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AA8B89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r>
      <w:tr w:rsidR="00E217A4" w:rsidRPr="004C7B33" w14:paraId="6A493CA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EBCC7C3"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B48613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42C5C7C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388F015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133B98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861561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930BFB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E36D58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8A94E1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224AF5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467ECF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1FB387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DB3156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r>
      <w:tr w:rsidR="00E217A4" w:rsidRPr="004C7B33" w14:paraId="0550E85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6A9A965"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5D4346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EBFDE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79867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28C93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4BB329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90CA3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AB318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9881D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BA78A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CB3DDE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5415E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3D9CB1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26D4162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BEEAB20"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E27A9B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2A6A91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B0FE5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71A318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2EB3E1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BAED9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38F0B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77DE9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A4458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0BA50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C5FF4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7DF914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1F0086B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16277BD"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9984F8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2F948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362F35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1F003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E58181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4A2247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5CF25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C9038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989C9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ABD460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A34FC6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DC2A35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4B155C4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3BD81D"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CDEC9F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F8000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A26A00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D70EC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5FC6E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5DA1F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F1B871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E19D7E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7C269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E028E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38DB71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B5449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0AE44DC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D80E5B6"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4F91E2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06B05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FA88C5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1DCEE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97958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50A14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47177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5B72A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49CB9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B13C9F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38542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0188A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0,00</w:t>
            </w:r>
          </w:p>
        </w:tc>
      </w:tr>
      <w:tr w:rsidR="00E217A4" w:rsidRPr="004C7B33" w14:paraId="7C06240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387ABD8"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6D8694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274C246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F1D928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C8B42B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58A97F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0F45E0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9C926F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4E7959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362718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2A9762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A26553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B9EF41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3,1839</w:t>
            </w:r>
          </w:p>
        </w:tc>
      </w:tr>
      <w:tr w:rsidR="00E217A4" w:rsidRPr="004C7B33" w14:paraId="37FCBE5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2A08041"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264E62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10,4259</w:t>
            </w:r>
          </w:p>
        </w:tc>
        <w:tc>
          <w:tcPr>
            <w:tcW w:w="275" w:type="pct"/>
            <w:tcBorders>
              <w:top w:val="nil"/>
              <w:left w:val="nil"/>
              <w:bottom w:val="single" w:sz="4" w:space="0" w:color="auto"/>
              <w:right w:val="single" w:sz="4" w:space="0" w:color="auto"/>
            </w:tcBorders>
            <w:shd w:val="clear" w:color="auto" w:fill="auto"/>
            <w:noWrap/>
            <w:vAlign w:val="center"/>
            <w:hideMark/>
          </w:tcPr>
          <w:p w14:paraId="63DE23E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13,7750</w:t>
            </w:r>
          </w:p>
        </w:tc>
        <w:tc>
          <w:tcPr>
            <w:tcW w:w="275" w:type="pct"/>
            <w:tcBorders>
              <w:top w:val="nil"/>
              <w:left w:val="nil"/>
              <w:bottom w:val="single" w:sz="4" w:space="0" w:color="auto"/>
              <w:right w:val="single" w:sz="4" w:space="0" w:color="auto"/>
            </w:tcBorders>
            <w:shd w:val="clear" w:color="auto" w:fill="auto"/>
            <w:noWrap/>
            <w:vAlign w:val="center"/>
            <w:hideMark/>
          </w:tcPr>
          <w:p w14:paraId="5C146EE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13,7750</w:t>
            </w:r>
          </w:p>
        </w:tc>
        <w:tc>
          <w:tcPr>
            <w:tcW w:w="275" w:type="pct"/>
            <w:tcBorders>
              <w:top w:val="nil"/>
              <w:left w:val="nil"/>
              <w:bottom w:val="single" w:sz="4" w:space="0" w:color="auto"/>
              <w:right w:val="single" w:sz="4" w:space="0" w:color="auto"/>
            </w:tcBorders>
            <w:shd w:val="clear" w:color="auto" w:fill="auto"/>
            <w:noWrap/>
            <w:vAlign w:val="center"/>
            <w:hideMark/>
          </w:tcPr>
          <w:p w14:paraId="16EF2B7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13,7750</w:t>
            </w:r>
          </w:p>
        </w:tc>
        <w:tc>
          <w:tcPr>
            <w:tcW w:w="275" w:type="pct"/>
            <w:tcBorders>
              <w:top w:val="nil"/>
              <w:left w:val="nil"/>
              <w:bottom w:val="single" w:sz="4" w:space="0" w:color="auto"/>
              <w:right w:val="single" w:sz="4" w:space="0" w:color="auto"/>
            </w:tcBorders>
            <w:shd w:val="clear" w:color="auto" w:fill="auto"/>
            <w:noWrap/>
            <w:vAlign w:val="center"/>
            <w:hideMark/>
          </w:tcPr>
          <w:p w14:paraId="70628F9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13,7750</w:t>
            </w:r>
          </w:p>
        </w:tc>
        <w:tc>
          <w:tcPr>
            <w:tcW w:w="275" w:type="pct"/>
            <w:tcBorders>
              <w:top w:val="nil"/>
              <w:left w:val="nil"/>
              <w:bottom w:val="single" w:sz="4" w:space="0" w:color="auto"/>
              <w:right w:val="single" w:sz="4" w:space="0" w:color="auto"/>
            </w:tcBorders>
            <w:shd w:val="clear" w:color="auto" w:fill="auto"/>
            <w:noWrap/>
            <w:vAlign w:val="center"/>
            <w:hideMark/>
          </w:tcPr>
          <w:p w14:paraId="102BE2F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13,7750</w:t>
            </w:r>
          </w:p>
        </w:tc>
        <w:tc>
          <w:tcPr>
            <w:tcW w:w="275" w:type="pct"/>
            <w:tcBorders>
              <w:top w:val="nil"/>
              <w:left w:val="nil"/>
              <w:bottom w:val="single" w:sz="4" w:space="0" w:color="auto"/>
              <w:right w:val="single" w:sz="4" w:space="0" w:color="auto"/>
            </w:tcBorders>
            <w:shd w:val="clear" w:color="auto" w:fill="auto"/>
            <w:noWrap/>
            <w:vAlign w:val="center"/>
            <w:hideMark/>
          </w:tcPr>
          <w:p w14:paraId="7EAEACF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13,7750</w:t>
            </w:r>
          </w:p>
        </w:tc>
        <w:tc>
          <w:tcPr>
            <w:tcW w:w="275" w:type="pct"/>
            <w:tcBorders>
              <w:top w:val="nil"/>
              <w:left w:val="nil"/>
              <w:bottom w:val="single" w:sz="4" w:space="0" w:color="auto"/>
              <w:right w:val="single" w:sz="4" w:space="0" w:color="auto"/>
            </w:tcBorders>
            <w:shd w:val="clear" w:color="auto" w:fill="auto"/>
            <w:noWrap/>
            <w:vAlign w:val="center"/>
            <w:hideMark/>
          </w:tcPr>
          <w:p w14:paraId="0E2D6E8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13,7750</w:t>
            </w:r>
          </w:p>
        </w:tc>
        <w:tc>
          <w:tcPr>
            <w:tcW w:w="275" w:type="pct"/>
            <w:tcBorders>
              <w:top w:val="nil"/>
              <w:left w:val="nil"/>
              <w:bottom w:val="single" w:sz="4" w:space="0" w:color="auto"/>
              <w:right w:val="single" w:sz="4" w:space="0" w:color="auto"/>
            </w:tcBorders>
            <w:shd w:val="clear" w:color="auto" w:fill="auto"/>
            <w:noWrap/>
            <w:vAlign w:val="center"/>
            <w:hideMark/>
          </w:tcPr>
          <w:p w14:paraId="7FF5BD8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13,7750</w:t>
            </w:r>
          </w:p>
        </w:tc>
        <w:tc>
          <w:tcPr>
            <w:tcW w:w="275" w:type="pct"/>
            <w:tcBorders>
              <w:top w:val="nil"/>
              <w:left w:val="nil"/>
              <w:bottom w:val="single" w:sz="4" w:space="0" w:color="auto"/>
              <w:right w:val="single" w:sz="4" w:space="0" w:color="auto"/>
            </w:tcBorders>
            <w:shd w:val="clear" w:color="auto" w:fill="auto"/>
            <w:noWrap/>
            <w:vAlign w:val="center"/>
            <w:hideMark/>
          </w:tcPr>
          <w:p w14:paraId="1175D73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13,7750</w:t>
            </w:r>
          </w:p>
        </w:tc>
        <w:tc>
          <w:tcPr>
            <w:tcW w:w="275" w:type="pct"/>
            <w:tcBorders>
              <w:top w:val="nil"/>
              <w:left w:val="nil"/>
              <w:bottom w:val="single" w:sz="4" w:space="0" w:color="auto"/>
              <w:right w:val="single" w:sz="4" w:space="0" w:color="auto"/>
            </w:tcBorders>
            <w:shd w:val="clear" w:color="auto" w:fill="auto"/>
            <w:noWrap/>
            <w:vAlign w:val="center"/>
            <w:hideMark/>
          </w:tcPr>
          <w:p w14:paraId="70CF134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13,7750</w:t>
            </w:r>
          </w:p>
        </w:tc>
        <w:tc>
          <w:tcPr>
            <w:tcW w:w="275" w:type="pct"/>
            <w:tcBorders>
              <w:top w:val="nil"/>
              <w:left w:val="nil"/>
              <w:bottom w:val="single" w:sz="4" w:space="0" w:color="auto"/>
              <w:right w:val="single" w:sz="4" w:space="0" w:color="auto"/>
            </w:tcBorders>
            <w:shd w:val="clear" w:color="auto" w:fill="auto"/>
            <w:noWrap/>
            <w:vAlign w:val="center"/>
            <w:hideMark/>
          </w:tcPr>
          <w:p w14:paraId="5324708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13,7750</w:t>
            </w:r>
          </w:p>
        </w:tc>
      </w:tr>
      <w:tr w:rsidR="00E217A4" w:rsidRPr="004C7B33" w14:paraId="03270C3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61EA8EE"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11439B7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68,58</w:t>
            </w:r>
          </w:p>
        </w:tc>
        <w:tc>
          <w:tcPr>
            <w:tcW w:w="275" w:type="pct"/>
            <w:tcBorders>
              <w:top w:val="nil"/>
              <w:left w:val="nil"/>
              <w:bottom w:val="single" w:sz="4" w:space="0" w:color="auto"/>
              <w:right w:val="single" w:sz="4" w:space="0" w:color="auto"/>
            </w:tcBorders>
            <w:shd w:val="clear" w:color="auto" w:fill="auto"/>
            <w:noWrap/>
            <w:vAlign w:val="center"/>
            <w:hideMark/>
          </w:tcPr>
          <w:p w14:paraId="69AEDD9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74,35</w:t>
            </w:r>
          </w:p>
        </w:tc>
        <w:tc>
          <w:tcPr>
            <w:tcW w:w="275" w:type="pct"/>
            <w:tcBorders>
              <w:top w:val="nil"/>
              <w:left w:val="nil"/>
              <w:bottom w:val="single" w:sz="4" w:space="0" w:color="auto"/>
              <w:right w:val="single" w:sz="4" w:space="0" w:color="auto"/>
            </w:tcBorders>
            <w:shd w:val="clear" w:color="auto" w:fill="auto"/>
            <w:noWrap/>
            <w:vAlign w:val="center"/>
            <w:hideMark/>
          </w:tcPr>
          <w:p w14:paraId="7477FC1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74,35</w:t>
            </w:r>
          </w:p>
        </w:tc>
        <w:tc>
          <w:tcPr>
            <w:tcW w:w="275" w:type="pct"/>
            <w:tcBorders>
              <w:top w:val="nil"/>
              <w:left w:val="nil"/>
              <w:bottom w:val="single" w:sz="4" w:space="0" w:color="auto"/>
              <w:right w:val="single" w:sz="4" w:space="0" w:color="auto"/>
            </w:tcBorders>
            <w:shd w:val="clear" w:color="auto" w:fill="auto"/>
            <w:noWrap/>
            <w:vAlign w:val="center"/>
            <w:hideMark/>
          </w:tcPr>
          <w:p w14:paraId="3A0FD3F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74,35</w:t>
            </w:r>
          </w:p>
        </w:tc>
        <w:tc>
          <w:tcPr>
            <w:tcW w:w="275" w:type="pct"/>
            <w:tcBorders>
              <w:top w:val="nil"/>
              <w:left w:val="nil"/>
              <w:bottom w:val="single" w:sz="4" w:space="0" w:color="auto"/>
              <w:right w:val="single" w:sz="4" w:space="0" w:color="auto"/>
            </w:tcBorders>
            <w:shd w:val="clear" w:color="auto" w:fill="auto"/>
            <w:noWrap/>
            <w:vAlign w:val="center"/>
            <w:hideMark/>
          </w:tcPr>
          <w:p w14:paraId="0C43156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74,35</w:t>
            </w:r>
          </w:p>
        </w:tc>
        <w:tc>
          <w:tcPr>
            <w:tcW w:w="275" w:type="pct"/>
            <w:tcBorders>
              <w:top w:val="nil"/>
              <w:left w:val="nil"/>
              <w:bottom w:val="single" w:sz="4" w:space="0" w:color="auto"/>
              <w:right w:val="single" w:sz="4" w:space="0" w:color="auto"/>
            </w:tcBorders>
            <w:shd w:val="clear" w:color="auto" w:fill="auto"/>
            <w:noWrap/>
            <w:vAlign w:val="center"/>
            <w:hideMark/>
          </w:tcPr>
          <w:p w14:paraId="0497E6A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74,35</w:t>
            </w:r>
          </w:p>
        </w:tc>
        <w:tc>
          <w:tcPr>
            <w:tcW w:w="275" w:type="pct"/>
            <w:tcBorders>
              <w:top w:val="nil"/>
              <w:left w:val="nil"/>
              <w:bottom w:val="single" w:sz="4" w:space="0" w:color="auto"/>
              <w:right w:val="single" w:sz="4" w:space="0" w:color="auto"/>
            </w:tcBorders>
            <w:shd w:val="clear" w:color="auto" w:fill="auto"/>
            <w:noWrap/>
            <w:vAlign w:val="center"/>
            <w:hideMark/>
          </w:tcPr>
          <w:p w14:paraId="527797C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74,35</w:t>
            </w:r>
          </w:p>
        </w:tc>
        <w:tc>
          <w:tcPr>
            <w:tcW w:w="275" w:type="pct"/>
            <w:tcBorders>
              <w:top w:val="nil"/>
              <w:left w:val="nil"/>
              <w:bottom w:val="single" w:sz="4" w:space="0" w:color="auto"/>
              <w:right w:val="single" w:sz="4" w:space="0" w:color="auto"/>
            </w:tcBorders>
            <w:shd w:val="clear" w:color="auto" w:fill="auto"/>
            <w:noWrap/>
            <w:vAlign w:val="center"/>
            <w:hideMark/>
          </w:tcPr>
          <w:p w14:paraId="5105F58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74,35</w:t>
            </w:r>
          </w:p>
        </w:tc>
        <w:tc>
          <w:tcPr>
            <w:tcW w:w="275" w:type="pct"/>
            <w:tcBorders>
              <w:top w:val="nil"/>
              <w:left w:val="nil"/>
              <w:bottom w:val="single" w:sz="4" w:space="0" w:color="auto"/>
              <w:right w:val="single" w:sz="4" w:space="0" w:color="auto"/>
            </w:tcBorders>
            <w:shd w:val="clear" w:color="auto" w:fill="auto"/>
            <w:noWrap/>
            <w:vAlign w:val="center"/>
            <w:hideMark/>
          </w:tcPr>
          <w:p w14:paraId="6CA9D04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74,35</w:t>
            </w:r>
          </w:p>
        </w:tc>
        <w:tc>
          <w:tcPr>
            <w:tcW w:w="275" w:type="pct"/>
            <w:tcBorders>
              <w:top w:val="nil"/>
              <w:left w:val="nil"/>
              <w:bottom w:val="single" w:sz="4" w:space="0" w:color="auto"/>
              <w:right w:val="single" w:sz="4" w:space="0" w:color="auto"/>
            </w:tcBorders>
            <w:shd w:val="clear" w:color="auto" w:fill="auto"/>
            <w:noWrap/>
            <w:vAlign w:val="center"/>
            <w:hideMark/>
          </w:tcPr>
          <w:p w14:paraId="49A90F0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74,35</w:t>
            </w:r>
          </w:p>
        </w:tc>
        <w:tc>
          <w:tcPr>
            <w:tcW w:w="275" w:type="pct"/>
            <w:tcBorders>
              <w:top w:val="nil"/>
              <w:left w:val="nil"/>
              <w:bottom w:val="single" w:sz="4" w:space="0" w:color="auto"/>
              <w:right w:val="single" w:sz="4" w:space="0" w:color="auto"/>
            </w:tcBorders>
            <w:shd w:val="clear" w:color="auto" w:fill="auto"/>
            <w:noWrap/>
            <w:vAlign w:val="center"/>
            <w:hideMark/>
          </w:tcPr>
          <w:p w14:paraId="75B1B57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74,35</w:t>
            </w:r>
          </w:p>
        </w:tc>
        <w:tc>
          <w:tcPr>
            <w:tcW w:w="275" w:type="pct"/>
            <w:tcBorders>
              <w:top w:val="nil"/>
              <w:left w:val="nil"/>
              <w:bottom w:val="single" w:sz="4" w:space="0" w:color="auto"/>
              <w:right w:val="single" w:sz="4" w:space="0" w:color="auto"/>
            </w:tcBorders>
            <w:shd w:val="clear" w:color="auto" w:fill="auto"/>
            <w:noWrap/>
            <w:vAlign w:val="center"/>
            <w:hideMark/>
          </w:tcPr>
          <w:p w14:paraId="3D8A713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74,35</w:t>
            </w:r>
          </w:p>
        </w:tc>
      </w:tr>
      <w:tr w:rsidR="00E217A4" w:rsidRPr="004C7B33" w14:paraId="4127546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C0BCE9B"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C01CE2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6,98</w:t>
            </w:r>
          </w:p>
        </w:tc>
        <w:tc>
          <w:tcPr>
            <w:tcW w:w="275" w:type="pct"/>
            <w:tcBorders>
              <w:top w:val="nil"/>
              <w:left w:val="nil"/>
              <w:bottom w:val="single" w:sz="4" w:space="0" w:color="auto"/>
              <w:right w:val="single" w:sz="4" w:space="0" w:color="auto"/>
            </w:tcBorders>
            <w:shd w:val="clear" w:color="auto" w:fill="auto"/>
            <w:noWrap/>
            <w:vAlign w:val="center"/>
            <w:hideMark/>
          </w:tcPr>
          <w:p w14:paraId="2C4D8CD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3620DBE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25A06DC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169F5A3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7A55707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3AC82F5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2CCCF9B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4E95BF6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61DC699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5FCAE4B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05B6640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7,58</w:t>
            </w:r>
          </w:p>
        </w:tc>
      </w:tr>
      <w:tr w:rsidR="00E217A4" w:rsidRPr="004C7B33" w14:paraId="7E7A38B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CDEC02D"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87F4B6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8,3015</w:t>
            </w:r>
          </w:p>
        </w:tc>
        <w:tc>
          <w:tcPr>
            <w:tcW w:w="275" w:type="pct"/>
            <w:tcBorders>
              <w:top w:val="nil"/>
              <w:left w:val="nil"/>
              <w:bottom w:val="single" w:sz="4" w:space="0" w:color="auto"/>
              <w:right w:val="single" w:sz="4" w:space="0" w:color="auto"/>
            </w:tcBorders>
            <w:shd w:val="clear" w:color="auto" w:fill="auto"/>
            <w:noWrap/>
            <w:vAlign w:val="center"/>
            <w:hideMark/>
          </w:tcPr>
          <w:p w14:paraId="367B713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38B37F42"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5925E1D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1D56C1C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2455287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71FD4A8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1D20B77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0B2C3B4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3AEA2EB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450DFC5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4497613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11,0887</w:t>
            </w:r>
          </w:p>
        </w:tc>
      </w:tr>
      <w:tr w:rsidR="00E217A4" w:rsidRPr="004C7B33" w14:paraId="2DA82D3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1E0048E"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7A1B772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2,8562</w:t>
            </w:r>
          </w:p>
        </w:tc>
        <w:tc>
          <w:tcPr>
            <w:tcW w:w="275" w:type="pct"/>
            <w:tcBorders>
              <w:top w:val="nil"/>
              <w:left w:val="nil"/>
              <w:bottom w:val="single" w:sz="4" w:space="0" w:color="auto"/>
              <w:right w:val="single" w:sz="4" w:space="0" w:color="auto"/>
            </w:tcBorders>
            <w:shd w:val="clear" w:color="auto" w:fill="auto"/>
            <w:noWrap/>
            <w:vAlign w:val="center"/>
            <w:hideMark/>
          </w:tcPr>
          <w:p w14:paraId="0AB6FC8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29023CC8"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55E27C8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6CD11A6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2CEE611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5010A03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28DFB33A"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28EB8FF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6FFEACA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183360A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060FF7F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2,8337</w:t>
            </w:r>
          </w:p>
        </w:tc>
      </w:tr>
      <w:tr w:rsidR="00E217A4" w:rsidRPr="004C7B33" w14:paraId="3CFAE53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7DAC409"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E9F6431"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3,8789</w:t>
            </w:r>
          </w:p>
        </w:tc>
        <w:tc>
          <w:tcPr>
            <w:tcW w:w="275" w:type="pct"/>
            <w:tcBorders>
              <w:top w:val="nil"/>
              <w:left w:val="nil"/>
              <w:bottom w:val="single" w:sz="4" w:space="0" w:color="auto"/>
              <w:right w:val="single" w:sz="4" w:space="0" w:color="auto"/>
            </w:tcBorders>
            <w:shd w:val="clear" w:color="auto" w:fill="auto"/>
            <w:noWrap/>
            <w:vAlign w:val="center"/>
            <w:hideMark/>
          </w:tcPr>
          <w:p w14:paraId="13D353E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6,6863</w:t>
            </w:r>
          </w:p>
        </w:tc>
        <w:tc>
          <w:tcPr>
            <w:tcW w:w="275" w:type="pct"/>
            <w:tcBorders>
              <w:top w:val="nil"/>
              <w:left w:val="nil"/>
              <w:bottom w:val="single" w:sz="4" w:space="0" w:color="auto"/>
              <w:right w:val="single" w:sz="4" w:space="0" w:color="auto"/>
            </w:tcBorders>
            <w:shd w:val="clear" w:color="auto" w:fill="auto"/>
            <w:noWrap/>
            <w:vAlign w:val="center"/>
            <w:hideMark/>
          </w:tcPr>
          <w:p w14:paraId="2D460C20"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6,6863</w:t>
            </w:r>
          </w:p>
        </w:tc>
        <w:tc>
          <w:tcPr>
            <w:tcW w:w="275" w:type="pct"/>
            <w:tcBorders>
              <w:top w:val="nil"/>
              <w:left w:val="nil"/>
              <w:bottom w:val="single" w:sz="4" w:space="0" w:color="auto"/>
              <w:right w:val="single" w:sz="4" w:space="0" w:color="auto"/>
            </w:tcBorders>
            <w:shd w:val="clear" w:color="auto" w:fill="auto"/>
            <w:noWrap/>
            <w:vAlign w:val="center"/>
            <w:hideMark/>
          </w:tcPr>
          <w:p w14:paraId="734BE73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6,6863</w:t>
            </w:r>
          </w:p>
        </w:tc>
        <w:tc>
          <w:tcPr>
            <w:tcW w:w="275" w:type="pct"/>
            <w:tcBorders>
              <w:top w:val="nil"/>
              <w:left w:val="nil"/>
              <w:bottom w:val="single" w:sz="4" w:space="0" w:color="auto"/>
              <w:right w:val="single" w:sz="4" w:space="0" w:color="auto"/>
            </w:tcBorders>
            <w:shd w:val="clear" w:color="auto" w:fill="auto"/>
            <w:noWrap/>
            <w:vAlign w:val="center"/>
            <w:hideMark/>
          </w:tcPr>
          <w:p w14:paraId="41F2F12B"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6,6863</w:t>
            </w:r>
          </w:p>
        </w:tc>
        <w:tc>
          <w:tcPr>
            <w:tcW w:w="275" w:type="pct"/>
            <w:tcBorders>
              <w:top w:val="nil"/>
              <w:left w:val="nil"/>
              <w:bottom w:val="single" w:sz="4" w:space="0" w:color="auto"/>
              <w:right w:val="single" w:sz="4" w:space="0" w:color="auto"/>
            </w:tcBorders>
            <w:shd w:val="clear" w:color="auto" w:fill="auto"/>
            <w:noWrap/>
            <w:vAlign w:val="center"/>
            <w:hideMark/>
          </w:tcPr>
          <w:p w14:paraId="201AC89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6,6863</w:t>
            </w:r>
          </w:p>
        </w:tc>
        <w:tc>
          <w:tcPr>
            <w:tcW w:w="275" w:type="pct"/>
            <w:tcBorders>
              <w:top w:val="nil"/>
              <w:left w:val="nil"/>
              <w:bottom w:val="single" w:sz="4" w:space="0" w:color="auto"/>
              <w:right w:val="single" w:sz="4" w:space="0" w:color="auto"/>
            </w:tcBorders>
            <w:shd w:val="clear" w:color="auto" w:fill="auto"/>
            <w:noWrap/>
            <w:vAlign w:val="center"/>
            <w:hideMark/>
          </w:tcPr>
          <w:p w14:paraId="3E8D93F5"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6,6863</w:t>
            </w:r>
          </w:p>
        </w:tc>
        <w:tc>
          <w:tcPr>
            <w:tcW w:w="275" w:type="pct"/>
            <w:tcBorders>
              <w:top w:val="nil"/>
              <w:left w:val="nil"/>
              <w:bottom w:val="single" w:sz="4" w:space="0" w:color="auto"/>
              <w:right w:val="single" w:sz="4" w:space="0" w:color="auto"/>
            </w:tcBorders>
            <w:shd w:val="clear" w:color="auto" w:fill="auto"/>
            <w:noWrap/>
            <w:vAlign w:val="center"/>
            <w:hideMark/>
          </w:tcPr>
          <w:p w14:paraId="5871EEB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6,6863</w:t>
            </w:r>
          </w:p>
        </w:tc>
        <w:tc>
          <w:tcPr>
            <w:tcW w:w="275" w:type="pct"/>
            <w:tcBorders>
              <w:top w:val="nil"/>
              <w:left w:val="nil"/>
              <w:bottom w:val="single" w:sz="4" w:space="0" w:color="auto"/>
              <w:right w:val="single" w:sz="4" w:space="0" w:color="auto"/>
            </w:tcBorders>
            <w:shd w:val="clear" w:color="auto" w:fill="auto"/>
            <w:noWrap/>
            <w:vAlign w:val="center"/>
            <w:hideMark/>
          </w:tcPr>
          <w:p w14:paraId="25DF3AE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6,6863</w:t>
            </w:r>
          </w:p>
        </w:tc>
        <w:tc>
          <w:tcPr>
            <w:tcW w:w="275" w:type="pct"/>
            <w:tcBorders>
              <w:top w:val="nil"/>
              <w:left w:val="nil"/>
              <w:bottom w:val="single" w:sz="4" w:space="0" w:color="auto"/>
              <w:right w:val="single" w:sz="4" w:space="0" w:color="auto"/>
            </w:tcBorders>
            <w:shd w:val="clear" w:color="auto" w:fill="auto"/>
            <w:noWrap/>
            <w:vAlign w:val="center"/>
            <w:hideMark/>
          </w:tcPr>
          <w:p w14:paraId="7FE426CE"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6,6863</w:t>
            </w:r>
          </w:p>
        </w:tc>
        <w:tc>
          <w:tcPr>
            <w:tcW w:w="275" w:type="pct"/>
            <w:tcBorders>
              <w:top w:val="nil"/>
              <w:left w:val="nil"/>
              <w:bottom w:val="single" w:sz="4" w:space="0" w:color="auto"/>
              <w:right w:val="single" w:sz="4" w:space="0" w:color="auto"/>
            </w:tcBorders>
            <w:shd w:val="clear" w:color="auto" w:fill="auto"/>
            <w:noWrap/>
            <w:vAlign w:val="center"/>
            <w:hideMark/>
          </w:tcPr>
          <w:p w14:paraId="6EB19A1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6,6863</w:t>
            </w:r>
          </w:p>
        </w:tc>
        <w:tc>
          <w:tcPr>
            <w:tcW w:w="275" w:type="pct"/>
            <w:tcBorders>
              <w:top w:val="nil"/>
              <w:left w:val="nil"/>
              <w:bottom w:val="single" w:sz="4" w:space="0" w:color="auto"/>
              <w:right w:val="single" w:sz="4" w:space="0" w:color="auto"/>
            </w:tcBorders>
            <w:shd w:val="clear" w:color="auto" w:fill="auto"/>
            <w:noWrap/>
            <w:vAlign w:val="center"/>
            <w:hideMark/>
          </w:tcPr>
          <w:p w14:paraId="2E70EB2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6,6863</w:t>
            </w:r>
          </w:p>
        </w:tc>
      </w:tr>
      <w:tr w:rsidR="00E217A4" w:rsidRPr="004C7B33" w14:paraId="74AF013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037DD27" w14:textId="77777777" w:rsidR="00E217A4" w:rsidRPr="004C7B33" w:rsidRDefault="00E217A4" w:rsidP="00E217A4">
            <w:pPr>
              <w:spacing w:after="0" w:line="240" w:lineRule="auto"/>
              <w:rPr>
                <w:rFonts w:ascii="Arial" w:eastAsia="Times New Roman" w:hAnsi="Arial" w:cs="Arial"/>
                <w:sz w:val="16"/>
                <w:szCs w:val="16"/>
                <w:lang w:eastAsia="ru-RU"/>
              </w:rPr>
            </w:pPr>
            <w:r w:rsidRPr="004C7B3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7A2BCBCD"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46,73</w:t>
            </w:r>
          </w:p>
        </w:tc>
        <w:tc>
          <w:tcPr>
            <w:tcW w:w="275" w:type="pct"/>
            <w:tcBorders>
              <w:top w:val="nil"/>
              <w:left w:val="nil"/>
              <w:bottom w:val="single" w:sz="4" w:space="0" w:color="auto"/>
              <w:right w:val="single" w:sz="4" w:space="0" w:color="auto"/>
            </w:tcBorders>
            <w:shd w:val="clear" w:color="auto" w:fill="auto"/>
            <w:noWrap/>
            <w:vAlign w:val="center"/>
            <w:hideMark/>
          </w:tcPr>
          <w:p w14:paraId="7D365ED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29E292B7"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74233A23"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067A51BF"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1D9EB7C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6CFCE0EC"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3C4DAE34"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0B20CD1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0468E126"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4692109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6C939459" w14:textId="77777777" w:rsidR="00E217A4" w:rsidRPr="004C7B33" w:rsidRDefault="00E217A4" w:rsidP="00E217A4">
            <w:pPr>
              <w:spacing w:after="0" w:line="240" w:lineRule="auto"/>
              <w:jc w:val="center"/>
              <w:rPr>
                <w:rFonts w:ascii="Arial" w:eastAsia="Times New Roman" w:hAnsi="Arial" w:cs="Arial"/>
                <w:color w:val="000000"/>
                <w:sz w:val="16"/>
                <w:szCs w:val="16"/>
                <w:lang w:eastAsia="ru-RU"/>
              </w:rPr>
            </w:pPr>
            <w:r w:rsidRPr="004C7B33">
              <w:rPr>
                <w:rFonts w:ascii="Arial" w:eastAsia="Times New Roman" w:hAnsi="Arial" w:cs="Arial"/>
                <w:color w:val="000000"/>
                <w:sz w:val="16"/>
                <w:szCs w:val="16"/>
                <w:lang w:eastAsia="ru-RU"/>
              </w:rPr>
              <w:t>60,30</w:t>
            </w:r>
          </w:p>
        </w:tc>
      </w:tr>
    </w:tbl>
    <w:p w14:paraId="78CE373A" w14:textId="77777777" w:rsidR="00E217A4" w:rsidRPr="00E217A4" w:rsidRDefault="00E217A4" w:rsidP="00E217A4">
      <w:pPr>
        <w:pStyle w:val="-4"/>
      </w:pPr>
    </w:p>
    <w:p w14:paraId="1A299858" w14:textId="24ED3A9B" w:rsidR="00507D33" w:rsidRPr="000F17A5" w:rsidRDefault="00507D33" w:rsidP="00507D33">
      <w:pPr>
        <w:pStyle w:val="-f0"/>
      </w:pPr>
      <w:bookmarkStart w:id="86" w:name="_Toc34809858"/>
      <w:bookmarkStart w:id="87" w:name="_Toc34909898"/>
      <w:bookmarkStart w:id="88" w:name="_Toc35264699"/>
      <w:r w:rsidRPr="00A06292">
        <w:lastRenderedPageBreak/>
        <w:t>Таблица</w:t>
      </w:r>
      <w:r w:rsidRPr="000F17A5">
        <w:t xml:space="preserve"> </w:t>
      </w:r>
      <w:r w:rsidR="00EF7023">
        <w:fldChar w:fldCharType="begin"/>
      </w:r>
      <w:r w:rsidR="00EF7023">
        <w:instrText xml:space="preserve"> STYLEREF  \s "СТ - 1 заголовок" </w:instrText>
      </w:r>
      <w:r w:rsidR="00EF7023">
        <w:fldChar w:fldCharType="separate"/>
      </w:r>
      <w:r w:rsidR="00EF7023">
        <w:rPr>
          <w:noProof/>
        </w:rPr>
        <w:t>3</w:t>
      </w:r>
      <w:r w:rsidR="00EF7023">
        <w:rPr>
          <w:noProof/>
        </w:rPr>
        <w:fldChar w:fldCharType="end"/>
      </w:r>
      <w:r w:rsidRPr="000F17A5">
        <w:t>.</w:t>
      </w:r>
      <w:r w:rsidRPr="000F17A5">
        <w:fldChar w:fldCharType="begin"/>
      </w:r>
      <w:r w:rsidRPr="000F17A5">
        <w:instrText xml:space="preserve"> SEQ Таблица \* ARABIC \</w:instrText>
      </w:r>
      <w:r w:rsidRPr="000F17A5">
        <w:rPr>
          <w:lang w:val="en-US"/>
        </w:rPr>
        <w:instrText>s</w:instrText>
      </w:r>
      <w:r w:rsidRPr="000F17A5">
        <w:instrText xml:space="preserve"> 1 </w:instrText>
      </w:r>
      <w:r w:rsidRPr="000F17A5">
        <w:fldChar w:fldCharType="separate"/>
      </w:r>
      <w:r w:rsidR="00EF7023">
        <w:rPr>
          <w:noProof/>
        </w:rPr>
        <w:t>2</w:t>
      </w:r>
      <w:r w:rsidRPr="000F17A5">
        <w:rPr>
          <w:noProof/>
        </w:rPr>
        <w:fldChar w:fldCharType="end"/>
      </w:r>
      <w:r w:rsidRPr="000F17A5">
        <w:t xml:space="preserve"> </w:t>
      </w:r>
      <w:r w:rsidRPr="000F17A5">
        <w:sym w:font="Symbol" w:char="F02D"/>
      </w:r>
      <w:r w:rsidRPr="000F17A5">
        <w:t xml:space="preserve"> Баланс тепловой мощности и тепловой нагрузки перспективных котельных до 2032 года</w:t>
      </w:r>
      <w:bookmarkEnd w:id="86"/>
      <w:bookmarkEnd w:id="87"/>
      <w:bookmarkEnd w:id="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0"/>
        <w:gridCol w:w="780"/>
        <w:gridCol w:w="780"/>
        <w:gridCol w:w="780"/>
        <w:gridCol w:w="780"/>
        <w:gridCol w:w="781"/>
        <w:gridCol w:w="781"/>
        <w:gridCol w:w="782"/>
        <w:gridCol w:w="782"/>
        <w:gridCol w:w="795"/>
        <w:gridCol w:w="795"/>
        <w:gridCol w:w="795"/>
        <w:gridCol w:w="795"/>
      </w:tblGrid>
      <w:tr w:rsidR="00E217A4" w:rsidRPr="00132A14" w14:paraId="7A16B67F" w14:textId="77777777" w:rsidTr="00E217A4">
        <w:trPr>
          <w:trHeight w:val="20"/>
          <w:tblHeader/>
        </w:trPr>
        <w:tc>
          <w:tcPr>
            <w:tcW w:w="1635" w:type="pct"/>
            <w:shd w:val="clear" w:color="auto" w:fill="DAEEF3"/>
            <w:noWrap/>
            <w:vAlign w:val="center"/>
            <w:hideMark/>
          </w:tcPr>
          <w:p w14:paraId="48C62D94" w14:textId="77777777" w:rsidR="00E217A4" w:rsidRPr="00132A14" w:rsidRDefault="00E217A4" w:rsidP="00E217A4">
            <w:pPr>
              <w:spacing w:after="0" w:line="240" w:lineRule="auto"/>
              <w:jc w:val="center"/>
              <w:rPr>
                <w:rFonts w:ascii="Arial" w:eastAsia="Times New Roman" w:hAnsi="Arial" w:cs="Arial"/>
                <w:b/>
                <w:bCs/>
                <w:color w:val="000000"/>
                <w:sz w:val="16"/>
                <w:szCs w:val="16"/>
                <w:lang w:eastAsia="ru-RU"/>
              </w:rPr>
            </w:pPr>
            <w:bookmarkStart w:id="89" w:name="_Toc34809859"/>
            <w:bookmarkStart w:id="90" w:name="_Toc34909899"/>
            <w:bookmarkStart w:id="91" w:name="_Toc35264700"/>
            <w:r>
              <w:rPr>
                <w:rFonts w:ascii="Arial" w:eastAsia="Times New Roman" w:hAnsi="Arial" w:cs="Arial"/>
                <w:b/>
                <w:bCs/>
                <w:color w:val="000000"/>
                <w:sz w:val="16"/>
                <w:szCs w:val="16"/>
                <w:lang w:eastAsia="ru-RU"/>
              </w:rPr>
              <w:t>Наименование</w:t>
            </w:r>
          </w:p>
        </w:tc>
        <w:tc>
          <w:tcPr>
            <w:tcW w:w="280" w:type="pct"/>
            <w:shd w:val="clear" w:color="auto" w:fill="DAEEF3"/>
            <w:noWrap/>
            <w:vAlign w:val="center"/>
            <w:hideMark/>
          </w:tcPr>
          <w:p w14:paraId="75CF56C9" w14:textId="77777777" w:rsidR="00E217A4" w:rsidRPr="00132A14" w:rsidRDefault="00E217A4" w:rsidP="00E217A4">
            <w:pPr>
              <w:spacing w:after="0" w:line="240" w:lineRule="auto"/>
              <w:jc w:val="center"/>
              <w:rPr>
                <w:rFonts w:ascii="Arial" w:eastAsia="Times New Roman" w:hAnsi="Arial" w:cs="Arial"/>
                <w:b/>
                <w:bCs/>
                <w:sz w:val="16"/>
                <w:szCs w:val="16"/>
                <w:lang w:eastAsia="ru-RU"/>
              </w:rPr>
            </w:pPr>
            <w:r w:rsidRPr="00132A14">
              <w:rPr>
                <w:rFonts w:ascii="Arial" w:eastAsia="Times New Roman" w:hAnsi="Arial" w:cs="Arial"/>
                <w:b/>
                <w:bCs/>
                <w:sz w:val="16"/>
                <w:szCs w:val="16"/>
                <w:lang w:eastAsia="ru-RU"/>
              </w:rPr>
              <w:t>2021</w:t>
            </w:r>
          </w:p>
        </w:tc>
        <w:tc>
          <w:tcPr>
            <w:tcW w:w="280" w:type="pct"/>
            <w:shd w:val="clear" w:color="auto" w:fill="DAEEF3"/>
            <w:noWrap/>
            <w:vAlign w:val="center"/>
            <w:hideMark/>
          </w:tcPr>
          <w:p w14:paraId="2E415CEC" w14:textId="77777777" w:rsidR="00E217A4" w:rsidRPr="00132A14" w:rsidRDefault="00E217A4" w:rsidP="00E217A4">
            <w:pPr>
              <w:spacing w:after="0" w:line="240" w:lineRule="auto"/>
              <w:jc w:val="center"/>
              <w:rPr>
                <w:rFonts w:ascii="Arial" w:eastAsia="Times New Roman" w:hAnsi="Arial" w:cs="Arial"/>
                <w:b/>
                <w:bCs/>
                <w:sz w:val="16"/>
                <w:szCs w:val="16"/>
                <w:lang w:eastAsia="ru-RU"/>
              </w:rPr>
            </w:pPr>
            <w:r w:rsidRPr="00132A14">
              <w:rPr>
                <w:rFonts w:ascii="Arial" w:eastAsia="Times New Roman" w:hAnsi="Arial" w:cs="Arial"/>
                <w:b/>
                <w:bCs/>
                <w:sz w:val="16"/>
                <w:szCs w:val="16"/>
                <w:lang w:eastAsia="ru-RU"/>
              </w:rPr>
              <w:t>2022</w:t>
            </w:r>
          </w:p>
        </w:tc>
        <w:tc>
          <w:tcPr>
            <w:tcW w:w="280" w:type="pct"/>
            <w:shd w:val="clear" w:color="auto" w:fill="DAEEF3"/>
            <w:noWrap/>
            <w:vAlign w:val="center"/>
            <w:hideMark/>
          </w:tcPr>
          <w:p w14:paraId="1C96A5F9" w14:textId="77777777" w:rsidR="00E217A4" w:rsidRPr="00132A14" w:rsidRDefault="00E217A4" w:rsidP="00E217A4">
            <w:pPr>
              <w:spacing w:after="0" w:line="240" w:lineRule="auto"/>
              <w:jc w:val="center"/>
              <w:rPr>
                <w:rFonts w:ascii="Arial" w:eastAsia="Times New Roman" w:hAnsi="Arial" w:cs="Arial"/>
                <w:b/>
                <w:bCs/>
                <w:sz w:val="16"/>
                <w:szCs w:val="16"/>
                <w:lang w:eastAsia="ru-RU"/>
              </w:rPr>
            </w:pPr>
            <w:r w:rsidRPr="00132A14">
              <w:rPr>
                <w:rFonts w:ascii="Arial" w:eastAsia="Times New Roman" w:hAnsi="Arial" w:cs="Arial"/>
                <w:b/>
                <w:bCs/>
                <w:sz w:val="16"/>
                <w:szCs w:val="16"/>
                <w:lang w:eastAsia="ru-RU"/>
              </w:rPr>
              <w:t>2023</w:t>
            </w:r>
          </w:p>
        </w:tc>
        <w:tc>
          <w:tcPr>
            <w:tcW w:w="280" w:type="pct"/>
            <w:shd w:val="clear" w:color="auto" w:fill="DAEEF3"/>
            <w:noWrap/>
            <w:vAlign w:val="center"/>
            <w:hideMark/>
          </w:tcPr>
          <w:p w14:paraId="5A6A0BEF" w14:textId="77777777" w:rsidR="00E217A4" w:rsidRPr="00132A14" w:rsidRDefault="00E217A4" w:rsidP="00E217A4">
            <w:pPr>
              <w:spacing w:after="0" w:line="240" w:lineRule="auto"/>
              <w:jc w:val="center"/>
              <w:rPr>
                <w:rFonts w:ascii="Arial" w:eastAsia="Times New Roman" w:hAnsi="Arial" w:cs="Arial"/>
                <w:b/>
                <w:bCs/>
                <w:sz w:val="16"/>
                <w:szCs w:val="16"/>
                <w:lang w:eastAsia="ru-RU"/>
              </w:rPr>
            </w:pPr>
            <w:r w:rsidRPr="00132A14">
              <w:rPr>
                <w:rFonts w:ascii="Arial" w:eastAsia="Times New Roman" w:hAnsi="Arial" w:cs="Arial"/>
                <w:b/>
                <w:bCs/>
                <w:sz w:val="16"/>
                <w:szCs w:val="16"/>
                <w:lang w:eastAsia="ru-RU"/>
              </w:rPr>
              <w:t>2024</w:t>
            </w:r>
          </w:p>
        </w:tc>
        <w:tc>
          <w:tcPr>
            <w:tcW w:w="280" w:type="pct"/>
            <w:shd w:val="clear" w:color="auto" w:fill="DAEEF3"/>
            <w:noWrap/>
            <w:vAlign w:val="center"/>
            <w:hideMark/>
          </w:tcPr>
          <w:p w14:paraId="3158BECB" w14:textId="77777777" w:rsidR="00E217A4" w:rsidRPr="00132A14" w:rsidRDefault="00E217A4" w:rsidP="00E217A4">
            <w:pPr>
              <w:spacing w:after="0" w:line="240" w:lineRule="auto"/>
              <w:jc w:val="center"/>
              <w:rPr>
                <w:rFonts w:ascii="Arial" w:eastAsia="Times New Roman" w:hAnsi="Arial" w:cs="Arial"/>
                <w:b/>
                <w:bCs/>
                <w:sz w:val="16"/>
                <w:szCs w:val="16"/>
                <w:lang w:eastAsia="ru-RU"/>
              </w:rPr>
            </w:pPr>
            <w:r w:rsidRPr="00132A14">
              <w:rPr>
                <w:rFonts w:ascii="Arial" w:eastAsia="Times New Roman" w:hAnsi="Arial" w:cs="Arial"/>
                <w:b/>
                <w:bCs/>
                <w:sz w:val="16"/>
                <w:szCs w:val="16"/>
                <w:lang w:eastAsia="ru-RU"/>
              </w:rPr>
              <w:t>2025</w:t>
            </w:r>
          </w:p>
        </w:tc>
        <w:tc>
          <w:tcPr>
            <w:tcW w:w="280" w:type="pct"/>
            <w:shd w:val="clear" w:color="auto" w:fill="DAEEF3"/>
            <w:noWrap/>
            <w:vAlign w:val="center"/>
            <w:hideMark/>
          </w:tcPr>
          <w:p w14:paraId="349C4BF6" w14:textId="77777777" w:rsidR="00E217A4" w:rsidRPr="00132A14" w:rsidRDefault="00E217A4" w:rsidP="00E217A4">
            <w:pPr>
              <w:spacing w:after="0" w:line="240" w:lineRule="auto"/>
              <w:jc w:val="center"/>
              <w:rPr>
                <w:rFonts w:ascii="Arial" w:eastAsia="Times New Roman" w:hAnsi="Arial" w:cs="Arial"/>
                <w:b/>
                <w:bCs/>
                <w:sz w:val="16"/>
                <w:szCs w:val="16"/>
                <w:lang w:eastAsia="ru-RU"/>
              </w:rPr>
            </w:pPr>
            <w:r w:rsidRPr="00132A14">
              <w:rPr>
                <w:rFonts w:ascii="Arial" w:eastAsia="Times New Roman" w:hAnsi="Arial" w:cs="Arial"/>
                <w:b/>
                <w:bCs/>
                <w:sz w:val="16"/>
                <w:szCs w:val="16"/>
                <w:lang w:eastAsia="ru-RU"/>
              </w:rPr>
              <w:t>2026</w:t>
            </w:r>
          </w:p>
        </w:tc>
        <w:tc>
          <w:tcPr>
            <w:tcW w:w="280" w:type="pct"/>
            <w:shd w:val="clear" w:color="auto" w:fill="DAEEF3"/>
            <w:noWrap/>
            <w:vAlign w:val="center"/>
            <w:hideMark/>
          </w:tcPr>
          <w:p w14:paraId="6B1AEA84" w14:textId="77777777" w:rsidR="00E217A4" w:rsidRPr="00132A14" w:rsidRDefault="00E217A4" w:rsidP="00E217A4">
            <w:pPr>
              <w:spacing w:after="0" w:line="240" w:lineRule="auto"/>
              <w:jc w:val="center"/>
              <w:rPr>
                <w:rFonts w:ascii="Arial" w:eastAsia="Times New Roman" w:hAnsi="Arial" w:cs="Arial"/>
                <w:b/>
                <w:bCs/>
                <w:sz w:val="16"/>
                <w:szCs w:val="16"/>
                <w:lang w:eastAsia="ru-RU"/>
              </w:rPr>
            </w:pPr>
            <w:r w:rsidRPr="00132A14">
              <w:rPr>
                <w:rFonts w:ascii="Arial" w:eastAsia="Times New Roman" w:hAnsi="Arial" w:cs="Arial"/>
                <w:b/>
                <w:bCs/>
                <w:sz w:val="16"/>
                <w:szCs w:val="16"/>
                <w:lang w:eastAsia="ru-RU"/>
              </w:rPr>
              <w:t>2027</w:t>
            </w:r>
          </w:p>
        </w:tc>
        <w:tc>
          <w:tcPr>
            <w:tcW w:w="280" w:type="pct"/>
            <w:shd w:val="clear" w:color="auto" w:fill="DAEEF3"/>
            <w:noWrap/>
            <w:vAlign w:val="center"/>
            <w:hideMark/>
          </w:tcPr>
          <w:p w14:paraId="02A3B51B" w14:textId="77777777" w:rsidR="00E217A4" w:rsidRPr="00132A14" w:rsidRDefault="00E217A4" w:rsidP="00E217A4">
            <w:pPr>
              <w:spacing w:after="0" w:line="240" w:lineRule="auto"/>
              <w:jc w:val="center"/>
              <w:rPr>
                <w:rFonts w:ascii="Arial" w:eastAsia="Times New Roman" w:hAnsi="Arial" w:cs="Arial"/>
                <w:b/>
                <w:bCs/>
                <w:sz w:val="16"/>
                <w:szCs w:val="16"/>
                <w:lang w:eastAsia="ru-RU"/>
              </w:rPr>
            </w:pPr>
            <w:r w:rsidRPr="00132A14">
              <w:rPr>
                <w:rFonts w:ascii="Arial" w:eastAsia="Times New Roman" w:hAnsi="Arial" w:cs="Arial"/>
                <w:b/>
                <w:bCs/>
                <w:sz w:val="16"/>
                <w:szCs w:val="16"/>
                <w:lang w:eastAsia="ru-RU"/>
              </w:rPr>
              <w:t>2028</w:t>
            </w:r>
          </w:p>
        </w:tc>
        <w:tc>
          <w:tcPr>
            <w:tcW w:w="280" w:type="pct"/>
            <w:shd w:val="clear" w:color="auto" w:fill="DAEEF3"/>
            <w:noWrap/>
            <w:vAlign w:val="center"/>
            <w:hideMark/>
          </w:tcPr>
          <w:p w14:paraId="5D6776B1" w14:textId="77777777" w:rsidR="00E217A4" w:rsidRPr="00132A14" w:rsidRDefault="00E217A4" w:rsidP="00E217A4">
            <w:pPr>
              <w:spacing w:after="0" w:line="240" w:lineRule="auto"/>
              <w:jc w:val="center"/>
              <w:rPr>
                <w:rFonts w:ascii="Arial" w:eastAsia="Times New Roman" w:hAnsi="Arial" w:cs="Arial"/>
                <w:b/>
                <w:bCs/>
                <w:sz w:val="16"/>
                <w:szCs w:val="16"/>
                <w:lang w:eastAsia="ru-RU"/>
              </w:rPr>
            </w:pPr>
            <w:r w:rsidRPr="00132A14">
              <w:rPr>
                <w:rFonts w:ascii="Arial" w:eastAsia="Times New Roman" w:hAnsi="Arial" w:cs="Arial"/>
                <w:b/>
                <w:bCs/>
                <w:sz w:val="16"/>
                <w:szCs w:val="16"/>
                <w:lang w:eastAsia="ru-RU"/>
              </w:rPr>
              <w:t>2029</w:t>
            </w:r>
          </w:p>
        </w:tc>
        <w:tc>
          <w:tcPr>
            <w:tcW w:w="280" w:type="pct"/>
            <w:shd w:val="clear" w:color="auto" w:fill="DAEEF3"/>
            <w:noWrap/>
            <w:vAlign w:val="center"/>
            <w:hideMark/>
          </w:tcPr>
          <w:p w14:paraId="654152BF" w14:textId="77777777" w:rsidR="00E217A4" w:rsidRPr="00132A14" w:rsidRDefault="00E217A4" w:rsidP="00E217A4">
            <w:pPr>
              <w:spacing w:after="0" w:line="240" w:lineRule="auto"/>
              <w:jc w:val="center"/>
              <w:rPr>
                <w:rFonts w:ascii="Arial" w:eastAsia="Times New Roman" w:hAnsi="Arial" w:cs="Arial"/>
                <w:b/>
                <w:bCs/>
                <w:sz w:val="16"/>
                <w:szCs w:val="16"/>
                <w:lang w:eastAsia="ru-RU"/>
              </w:rPr>
            </w:pPr>
            <w:r w:rsidRPr="00132A14">
              <w:rPr>
                <w:rFonts w:ascii="Arial" w:eastAsia="Times New Roman" w:hAnsi="Arial" w:cs="Arial"/>
                <w:b/>
                <w:bCs/>
                <w:sz w:val="16"/>
                <w:szCs w:val="16"/>
                <w:lang w:eastAsia="ru-RU"/>
              </w:rPr>
              <w:t>2030</w:t>
            </w:r>
          </w:p>
        </w:tc>
        <w:tc>
          <w:tcPr>
            <w:tcW w:w="280" w:type="pct"/>
            <w:shd w:val="clear" w:color="auto" w:fill="DAEEF3"/>
            <w:noWrap/>
            <w:vAlign w:val="center"/>
            <w:hideMark/>
          </w:tcPr>
          <w:p w14:paraId="16105031" w14:textId="77777777" w:rsidR="00E217A4" w:rsidRPr="00132A14" w:rsidRDefault="00E217A4" w:rsidP="00E217A4">
            <w:pPr>
              <w:spacing w:after="0" w:line="240" w:lineRule="auto"/>
              <w:jc w:val="center"/>
              <w:rPr>
                <w:rFonts w:ascii="Arial" w:eastAsia="Times New Roman" w:hAnsi="Arial" w:cs="Arial"/>
                <w:b/>
                <w:bCs/>
                <w:sz w:val="16"/>
                <w:szCs w:val="16"/>
                <w:lang w:eastAsia="ru-RU"/>
              </w:rPr>
            </w:pPr>
            <w:r w:rsidRPr="00132A14">
              <w:rPr>
                <w:rFonts w:ascii="Arial" w:eastAsia="Times New Roman" w:hAnsi="Arial" w:cs="Arial"/>
                <w:b/>
                <w:bCs/>
                <w:sz w:val="16"/>
                <w:szCs w:val="16"/>
                <w:lang w:eastAsia="ru-RU"/>
              </w:rPr>
              <w:t>2031</w:t>
            </w:r>
          </w:p>
        </w:tc>
        <w:tc>
          <w:tcPr>
            <w:tcW w:w="280" w:type="pct"/>
            <w:shd w:val="clear" w:color="auto" w:fill="DAEEF3"/>
            <w:noWrap/>
            <w:vAlign w:val="center"/>
            <w:hideMark/>
          </w:tcPr>
          <w:p w14:paraId="0AE1235F" w14:textId="77777777" w:rsidR="00E217A4" w:rsidRPr="00132A14" w:rsidRDefault="00E217A4" w:rsidP="00E217A4">
            <w:pPr>
              <w:spacing w:after="0" w:line="240" w:lineRule="auto"/>
              <w:jc w:val="center"/>
              <w:rPr>
                <w:rFonts w:ascii="Arial" w:eastAsia="Times New Roman" w:hAnsi="Arial" w:cs="Arial"/>
                <w:b/>
                <w:bCs/>
                <w:sz w:val="16"/>
                <w:szCs w:val="16"/>
                <w:lang w:eastAsia="ru-RU"/>
              </w:rPr>
            </w:pPr>
            <w:r w:rsidRPr="00132A14">
              <w:rPr>
                <w:rFonts w:ascii="Arial" w:eastAsia="Times New Roman" w:hAnsi="Arial" w:cs="Arial"/>
                <w:b/>
                <w:bCs/>
                <w:sz w:val="16"/>
                <w:szCs w:val="16"/>
                <w:lang w:eastAsia="ru-RU"/>
              </w:rPr>
              <w:t>2032</w:t>
            </w:r>
          </w:p>
        </w:tc>
      </w:tr>
      <w:tr w:rsidR="00E217A4" w:rsidRPr="00132A14" w14:paraId="32D87AFB" w14:textId="77777777" w:rsidTr="00E217A4">
        <w:trPr>
          <w:trHeight w:val="20"/>
        </w:trPr>
        <w:tc>
          <w:tcPr>
            <w:tcW w:w="1635" w:type="pct"/>
            <w:shd w:val="clear" w:color="auto" w:fill="DAEEF3"/>
            <w:noWrap/>
            <w:vAlign w:val="center"/>
            <w:hideMark/>
          </w:tcPr>
          <w:p w14:paraId="54640E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Котельная мощностью 0,3 Гкал/ч для д/сада №1 (с. Горбуново)</w:t>
            </w:r>
          </w:p>
        </w:tc>
        <w:tc>
          <w:tcPr>
            <w:tcW w:w="280" w:type="pct"/>
            <w:shd w:val="clear" w:color="auto" w:fill="DAEEF3"/>
            <w:noWrap/>
            <w:vAlign w:val="center"/>
            <w:hideMark/>
          </w:tcPr>
          <w:p w14:paraId="1D9911F7"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1452E063"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4A76FD85"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51E8C310"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9901E4B"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58E7092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256D1D8"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47BD198B"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C89CDAD"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DA43A12"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70547E4E"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747E7842"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r>
      <w:tr w:rsidR="00E217A4" w:rsidRPr="00132A14" w14:paraId="10848523" w14:textId="77777777" w:rsidTr="00E217A4">
        <w:trPr>
          <w:trHeight w:val="20"/>
        </w:trPr>
        <w:tc>
          <w:tcPr>
            <w:tcW w:w="1635" w:type="pct"/>
            <w:shd w:val="clear" w:color="auto" w:fill="auto"/>
            <w:vAlign w:val="center"/>
            <w:hideMark/>
          </w:tcPr>
          <w:p w14:paraId="35F2C48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Установленная тепловая мощность, Гкал/ч</w:t>
            </w:r>
          </w:p>
        </w:tc>
        <w:tc>
          <w:tcPr>
            <w:tcW w:w="280" w:type="pct"/>
            <w:shd w:val="clear" w:color="auto" w:fill="auto"/>
            <w:noWrap/>
            <w:vAlign w:val="center"/>
            <w:hideMark/>
          </w:tcPr>
          <w:p w14:paraId="3D6A44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D6FF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3070C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795C7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DCC92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31E809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3708F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6031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6B59695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602B82F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004B9B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6FA4635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r>
      <w:tr w:rsidR="00E217A4" w:rsidRPr="00132A14" w14:paraId="55DA427E" w14:textId="77777777" w:rsidTr="00E217A4">
        <w:trPr>
          <w:trHeight w:val="20"/>
        </w:trPr>
        <w:tc>
          <w:tcPr>
            <w:tcW w:w="1635" w:type="pct"/>
            <w:shd w:val="clear" w:color="auto" w:fill="auto"/>
            <w:vAlign w:val="center"/>
            <w:hideMark/>
          </w:tcPr>
          <w:p w14:paraId="46F440F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Ограничения тепловой мощности, Гкал/ч</w:t>
            </w:r>
          </w:p>
        </w:tc>
        <w:tc>
          <w:tcPr>
            <w:tcW w:w="280" w:type="pct"/>
            <w:shd w:val="clear" w:color="auto" w:fill="auto"/>
            <w:noWrap/>
            <w:vAlign w:val="center"/>
            <w:hideMark/>
          </w:tcPr>
          <w:p w14:paraId="236C445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8712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E26D7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48EA3A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284E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84BE3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5F8BB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680704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86145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6ADEE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9AD14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00834B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1DA6069E" w14:textId="77777777" w:rsidTr="00E217A4">
        <w:trPr>
          <w:trHeight w:val="20"/>
        </w:trPr>
        <w:tc>
          <w:tcPr>
            <w:tcW w:w="1635" w:type="pct"/>
            <w:shd w:val="clear" w:color="auto" w:fill="auto"/>
            <w:vAlign w:val="center"/>
            <w:hideMark/>
          </w:tcPr>
          <w:p w14:paraId="3135AD99"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Располагаемая тепловая мощность, Гкал/ч</w:t>
            </w:r>
          </w:p>
        </w:tc>
        <w:tc>
          <w:tcPr>
            <w:tcW w:w="280" w:type="pct"/>
            <w:shd w:val="clear" w:color="auto" w:fill="auto"/>
            <w:noWrap/>
            <w:vAlign w:val="center"/>
            <w:hideMark/>
          </w:tcPr>
          <w:p w14:paraId="735195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D4F44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3AD32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66BF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C589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39950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16DB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6F457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6D922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3313FA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206E74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486D21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r>
      <w:tr w:rsidR="00E217A4" w:rsidRPr="00132A14" w14:paraId="22BB2E5D" w14:textId="77777777" w:rsidTr="00E217A4">
        <w:trPr>
          <w:trHeight w:val="20"/>
        </w:trPr>
        <w:tc>
          <w:tcPr>
            <w:tcW w:w="1635" w:type="pct"/>
            <w:shd w:val="clear" w:color="auto" w:fill="auto"/>
            <w:vAlign w:val="center"/>
            <w:hideMark/>
          </w:tcPr>
          <w:p w14:paraId="05588B5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Собственные нужды, Гкал/ч</w:t>
            </w:r>
          </w:p>
        </w:tc>
        <w:tc>
          <w:tcPr>
            <w:tcW w:w="280" w:type="pct"/>
            <w:shd w:val="clear" w:color="auto" w:fill="auto"/>
            <w:noWrap/>
            <w:vAlign w:val="center"/>
            <w:hideMark/>
          </w:tcPr>
          <w:p w14:paraId="30E6DF2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40AA9E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244C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9589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BE71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1FB4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66A46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61B6EC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75768D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60272D6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5A066B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4368B38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r>
      <w:tr w:rsidR="00E217A4" w:rsidRPr="00132A14" w14:paraId="4A8AC71A" w14:textId="77777777" w:rsidTr="00E217A4">
        <w:trPr>
          <w:trHeight w:val="20"/>
        </w:trPr>
        <w:tc>
          <w:tcPr>
            <w:tcW w:w="1635" w:type="pct"/>
            <w:shd w:val="clear" w:color="auto" w:fill="auto"/>
            <w:vAlign w:val="center"/>
            <w:hideMark/>
          </w:tcPr>
          <w:p w14:paraId="01EE58BE"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Гкал/ч</w:t>
            </w:r>
          </w:p>
        </w:tc>
        <w:tc>
          <w:tcPr>
            <w:tcW w:w="280" w:type="pct"/>
            <w:shd w:val="clear" w:color="auto" w:fill="auto"/>
            <w:noWrap/>
            <w:vAlign w:val="center"/>
            <w:hideMark/>
          </w:tcPr>
          <w:p w14:paraId="2FCF11E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5EF34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4B4377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C1B8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2C0F4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F621C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1FDC43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5D9F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B798C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3F6C52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39B318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26CABB9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r>
      <w:tr w:rsidR="00E217A4" w:rsidRPr="00132A14" w14:paraId="10E4F606" w14:textId="77777777" w:rsidTr="00E217A4">
        <w:trPr>
          <w:trHeight w:val="20"/>
        </w:trPr>
        <w:tc>
          <w:tcPr>
            <w:tcW w:w="1635" w:type="pct"/>
            <w:shd w:val="clear" w:color="auto" w:fill="auto"/>
            <w:vAlign w:val="center"/>
            <w:hideMark/>
          </w:tcPr>
          <w:p w14:paraId="4904FBF9"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на коллекторах, Гкал/ч</w:t>
            </w:r>
          </w:p>
        </w:tc>
        <w:tc>
          <w:tcPr>
            <w:tcW w:w="280" w:type="pct"/>
            <w:shd w:val="clear" w:color="auto" w:fill="auto"/>
            <w:noWrap/>
            <w:vAlign w:val="center"/>
            <w:hideMark/>
          </w:tcPr>
          <w:p w14:paraId="5F435CE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4F841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8AA0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83463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CE62B7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1DFB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54881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F560F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B95238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2380659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0FC6BF7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56AB9E4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r>
      <w:tr w:rsidR="00E217A4" w:rsidRPr="00132A14" w14:paraId="03F15CA9" w14:textId="77777777" w:rsidTr="00E217A4">
        <w:trPr>
          <w:trHeight w:val="20"/>
        </w:trPr>
        <w:tc>
          <w:tcPr>
            <w:tcW w:w="1635" w:type="pct"/>
            <w:shd w:val="clear" w:color="auto" w:fill="auto"/>
            <w:vAlign w:val="center"/>
            <w:hideMark/>
          </w:tcPr>
          <w:p w14:paraId="3ABEF5E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Тепловые потери в тепловой сети, Гкал/ч</w:t>
            </w:r>
          </w:p>
        </w:tc>
        <w:tc>
          <w:tcPr>
            <w:tcW w:w="280" w:type="pct"/>
            <w:shd w:val="clear" w:color="auto" w:fill="auto"/>
            <w:noWrap/>
            <w:vAlign w:val="center"/>
            <w:hideMark/>
          </w:tcPr>
          <w:p w14:paraId="4AED9C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8A084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1001D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6DBD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0698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1C74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9ECD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22F5F7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2E6E768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5EC6F8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1225371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38BE9F4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r>
      <w:tr w:rsidR="00E217A4" w:rsidRPr="00132A14" w14:paraId="537B5ADC" w14:textId="77777777" w:rsidTr="00E217A4">
        <w:trPr>
          <w:trHeight w:val="20"/>
        </w:trPr>
        <w:tc>
          <w:tcPr>
            <w:tcW w:w="1635" w:type="pct"/>
            <w:shd w:val="clear" w:color="auto" w:fill="auto"/>
            <w:vAlign w:val="center"/>
            <w:hideMark/>
          </w:tcPr>
          <w:p w14:paraId="5D7C682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 горячей воде, Гкал/ч, в том числе:</w:t>
            </w:r>
          </w:p>
        </w:tc>
        <w:tc>
          <w:tcPr>
            <w:tcW w:w="280" w:type="pct"/>
            <w:shd w:val="clear" w:color="auto" w:fill="auto"/>
            <w:noWrap/>
            <w:vAlign w:val="center"/>
            <w:hideMark/>
          </w:tcPr>
          <w:p w14:paraId="08B499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3653A9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D85E4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AD81F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60B1D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9319F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56D2B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DDCD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249B9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D715D6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119DE5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8745F5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2FDDD9BE" w14:textId="77777777" w:rsidTr="00E217A4">
        <w:trPr>
          <w:trHeight w:val="20"/>
        </w:trPr>
        <w:tc>
          <w:tcPr>
            <w:tcW w:w="1635" w:type="pct"/>
            <w:shd w:val="clear" w:color="auto" w:fill="auto"/>
            <w:vAlign w:val="center"/>
            <w:hideMark/>
          </w:tcPr>
          <w:p w14:paraId="3E598F3A"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Жилые здания</w:t>
            </w:r>
          </w:p>
        </w:tc>
        <w:tc>
          <w:tcPr>
            <w:tcW w:w="280" w:type="pct"/>
            <w:shd w:val="clear" w:color="auto" w:fill="auto"/>
            <w:noWrap/>
            <w:vAlign w:val="center"/>
            <w:hideMark/>
          </w:tcPr>
          <w:p w14:paraId="0CD86DB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F6414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3215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6D0D5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A621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552DE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CF82A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6D3812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0DA7A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5E4A0C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EF8011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B4E249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7566D74A" w14:textId="77777777" w:rsidTr="00E217A4">
        <w:trPr>
          <w:trHeight w:val="20"/>
        </w:trPr>
        <w:tc>
          <w:tcPr>
            <w:tcW w:w="1635" w:type="pct"/>
            <w:shd w:val="clear" w:color="auto" w:fill="auto"/>
            <w:vAlign w:val="center"/>
            <w:hideMark/>
          </w:tcPr>
          <w:p w14:paraId="6CF72CA8"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Общественные здания</w:t>
            </w:r>
          </w:p>
        </w:tc>
        <w:tc>
          <w:tcPr>
            <w:tcW w:w="280" w:type="pct"/>
            <w:shd w:val="clear" w:color="auto" w:fill="auto"/>
            <w:noWrap/>
            <w:vAlign w:val="center"/>
            <w:hideMark/>
          </w:tcPr>
          <w:p w14:paraId="617912A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CCE7B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86677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0870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D742C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129093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E5406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96F08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19601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2CAF7C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F9074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3CE1E2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5D798877" w14:textId="77777777" w:rsidTr="00E217A4">
        <w:trPr>
          <w:trHeight w:val="20"/>
        </w:trPr>
        <w:tc>
          <w:tcPr>
            <w:tcW w:w="1635" w:type="pct"/>
            <w:shd w:val="clear" w:color="auto" w:fill="auto"/>
            <w:vAlign w:val="center"/>
            <w:hideMark/>
          </w:tcPr>
          <w:p w14:paraId="055E2307"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Прочие в горячей воде</w:t>
            </w:r>
          </w:p>
        </w:tc>
        <w:tc>
          <w:tcPr>
            <w:tcW w:w="280" w:type="pct"/>
            <w:shd w:val="clear" w:color="auto" w:fill="auto"/>
            <w:noWrap/>
            <w:vAlign w:val="center"/>
            <w:hideMark/>
          </w:tcPr>
          <w:p w14:paraId="077281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EAB9D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E9410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87193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843A1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5A7732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3F9CDF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15FC0B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172197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1476E9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C69EBC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686D3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5639602D" w14:textId="77777777" w:rsidTr="00E217A4">
        <w:trPr>
          <w:trHeight w:val="20"/>
        </w:trPr>
        <w:tc>
          <w:tcPr>
            <w:tcW w:w="1635" w:type="pct"/>
            <w:shd w:val="clear" w:color="auto" w:fill="auto"/>
            <w:vAlign w:val="center"/>
            <w:hideMark/>
          </w:tcPr>
          <w:p w14:paraId="1A752143"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Отопительно-вентиляционная тепловая  нагрузка, Гкал/ч, в том числе:</w:t>
            </w:r>
          </w:p>
        </w:tc>
        <w:tc>
          <w:tcPr>
            <w:tcW w:w="280" w:type="pct"/>
            <w:shd w:val="clear" w:color="auto" w:fill="auto"/>
            <w:noWrap/>
            <w:vAlign w:val="center"/>
            <w:hideMark/>
          </w:tcPr>
          <w:p w14:paraId="1A89CD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A2352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DD5A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E6CC9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4314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63DD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146C7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35445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F510B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E8E3A5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16095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147454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389CF497" w14:textId="77777777" w:rsidTr="00E217A4">
        <w:trPr>
          <w:trHeight w:val="20"/>
        </w:trPr>
        <w:tc>
          <w:tcPr>
            <w:tcW w:w="1635" w:type="pct"/>
            <w:shd w:val="clear" w:color="auto" w:fill="auto"/>
            <w:vAlign w:val="center"/>
            <w:hideMark/>
          </w:tcPr>
          <w:p w14:paraId="722B8A51"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отопительная тепловая нагрузка, Гкал/ч</w:t>
            </w:r>
          </w:p>
        </w:tc>
        <w:tc>
          <w:tcPr>
            <w:tcW w:w="280" w:type="pct"/>
            <w:shd w:val="clear" w:color="auto" w:fill="auto"/>
            <w:noWrap/>
            <w:vAlign w:val="center"/>
            <w:hideMark/>
          </w:tcPr>
          <w:p w14:paraId="0B663BD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C11741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49FE59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538555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D2E789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D61D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3485B0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9D914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37F92C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D270D3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E333B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E6DE2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30FA69C6" w14:textId="77777777" w:rsidTr="00E217A4">
        <w:trPr>
          <w:trHeight w:val="20"/>
        </w:trPr>
        <w:tc>
          <w:tcPr>
            <w:tcW w:w="1635" w:type="pct"/>
            <w:shd w:val="clear" w:color="auto" w:fill="auto"/>
            <w:vAlign w:val="center"/>
            <w:hideMark/>
          </w:tcPr>
          <w:p w14:paraId="7860091D"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вентиляционная тепловая нагрузка, Гкал/ч</w:t>
            </w:r>
          </w:p>
        </w:tc>
        <w:tc>
          <w:tcPr>
            <w:tcW w:w="280" w:type="pct"/>
            <w:shd w:val="clear" w:color="auto" w:fill="auto"/>
            <w:noWrap/>
            <w:vAlign w:val="center"/>
            <w:hideMark/>
          </w:tcPr>
          <w:p w14:paraId="174A89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18CF04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EA6A6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A0185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76C732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68A29E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759B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3ED3C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F46528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7D881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7F376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21BD65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34F62098" w14:textId="77777777" w:rsidTr="00E217A4">
        <w:trPr>
          <w:trHeight w:val="20"/>
        </w:trPr>
        <w:tc>
          <w:tcPr>
            <w:tcW w:w="1635" w:type="pct"/>
            <w:shd w:val="clear" w:color="auto" w:fill="auto"/>
            <w:vAlign w:val="center"/>
            <w:hideMark/>
          </w:tcPr>
          <w:p w14:paraId="11B8A42E"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Нагрузка ГВС средняя за сутки, Гкал/ч</w:t>
            </w:r>
          </w:p>
        </w:tc>
        <w:tc>
          <w:tcPr>
            <w:tcW w:w="280" w:type="pct"/>
            <w:shd w:val="clear" w:color="auto" w:fill="auto"/>
            <w:noWrap/>
            <w:vAlign w:val="center"/>
            <w:hideMark/>
          </w:tcPr>
          <w:p w14:paraId="737F249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FACAC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55E7A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0A5D4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C303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6571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D2B0E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D97E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1D268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FF309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9AED98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3DB73C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52A0838D" w14:textId="77777777" w:rsidTr="00E217A4">
        <w:trPr>
          <w:trHeight w:val="20"/>
        </w:trPr>
        <w:tc>
          <w:tcPr>
            <w:tcW w:w="1635" w:type="pct"/>
            <w:shd w:val="clear" w:color="auto" w:fill="auto"/>
            <w:vAlign w:val="center"/>
            <w:hideMark/>
          </w:tcPr>
          <w:p w14:paraId="614D25A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Тепловая нагрузка на технологические нужды, Гкал/ч</w:t>
            </w:r>
          </w:p>
        </w:tc>
        <w:tc>
          <w:tcPr>
            <w:tcW w:w="280" w:type="pct"/>
            <w:shd w:val="clear" w:color="auto" w:fill="auto"/>
            <w:noWrap/>
            <w:vAlign w:val="center"/>
            <w:hideMark/>
          </w:tcPr>
          <w:p w14:paraId="67A99D7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10A50A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C58E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CFF8C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AC4B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6E7AD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1098B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2D7B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9EB30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EBC773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F35BE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BECB3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4A980737" w14:textId="77777777" w:rsidTr="00E217A4">
        <w:trPr>
          <w:trHeight w:val="20"/>
        </w:trPr>
        <w:tc>
          <w:tcPr>
            <w:tcW w:w="1635" w:type="pct"/>
            <w:shd w:val="clear" w:color="auto" w:fill="auto"/>
            <w:vAlign w:val="center"/>
            <w:hideMark/>
          </w:tcPr>
          <w:p w14:paraId="72E3A98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Максимальная тепловая нагрузка ГВС, Гкал/ч</w:t>
            </w:r>
          </w:p>
        </w:tc>
        <w:tc>
          <w:tcPr>
            <w:tcW w:w="280" w:type="pct"/>
            <w:shd w:val="clear" w:color="auto" w:fill="auto"/>
            <w:noWrap/>
            <w:vAlign w:val="center"/>
            <w:hideMark/>
          </w:tcPr>
          <w:p w14:paraId="22EAF9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5F83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3C854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D0BA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820B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09138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3EC8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A0D78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7893F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BD0EFE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99038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CE4A4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6BCE5DE3" w14:textId="77777777" w:rsidTr="00E217A4">
        <w:trPr>
          <w:trHeight w:val="20"/>
        </w:trPr>
        <w:tc>
          <w:tcPr>
            <w:tcW w:w="1635" w:type="pct"/>
            <w:shd w:val="clear" w:color="auto" w:fill="auto"/>
            <w:vAlign w:val="center"/>
            <w:hideMark/>
          </w:tcPr>
          <w:p w14:paraId="4559B12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тепловая нагрузка в паре, Гкал/ч</w:t>
            </w:r>
          </w:p>
        </w:tc>
        <w:tc>
          <w:tcPr>
            <w:tcW w:w="280" w:type="pct"/>
            <w:shd w:val="clear" w:color="auto" w:fill="auto"/>
            <w:noWrap/>
            <w:vAlign w:val="center"/>
            <w:hideMark/>
          </w:tcPr>
          <w:p w14:paraId="1CED2B4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1A16ED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927506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445699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F1D48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973EC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F3B5AF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1CCDE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13140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DF3D12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DAB3D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D5B8A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65989BE9" w14:textId="77777777" w:rsidTr="00E217A4">
        <w:trPr>
          <w:trHeight w:val="20"/>
        </w:trPr>
        <w:tc>
          <w:tcPr>
            <w:tcW w:w="1635" w:type="pct"/>
            <w:shd w:val="clear" w:color="auto" w:fill="auto"/>
            <w:vAlign w:val="center"/>
            <w:hideMark/>
          </w:tcPr>
          <w:p w14:paraId="66F4C845"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всего, Гкал/ч</w:t>
            </w:r>
          </w:p>
        </w:tc>
        <w:tc>
          <w:tcPr>
            <w:tcW w:w="280" w:type="pct"/>
            <w:shd w:val="clear" w:color="auto" w:fill="auto"/>
            <w:noWrap/>
            <w:vAlign w:val="center"/>
            <w:hideMark/>
          </w:tcPr>
          <w:p w14:paraId="57B3F4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DAB5EE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263B33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DFC1F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41FF6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93D45B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A8EF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1EA70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E8AC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E37BB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B0E08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464443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08F05C83" w14:textId="77777777" w:rsidTr="00E217A4">
        <w:trPr>
          <w:trHeight w:val="20"/>
        </w:trPr>
        <w:tc>
          <w:tcPr>
            <w:tcW w:w="1635" w:type="pct"/>
            <w:shd w:val="clear" w:color="auto" w:fill="auto"/>
            <w:vAlign w:val="center"/>
            <w:hideMark/>
          </w:tcPr>
          <w:p w14:paraId="2AA2158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(нр), Гкал/ч</w:t>
            </w:r>
          </w:p>
        </w:tc>
        <w:tc>
          <w:tcPr>
            <w:tcW w:w="280" w:type="pct"/>
            <w:shd w:val="clear" w:color="auto" w:fill="auto"/>
            <w:noWrap/>
            <w:vAlign w:val="center"/>
            <w:hideMark/>
          </w:tcPr>
          <w:p w14:paraId="271FEA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69904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D0F28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4F3D1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C81D4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180A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58BFC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8C2DE8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6DFF70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591579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27F348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3B3204D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r>
      <w:tr w:rsidR="00E217A4" w:rsidRPr="00132A14" w14:paraId="32AC577F" w14:textId="77777777" w:rsidTr="00E217A4">
        <w:trPr>
          <w:trHeight w:val="20"/>
        </w:trPr>
        <w:tc>
          <w:tcPr>
            <w:tcW w:w="1635" w:type="pct"/>
            <w:shd w:val="clear" w:color="auto" w:fill="auto"/>
            <w:vAlign w:val="center"/>
            <w:hideMark/>
          </w:tcPr>
          <w:p w14:paraId="0819CE1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(нр), %</w:t>
            </w:r>
          </w:p>
        </w:tc>
        <w:tc>
          <w:tcPr>
            <w:tcW w:w="280" w:type="pct"/>
            <w:shd w:val="clear" w:color="auto" w:fill="auto"/>
            <w:noWrap/>
            <w:vAlign w:val="center"/>
            <w:hideMark/>
          </w:tcPr>
          <w:p w14:paraId="6104A4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21A93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64CC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FB26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70BA7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244D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CC8CB6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E30B8E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33ACB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0F751C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1AE1B30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5F9D5A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r>
      <w:tr w:rsidR="00E217A4" w:rsidRPr="00132A14" w14:paraId="5FA260EA" w14:textId="77777777" w:rsidTr="00E217A4">
        <w:trPr>
          <w:trHeight w:val="20"/>
        </w:trPr>
        <w:tc>
          <w:tcPr>
            <w:tcW w:w="1635" w:type="pct"/>
            <w:shd w:val="clear" w:color="auto" w:fill="auto"/>
            <w:vAlign w:val="center"/>
            <w:hideMark/>
          </w:tcPr>
          <w:p w14:paraId="18A562E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Мощность наиболее крупного котла, Гкал/ч</w:t>
            </w:r>
          </w:p>
        </w:tc>
        <w:tc>
          <w:tcPr>
            <w:tcW w:w="280" w:type="pct"/>
            <w:shd w:val="clear" w:color="auto" w:fill="auto"/>
            <w:noWrap/>
            <w:vAlign w:val="center"/>
            <w:hideMark/>
          </w:tcPr>
          <w:p w14:paraId="1BD0018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D64D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95CF5E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E5328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7414D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F3426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C582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A32EC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7E94D5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2ECABD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32C5B1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65288C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r>
      <w:tr w:rsidR="00E217A4" w:rsidRPr="00132A14" w14:paraId="346F25F4" w14:textId="77777777" w:rsidTr="00E217A4">
        <w:trPr>
          <w:trHeight w:val="20"/>
        </w:trPr>
        <w:tc>
          <w:tcPr>
            <w:tcW w:w="1635" w:type="pct"/>
            <w:shd w:val="clear" w:color="auto" w:fill="auto"/>
            <w:vAlign w:val="center"/>
            <w:hideMark/>
          </w:tcPr>
          <w:p w14:paraId="736CD21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в аварийном режиме, Гкал/ч</w:t>
            </w:r>
          </w:p>
        </w:tc>
        <w:tc>
          <w:tcPr>
            <w:tcW w:w="280" w:type="pct"/>
            <w:shd w:val="clear" w:color="auto" w:fill="auto"/>
            <w:noWrap/>
            <w:vAlign w:val="center"/>
            <w:hideMark/>
          </w:tcPr>
          <w:p w14:paraId="30C58B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9725B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8EFD6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9B3D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894C60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7DCD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B4C90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356417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F195F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7B7818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49468B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327458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r>
      <w:tr w:rsidR="00E217A4" w:rsidRPr="00132A14" w14:paraId="2817AEE6" w14:textId="77777777" w:rsidTr="00E217A4">
        <w:trPr>
          <w:trHeight w:val="20"/>
        </w:trPr>
        <w:tc>
          <w:tcPr>
            <w:tcW w:w="1635" w:type="pct"/>
            <w:shd w:val="clear" w:color="auto" w:fill="auto"/>
            <w:vAlign w:val="center"/>
            <w:hideMark/>
          </w:tcPr>
          <w:p w14:paraId="270FDBA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нагрузка в аварийном режиме, Гкал/ч (89% Qотопл.по СП 124.13330.2012)</w:t>
            </w:r>
          </w:p>
        </w:tc>
        <w:tc>
          <w:tcPr>
            <w:tcW w:w="280" w:type="pct"/>
            <w:shd w:val="clear" w:color="auto" w:fill="auto"/>
            <w:noWrap/>
            <w:vAlign w:val="center"/>
            <w:hideMark/>
          </w:tcPr>
          <w:p w14:paraId="26698F1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A383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DEE3D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B6A9D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9EFFB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FC3E79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977D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3B060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06E20C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7BEBA32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19DF89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2FB0AE3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r>
      <w:tr w:rsidR="00E217A4" w:rsidRPr="00132A14" w14:paraId="0B25C43B" w14:textId="77777777" w:rsidTr="00E217A4">
        <w:trPr>
          <w:trHeight w:val="20"/>
        </w:trPr>
        <w:tc>
          <w:tcPr>
            <w:tcW w:w="1635" w:type="pct"/>
            <w:shd w:val="clear" w:color="auto" w:fill="auto"/>
            <w:vAlign w:val="center"/>
            <w:hideMark/>
          </w:tcPr>
          <w:p w14:paraId="2F9D754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(ар), Гкал/ч</w:t>
            </w:r>
          </w:p>
        </w:tc>
        <w:tc>
          <w:tcPr>
            <w:tcW w:w="280" w:type="pct"/>
            <w:shd w:val="clear" w:color="auto" w:fill="auto"/>
            <w:noWrap/>
            <w:vAlign w:val="center"/>
            <w:hideMark/>
          </w:tcPr>
          <w:p w14:paraId="46A85E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4452A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22F78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47DE3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9B3A2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12AB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952FC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A5E7D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ABD1DF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74328EC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529C35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4DB09A8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r>
      <w:tr w:rsidR="00E217A4" w:rsidRPr="00132A14" w14:paraId="7F7BE4B9" w14:textId="77777777" w:rsidTr="00E217A4">
        <w:trPr>
          <w:trHeight w:val="20"/>
        </w:trPr>
        <w:tc>
          <w:tcPr>
            <w:tcW w:w="1635" w:type="pct"/>
            <w:shd w:val="clear" w:color="auto" w:fill="auto"/>
            <w:vAlign w:val="center"/>
            <w:hideMark/>
          </w:tcPr>
          <w:p w14:paraId="42E5B6F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(ар), %</w:t>
            </w:r>
          </w:p>
        </w:tc>
        <w:tc>
          <w:tcPr>
            <w:tcW w:w="280" w:type="pct"/>
            <w:shd w:val="clear" w:color="auto" w:fill="auto"/>
            <w:noWrap/>
            <w:vAlign w:val="center"/>
            <w:hideMark/>
          </w:tcPr>
          <w:p w14:paraId="01A9100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DD89E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41C8A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8BBC84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FEE6D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EAB5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65112B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F46FD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18536B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1E91C0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588E53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672B342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r>
      <w:tr w:rsidR="00E217A4" w:rsidRPr="00132A14" w14:paraId="0D81BB92" w14:textId="77777777" w:rsidTr="00E217A4">
        <w:trPr>
          <w:trHeight w:val="20"/>
        </w:trPr>
        <w:tc>
          <w:tcPr>
            <w:tcW w:w="1635" w:type="pct"/>
            <w:shd w:val="clear" w:color="auto" w:fill="DAEEF3"/>
            <w:noWrap/>
            <w:vAlign w:val="center"/>
            <w:hideMark/>
          </w:tcPr>
          <w:p w14:paraId="4F028E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Котельная мощностью 0,3 Гкал/ч для д/яслей (с. Горбуново)</w:t>
            </w:r>
          </w:p>
        </w:tc>
        <w:tc>
          <w:tcPr>
            <w:tcW w:w="280" w:type="pct"/>
            <w:shd w:val="clear" w:color="auto" w:fill="DAEEF3"/>
            <w:noWrap/>
            <w:vAlign w:val="center"/>
            <w:hideMark/>
          </w:tcPr>
          <w:p w14:paraId="301D2523"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92679E4"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41F194A"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819F038"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562160FF"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5992E982"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7414F604"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32EF6D4"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1BC01B21"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3DD7AFC"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52C3DFA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F67D5CC"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r>
      <w:tr w:rsidR="00E217A4" w:rsidRPr="00132A14" w14:paraId="47707D2A" w14:textId="77777777" w:rsidTr="00E217A4">
        <w:trPr>
          <w:trHeight w:val="20"/>
        </w:trPr>
        <w:tc>
          <w:tcPr>
            <w:tcW w:w="1635" w:type="pct"/>
            <w:shd w:val="clear" w:color="auto" w:fill="auto"/>
            <w:vAlign w:val="center"/>
            <w:hideMark/>
          </w:tcPr>
          <w:p w14:paraId="450575F4"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Установленная тепловая мощность, Гкал/ч</w:t>
            </w:r>
          </w:p>
        </w:tc>
        <w:tc>
          <w:tcPr>
            <w:tcW w:w="280" w:type="pct"/>
            <w:shd w:val="clear" w:color="auto" w:fill="auto"/>
            <w:noWrap/>
            <w:vAlign w:val="center"/>
            <w:hideMark/>
          </w:tcPr>
          <w:p w14:paraId="7D8AE80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4F4654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EDF387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8683A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077658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6220442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0AE4702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78AF610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7B2A5A1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22CE99F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6AF482F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41507A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r>
      <w:tr w:rsidR="00E217A4" w:rsidRPr="00132A14" w14:paraId="792F7ED8" w14:textId="77777777" w:rsidTr="00E217A4">
        <w:trPr>
          <w:trHeight w:val="20"/>
        </w:trPr>
        <w:tc>
          <w:tcPr>
            <w:tcW w:w="1635" w:type="pct"/>
            <w:shd w:val="clear" w:color="auto" w:fill="auto"/>
            <w:vAlign w:val="center"/>
            <w:hideMark/>
          </w:tcPr>
          <w:p w14:paraId="417EA00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Ограничения тепловой мощности, Гкал/ч</w:t>
            </w:r>
          </w:p>
        </w:tc>
        <w:tc>
          <w:tcPr>
            <w:tcW w:w="280" w:type="pct"/>
            <w:shd w:val="clear" w:color="auto" w:fill="auto"/>
            <w:noWrap/>
            <w:vAlign w:val="center"/>
            <w:hideMark/>
          </w:tcPr>
          <w:p w14:paraId="31CD27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67E6F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B836A8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B9B71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5654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BFF9D9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84DFD1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2F2C3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64F748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13566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8AC52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5F0FD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75C05B96" w14:textId="77777777" w:rsidTr="00E217A4">
        <w:trPr>
          <w:trHeight w:val="20"/>
        </w:trPr>
        <w:tc>
          <w:tcPr>
            <w:tcW w:w="1635" w:type="pct"/>
            <w:shd w:val="clear" w:color="auto" w:fill="auto"/>
            <w:vAlign w:val="center"/>
            <w:hideMark/>
          </w:tcPr>
          <w:p w14:paraId="2E22307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Располагаемая тепловая мощность, Гкал/ч</w:t>
            </w:r>
          </w:p>
        </w:tc>
        <w:tc>
          <w:tcPr>
            <w:tcW w:w="280" w:type="pct"/>
            <w:shd w:val="clear" w:color="auto" w:fill="auto"/>
            <w:noWrap/>
            <w:vAlign w:val="center"/>
            <w:hideMark/>
          </w:tcPr>
          <w:p w14:paraId="70A8F7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3944C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90F82F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1F47C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12145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0AA2D5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23ECFF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56067F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525C5FE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3CD914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6EF0F00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2C34843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r>
      <w:tr w:rsidR="00E217A4" w:rsidRPr="00132A14" w14:paraId="5B58C2F4" w14:textId="77777777" w:rsidTr="00E217A4">
        <w:trPr>
          <w:trHeight w:val="20"/>
        </w:trPr>
        <w:tc>
          <w:tcPr>
            <w:tcW w:w="1635" w:type="pct"/>
            <w:shd w:val="clear" w:color="auto" w:fill="auto"/>
            <w:vAlign w:val="center"/>
            <w:hideMark/>
          </w:tcPr>
          <w:p w14:paraId="6F86792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Собственные нужды, Гкал/ч</w:t>
            </w:r>
          </w:p>
        </w:tc>
        <w:tc>
          <w:tcPr>
            <w:tcW w:w="280" w:type="pct"/>
            <w:shd w:val="clear" w:color="auto" w:fill="auto"/>
            <w:noWrap/>
            <w:vAlign w:val="center"/>
            <w:hideMark/>
          </w:tcPr>
          <w:p w14:paraId="14E200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D2969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C572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9D674C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434A63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17D7758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3FC54C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0F0596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64620B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205CA6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1D5E9B9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51844BB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r>
      <w:tr w:rsidR="00E217A4" w:rsidRPr="00132A14" w14:paraId="4DB24A05" w14:textId="77777777" w:rsidTr="00E217A4">
        <w:trPr>
          <w:trHeight w:val="20"/>
        </w:trPr>
        <w:tc>
          <w:tcPr>
            <w:tcW w:w="1635" w:type="pct"/>
            <w:shd w:val="clear" w:color="auto" w:fill="auto"/>
            <w:vAlign w:val="center"/>
            <w:hideMark/>
          </w:tcPr>
          <w:p w14:paraId="773BFBEE"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Гкал/ч</w:t>
            </w:r>
          </w:p>
        </w:tc>
        <w:tc>
          <w:tcPr>
            <w:tcW w:w="280" w:type="pct"/>
            <w:shd w:val="clear" w:color="auto" w:fill="auto"/>
            <w:noWrap/>
            <w:vAlign w:val="center"/>
            <w:hideMark/>
          </w:tcPr>
          <w:p w14:paraId="533CCB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E6638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28AB9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F5108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86EC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35370FF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1C6C905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0BE9F4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295B9A7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3A417B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7D18C2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39FA2D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r>
      <w:tr w:rsidR="00E217A4" w:rsidRPr="00132A14" w14:paraId="0D5EA2F8" w14:textId="77777777" w:rsidTr="00E217A4">
        <w:trPr>
          <w:trHeight w:val="20"/>
        </w:trPr>
        <w:tc>
          <w:tcPr>
            <w:tcW w:w="1635" w:type="pct"/>
            <w:shd w:val="clear" w:color="auto" w:fill="auto"/>
            <w:vAlign w:val="center"/>
            <w:hideMark/>
          </w:tcPr>
          <w:p w14:paraId="4BCE8CD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на коллекторах, Гкал/ч</w:t>
            </w:r>
          </w:p>
        </w:tc>
        <w:tc>
          <w:tcPr>
            <w:tcW w:w="280" w:type="pct"/>
            <w:shd w:val="clear" w:color="auto" w:fill="auto"/>
            <w:noWrap/>
            <w:vAlign w:val="center"/>
            <w:hideMark/>
          </w:tcPr>
          <w:p w14:paraId="4DFCF01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B9364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08CA45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8882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60088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7D93E8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2E5B29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7A5EB0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1D9E613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6004AD3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2E76B55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1B1846B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r>
      <w:tr w:rsidR="00E217A4" w:rsidRPr="00132A14" w14:paraId="2ACF2310" w14:textId="77777777" w:rsidTr="00E217A4">
        <w:trPr>
          <w:trHeight w:val="20"/>
        </w:trPr>
        <w:tc>
          <w:tcPr>
            <w:tcW w:w="1635" w:type="pct"/>
            <w:shd w:val="clear" w:color="auto" w:fill="auto"/>
            <w:vAlign w:val="center"/>
            <w:hideMark/>
          </w:tcPr>
          <w:p w14:paraId="029EC39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Тепловые потери в тепловой сети, Гкал/ч</w:t>
            </w:r>
          </w:p>
        </w:tc>
        <w:tc>
          <w:tcPr>
            <w:tcW w:w="280" w:type="pct"/>
            <w:shd w:val="clear" w:color="auto" w:fill="auto"/>
            <w:noWrap/>
            <w:vAlign w:val="center"/>
            <w:hideMark/>
          </w:tcPr>
          <w:p w14:paraId="1FC1190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DE9A70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B918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FCFE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2EB1ECA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7ACFDC7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1349A45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0B33434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48A7C25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66D695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5144C85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56C6FC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r>
      <w:tr w:rsidR="00E217A4" w:rsidRPr="00132A14" w14:paraId="532508F5" w14:textId="77777777" w:rsidTr="00E217A4">
        <w:trPr>
          <w:trHeight w:val="20"/>
        </w:trPr>
        <w:tc>
          <w:tcPr>
            <w:tcW w:w="1635" w:type="pct"/>
            <w:shd w:val="clear" w:color="auto" w:fill="auto"/>
            <w:vAlign w:val="center"/>
            <w:hideMark/>
          </w:tcPr>
          <w:p w14:paraId="6780F68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 горячей воде, Гкал/ч, в том числе:</w:t>
            </w:r>
          </w:p>
        </w:tc>
        <w:tc>
          <w:tcPr>
            <w:tcW w:w="280" w:type="pct"/>
            <w:shd w:val="clear" w:color="auto" w:fill="auto"/>
            <w:noWrap/>
            <w:vAlign w:val="center"/>
            <w:hideMark/>
          </w:tcPr>
          <w:p w14:paraId="597D769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D3BAD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570E47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F92F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0986BC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26C4E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2002984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E97FF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83F534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06A485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8654BD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11BD0C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4BEB96E5" w14:textId="77777777" w:rsidTr="00E217A4">
        <w:trPr>
          <w:trHeight w:val="20"/>
        </w:trPr>
        <w:tc>
          <w:tcPr>
            <w:tcW w:w="1635" w:type="pct"/>
            <w:shd w:val="clear" w:color="auto" w:fill="auto"/>
            <w:vAlign w:val="center"/>
            <w:hideMark/>
          </w:tcPr>
          <w:p w14:paraId="4ED56E5A"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Жилые здания</w:t>
            </w:r>
          </w:p>
        </w:tc>
        <w:tc>
          <w:tcPr>
            <w:tcW w:w="280" w:type="pct"/>
            <w:shd w:val="clear" w:color="auto" w:fill="auto"/>
            <w:noWrap/>
            <w:vAlign w:val="center"/>
            <w:hideMark/>
          </w:tcPr>
          <w:p w14:paraId="6CF75A3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84DFDC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30D7B8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747F7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E547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D068F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FCC05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0F85B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2D337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C00ED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AAF3EE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00C88D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5258512B" w14:textId="77777777" w:rsidTr="00E217A4">
        <w:trPr>
          <w:trHeight w:val="20"/>
        </w:trPr>
        <w:tc>
          <w:tcPr>
            <w:tcW w:w="1635" w:type="pct"/>
            <w:shd w:val="clear" w:color="auto" w:fill="auto"/>
            <w:vAlign w:val="center"/>
            <w:hideMark/>
          </w:tcPr>
          <w:p w14:paraId="2808BEC3"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Общественные здания</w:t>
            </w:r>
          </w:p>
        </w:tc>
        <w:tc>
          <w:tcPr>
            <w:tcW w:w="280" w:type="pct"/>
            <w:shd w:val="clear" w:color="auto" w:fill="auto"/>
            <w:noWrap/>
            <w:vAlign w:val="center"/>
            <w:hideMark/>
          </w:tcPr>
          <w:p w14:paraId="728B04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A2820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071A3A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9F5F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10862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FF807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29323E2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78666B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A1FFF9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89DB7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5A1DD5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DB420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43EA1209" w14:textId="77777777" w:rsidTr="00E217A4">
        <w:trPr>
          <w:trHeight w:val="20"/>
        </w:trPr>
        <w:tc>
          <w:tcPr>
            <w:tcW w:w="1635" w:type="pct"/>
            <w:shd w:val="clear" w:color="auto" w:fill="auto"/>
            <w:vAlign w:val="center"/>
            <w:hideMark/>
          </w:tcPr>
          <w:p w14:paraId="212EB10B"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Прочие в горячей воде</w:t>
            </w:r>
          </w:p>
        </w:tc>
        <w:tc>
          <w:tcPr>
            <w:tcW w:w="280" w:type="pct"/>
            <w:shd w:val="clear" w:color="auto" w:fill="auto"/>
            <w:noWrap/>
            <w:vAlign w:val="center"/>
            <w:hideMark/>
          </w:tcPr>
          <w:p w14:paraId="174AC5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A818C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F201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D3D178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BBB828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38A9C7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7A1D9B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72978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D06633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91989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3C1ABF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7F02C8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1AF525AB" w14:textId="77777777" w:rsidTr="00E217A4">
        <w:trPr>
          <w:trHeight w:val="20"/>
        </w:trPr>
        <w:tc>
          <w:tcPr>
            <w:tcW w:w="1635" w:type="pct"/>
            <w:shd w:val="clear" w:color="auto" w:fill="auto"/>
            <w:vAlign w:val="center"/>
            <w:hideMark/>
          </w:tcPr>
          <w:p w14:paraId="05C2C3EE"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Отопительно-вентиляционная тепловая  нагрузка, Гкал/ч, в том числе:</w:t>
            </w:r>
          </w:p>
        </w:tc>
        <w:tc>
          <w:tcPr>
            <w:tcW w:w="280" w:type="pct"/>
            <w:shd w:val="clear" w:color="auto" w:fill="auto"/>
            <w:noWrap/>
            <w:vAlign w:val="center"/>
            <w:hideMark/>
          </w:tcPr>
          <w:p w14:paraId="1BE3411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4457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ED4F9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B13853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6EA405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3B3D7C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56A86C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2C22A3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DDA14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26015F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B36915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772D22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7C5B26C8" w14:textId="77777777" w:rsidTr="00E217A4">
        <w:trPr>
          <w:trHeight w:val="20"/>
        </w:trPr>
        <w:tc>
          <w:tcPr>
            <w:tcW w:w="1635" w:type="pct"/>
            <w:shd w:val="clear" w:color="auto" w:fill="auto"/>
            <w:vAlign w:val="center"/>
            <w:hideMark/>
          </w:tcPr>
          <w:p w14:paraId="49B2E27E"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отопительная тепловая нагрузка, Гкал/ч</w:t>
            </w:r>
          </w:p>
        </w:tc>
        <w:tc>
          <w:tcPr>
            <w:tcW w:w="280" w:type="pct"/>
            <w:shd w:val="clear" w:color="auto" w:fill="auto"/>
            <w:noWrap/>
            <w:vAlign w:val="center"/>
            <w:hideMark/>
          </w:tcPr>
          <w:p w14:paraId="6EA7DF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93BE86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4E9B7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B00AD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309C9A5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2D908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B34094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654A9F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2909F41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DE55A5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2C782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AE5C8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7D5DC968" w14:textId="77777777" w:rsidTr="00E217A4">
        <w:trPr>
          <w:trHeight w:val="20"/>
        </w:trPr>
        <w:tc>
          <w:tcPr>
            <w:tcW w:w="1635" w:type="pct"/>
            <w:shd w:val="clear" w:color="auto" w:fill="auto"/>
            <w:vAlign w:val="center"/>
            <w:hideMark/>
          </w:tcPr>
          <w:p w14:paraId="4FEBC74F"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вентиляционная тепловая нагрузка, Гкал/ч</w:t>
            </w:r>
          </w:p>
        </w:tc>
        <w:tc>
          <w:tcPr>
            <w:tcW w:w="280" w:type="pct"/>
            <w:shd w:val="clear" w:color="auto" w:fill="auto"/>
            <w:noWrap/>
            <w:vAlign w:val="center"/>
            <w:hideMark/>
          </w:tcPr>
          <w:p w14:paraId="2349F6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79176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28849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16588B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F3B07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69AF79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2182F2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4D5847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E48BEB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7CA91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13FE60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B699A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2B849340" w14:textId="77777777" w:rsidTr="00E217A4">
        <w:trPr>
          <w:trHeight w:val="20"/>
        </w:trPr>
        <w:tc>
          <w:tcPr>
            <w:tcW w:w="1635" w:type="pct"/>
            <w:shd w:val="clear" w:color="auto" w:fill="auto"/>
            <w:vAlign w:val="center"/>
            <w:hideMark/>
          </w:tcPr>
          <w:p w14:paraId="1204A075"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Нагрузка ГВС средняя за сутки, Гкал/ч</w:t>
            </w:r>
          </w:p>
        </w:tc>
        <w:tc>
          <w:tcPr>
            <w:tcW w:w="280" w:type="pct"/>
            <w:shd w:val="clear" w:color="auto" w:fill="auto"/>
            <w:noWrap/>
            <w:vAlign w:val="center"/>
            <w:hideMark/>
          </w:tcPr>
          <w:p w14:paraId="568C5DC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1F67A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D0015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1CFA4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E194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A09B62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19CF7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DCE642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1E4F06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6E87D4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01A29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6C8AC3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7D990665" w14:textId="77777777" w:rsidTr="00E217A4">
        <w:trPr>
          <w:trHeight w:val="20"/>
        </w:trPr>
        <w:tc>
          <w:tcPr>
            <w:tcW w:w="1635" w:type="pct"/>
            <w:shd w:val="clear" w:color="auto" w:fill="auto"/>
            <w:vAlign w:val="center"/>
            <w:hideMark/>
          </w:tcPr>
          <w:p w14:paraId="1811D81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Тепловая нагрузка на технологические нужды, Гкал/ч</w:t>
            </w:r>
          </w:p>
        </w:tc>
        <w:tc>
          <w:tcPr>
            <w:tcW w:w="280" w:type="pct"/>
            <w:shd w:val="clear" w:color="auto" w:fill="auto"/>
            <w:noWrap/>
            <w:vAlign w:val="center"/>
            <w:hideMark/>
          </w:tcPr>
          <w:p w14:paraId="7F9BBC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8931E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4D6C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39DA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7A503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06322B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636D7A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0FC55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B74400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5CA6E3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1F239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499713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1A274E20" w14:textId="77777777" w:rsidTr="00E217A4">
        <w:trPr>
          <w:trHeight w:val="20"/>
        </w:trPr>
        <w:tc>
          <w:tcPr>
            <w:tcW w:w="1635" w:type="pct"/>
            <w:shd w:val="clear" w:color="auto" w:fill="auto"/>
            <w:vAlign w:val="center"/>
            <w:hideMark/>
          </w:tcPr>
          <w:p w14:paraId="7297527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lastRenderedPageBreak/>
              <w:t>Максимальная тепловая нагрузка ГВС, Гкал/ч</w:t>
            </w:r>
          </w:p>
        </w:tc>
        <w:tc>
          <w:tcPr>
            <w:tcW w:w="280" w:type="pct"/>
            <w:shd w:val="clear" w:color="auto" w:fill="auto"/>
            <w:noWrap/>
            <w:vAlign w:val="center"/>
            <w:hideMark/>
          </w:tcPr>
          <w:p w14:paraId="3243902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4FDD17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592C3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0191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2FD25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0A479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0C657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412C6A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F5AF6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FB7975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13665D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EED8C2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5F48068B" w14:textId="77777777" w:rsidTr="00E217A4">
        <w:trPr>
          <w:trHeight w:val="20"/>
        </w:trPr>
        <w:tc>
          <w:tcPr>
            <w:tcW w:w="1635" w:type="pct"/>
            <w:shd w:val="clear" w:color="auto" w:fill="auto"/>
            <w:vAlign w:val="center"/>
            <w:hideMark/>
          </w:tcPr>
          <w:p w14:paraId="70ECF44E"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тепловая нагрузка в паре, Гкал/ч</w:t>
            </w:r>
          </w:p>
        </w:tc>
        <w:tc>
          <w:tcPr>
            <w:tcW w:w="280" w:type="pct"/>
            <w:shd w:val="clear" w:color="auto" w:fill="auto"/>
            <w:noWrap/>
            <w:vAlign w:val="center"/>
            <w:hideMark/>
          </w:tcPr>
          <w:p w14:paraId="4D65524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31157D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6481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C3C2F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61AA8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7CEDB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5BAE9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E97B8C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D9981C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51408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C8D8D8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D7BBE8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243C9D64" w14:textId="77777777" w:rsidTr="00E217A4">
        <w:trPr>
          <w:trHeight w:val="20"/>
        </w:trPr>
        <w:tc>
          <w:tcPr>
            <w:tcW w:w="1635" w:type="pct"/>
            <w:shd w:val="clear" w:color="auto" w:fill="auto"/>
            <w:vAlign w:val="center"/>
            <w:hideMark/>
          </w:tcPr>
          <w:p w14:paraId="692FFEBA"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всего, Гкал/ч</w:t>
            </w:r>
          </w:p>
        </w:tc>
        <w:tc>
          <w:tcPr>
            <w:tcW w:w="280" w:type="pct"/>
            <w:shd w:val="clear" w:color="auto" w:fill="auto"/>
            <w:noWrap/>
            <w:vAlign w:val="center"/>
            <w:hideMark/>
          </w:tcPr>
          <w:p w14:paraId="714C05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7DE6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4F586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A2FF14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C480E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367F3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5F6D62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2982EBB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E9998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58AE1E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C0A3A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F6F84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3DD6D2CD" w14:textId="77777777" w:rsidTr="00E217A4">
        <w:trPr>
          <w:trHeight w:val="20"/>
        </w:trPr>
        <w:tc>
          <w:tcPr>
            <w:tcW w:w="1635" w:type="pct"/>
            <w:shd w:val="clear" w:color="auto" w:fill="auto"/>
            <w:vAlign w:val="center"/>
            <w:hideMark/>
          </w:tcPr>
          <w:p w14:paraId="446ED786"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(нр), Гкал/ч</w:t>
            </w:r>
          </w:p>
        </w:tc>
        <w:tc>
          <w:tcPr>
            <w:tcW w:w="280" w:type="pct"/>
            <w:shd w:val="clear" w:color="auto" w:fill="auto"/>
            <w:noWrap/>
            <w:vAlign w:val="center"/>
            <w:hideMark/>
          </w:tcPr>
          <w:p w14:paraId="6B4F137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3AB53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BA3A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6FDE0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3A5E56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1E5E43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215865C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574624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38EB1B4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2E8237F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54A958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7FAA283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r>
      <w:tr w:rsidR="00E217A4" w:rsidRPr="00132A14" w14:paraId="1237448E" w14:textId="77777777" w:rsidTr="00E217A4">
        <w:trPr>
          <w:trHeight w:val="20"/>
        </w:trPr>
        <w:tc>
          <w:tcPr>
            <w:tcW w:w="1635" w:type="pct"/>
            <w:shd w:val="clear" w:color="auto" w:fill="auto"/>
            <w:vAlign w:val="center"/>
            <w:hideMark/>
          </w:tcPr>
          <w:p w14:paraId="7561DB1C"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(нр), %</w:t>
            </w:r>
          </w:p>
        </w:tc>
        <w:tc>
          <w:tcPr>
            <w:tcW w:w="280" w:type="pct"/>
            <w:shd w:val="clear" w:color="auto" w:fill="auto"/>
            <w:noWrap/>
            <w:vAlign w:val="center"/>
            <w:hideMark/>
          </w:tcPr>
          <w:p w14:paraId="461FBC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9AF9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65C5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5CB9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541C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36E8385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05C5A7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0AA7D62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63CF63D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2637235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2C53F62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2C173A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r>
      <w:tr w:rsidR="00E217A4" w:rsidRPr="00132A14" w14:paraId="7814C1FC" w14:textId="77777777" w:rsidTr="00E217A4">
        <w:trPr>
          <w:trHeight w:val="20"/>
        </w:trPr>
        <w:tc>
          <w:tcPr>
            <w:tcW w:w="1635" w:type="pct"/>
            <w:shd w:val="clear" w:color="auto" w:fill="auto"/>
            <w:vAlign w:val="center"/>
            <w:hideMark/>
          </w:tcPr>
          <w:p w14:paraId="6D4DC80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Мощность наиболее крупного котла, Гкал/ч</w:t>
            </w:r>
          </w:p>
        </w:tc>
        <w:tc>
          <w:tcPr>
            <w:tcW w:w="280" w:type="pct"/>
            <w:shd w:val="clear" w:color="auto" w:fill="auto"/>
            <w:noWrap/>
            <w:vAlign w:val="center"/>
            <w:hideMark/>
          </w:tcPr>
          <w:p w14:paraId="5BFEFF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0998E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DED5A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AE3A8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58081EF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4A97CB7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3C6615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336358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0547CE1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2EBA382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3908E3F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251D821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r>
      <w:tr w:rsidR="00E217A4" w:rsidRPr="00132A14" w14:paraId="0D932039" w14:textId="77777777" w:rsidTr="00E217A4">
        <w:trPr>
          <w:trHeight w:val="20"/>
        </w:trPr>
        <w:tc>
          <w:tcPr>
            <w:tcW w:w="1635" w:type="pct"/>
            <w:shd w:val="clear" w:color="auto" w:fill="auto"/>
            <w:vAlign w:val="center"/>
            <w:hideMark/>
          </w:tcPr>
          <w:p w14:paraId="4F62D6A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в аварийном режиме, Гкал/ч</w:t>
            </w:r>
          </w:p>
        </w:tc>
        <w:tc>
          <w:tcPr>
            <w:tcW w:w="280" w:type="pct"/>
            <w:shd w:val="clear" w:color="auto" w:fill="auto"/>
            <w:noWrap/>
            <w:vAlign w:val="center"/>
            <w:hideMark/>
          </w:tcPr>
          <w:p w14:paraId="1DD0E8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282EC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B353F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1A978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D889E4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0D2C10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6E6FFC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593FC5D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7E95813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488B69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2766041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0FB77F1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r>
      <w:tr w:rsidR="00E217A4" w:rsidRPr="00132A14" w14:paraId="25AAA909" w14:textId="77777777" w:rsidTr="00E217A4">
        <w:trPr>
          <w:trHeight w:val="20"/>
        </w:trPr>
        <w:tc>
          <w:tcPr>
            <w:tcW w:w="1635" w:type="pct"/>
            <w:shd w:val="clear" w:color="auto" w:fill="auto"/>
            <w:vAlign w:val="center"/>
            <w:hideMark/>
          </w:tcPr>
          <w:p w14:paraId="6047EB25"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нагрузка в аварийном режиме, Гкал/ч (89% Qотопл.по СП 124.13330.2012)</w:t>
            </w:r>
          </w:p>
        </w:tc>
        <w:tc>
          <w:tcPr>
            <w:tcW w:w="280" w:type="pct"/>
            <w:shd w:val="clear" w:color="auto" w:fill="auto"/>
            <w:noWrap/>
            <w:vAlign w:val="center"/>
            <w:hideMark/>
          </w:tcPr>
          <w:p w14:paraId="4214CC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F141D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C787D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7726E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1C615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06CEC5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457DC3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04D3730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3EEFE7D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149F2F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39E1B10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225158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r>
      <w:tr w:rsidR="00E217A4" w:rsidRPr="00132A14" w14:paraId="348FD88C" w14:textId="77777777" w:rsidTr="00E217A4">
        <w:trPr>
          <w:trHeight w:val="20"/>
        </w:trPr>
        <w:tc>
          <w:tcPr>
            <w:tcW w:w="1635" w:type="pct"/>
            <w:shd w:val="clear" w:color="auto" w:fill="auto"/>
            <w:vAlign w:val="center"/>
            <w:hideMark/>
          </w:tcPr>
          <w:p w14:paraId="1F23835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(ар), Гкал/ч</w:t>
            </w:r>
          </w:p>
        </w:tc>
        <w:tc>
          <w:tcPr>
            <w:tcW w:w="280" w:type="pct"/>
            <w:shd w:val="clear" w:color="auto" w:fill="auto"/>
            <w:noWrap/>
            <w:vAlign w:val="center"/>
            <w:hideMark/>
          </w:tcPr>
          <w:p w14:paraId="3072FF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C713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E364BF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40DB8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D65F1D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4AFBB83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35D630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74FC680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122FFAA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55AFF3B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5A24C6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4FDB8B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r>
      <w:tr w:rsidR="00E217A4" w:rsidRPr="00132A14" w14:paraId="154D46A0" w14:textId="77777777" w:rsidTr="00E217A4">
        <w:trPr>
          <w:trHeight w:val="20"/>
        </w:trPr>
        <w:tc>
          <w:tcPr>
            <w:tcW w:w="1635" w:type="pct"/>
            <w:shd w:val="clear" w:color="auto" w:fill="auto"/>
            <w:vAlign w:val="center"/>
            <w:hideMark/>
          </w:tcPr>
          <w:p w14:paraId="0D7343DC"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(ар), %</w:t>
            </w:r>
          </w:p>
        </w:tc>
        <w:tc>
          <w:tcPr>
            <w:tcW w:w="280" w:type="pct"/>
            <w:shd w:val="clear" w:color="auto" w:fill="auto"/>
            <w:noWrap/>
            <w:vAlign w:val="center"/>
            <w:hideMark/>
          </w:tcPr>
          <w:p w14:paraId="19FF0F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9141D5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3B59B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0EAC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F493C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6BD5637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7457002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48AE1D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5A9B8F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1CE856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183F111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467F1B7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r>
      <w:tr w:rsidR="00E217A4" w:rsidRPr="00132A14" w14:paraId="6B4B5519" w14:textId="77777777" w:rsidTr="00E217A4">
        <w:trPr>
          <w:trHeight w:val="20"/>
        </w:trPr>
        <w:tc>
          <w:tcPr>
            <w:tcW w:w="1635" w:type="pct"/>
            <w:shd w:val="clear" w:color="auto" w:fill="DAEEF3"/>
            <w:noWrap/>
            <w:vAlign w:val="center"/>
            <w:hideMark/>
          </w:tcPr>
          <w:p w14:paraId="509B29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Котельная мощностью 0,3 Гкал/ч для д/сада «Маралёнок» (с. Горбуново)</w:t>
            </w:r>
          </w:p>
        </w:tc>
        <w:tc>
          <w:tcPr>
            <w:tcW w:w="280" w:type="pct"/>
            <w:shd w:val="clear" w:color="auto" w:fill="DAEEF3"/>
            <w:noWrap/>
            <w:vAlign w:val="center"/>
            <w:hideMark/>
          </w:tcPr>
          <w:p w14:paraId="6BA3BBEA"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36CEBE9"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4A2EC57"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79517CE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463185B5"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74E337DC"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4BE2DB39"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5900ED8D"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13A61DE1"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6D50A8A"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16024D1E"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71552A79"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r>
      <w:tr w:rsidR="00E217A4" w:rsidRPr="00132A14" w14:paraId="470F14FE" w14:textId="77777777" w:rsidTr="00E217A4">
        <w:trPr>
          <w:trHeight w:val="20"/>
        </w:trPr>
        <w:tc>
          <w:tcPr>
            <w:tcW w:w="1635" w:type="pct"/>
            <w:shd w:val="clear" w:color="auto" w:fill="auto"/>
            <w:vAlign w:val="center"/>
            <w:hideMark/>
          </w:tcPr>
          <w:p w14:paraId="440C84B6"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Установленная тепловая мощность, Гкал/ч</w:t>
            </w:r>
          </w:p>
        </w:tc>
        <w:tc>
          <w:tcPr>
            <w:tcW w:w="280" w:type="pct"/>
            <w:shd w:val="clear" w:color="auto" w:fill="auto"/>
            <w:noWrap/>
            <w:vAlign w:val="center"/>
            <w:hideMark/>
          </w:tcPr>
          <w:p w14:paraId="2F4C11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55F3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06384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D741B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11009E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5FC9097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3E7C06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371F81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4EBDE7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665A2DF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2CA34D2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0FD3AFE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r>
      <w:tr w:rsidR="00E217A4" w:rsidRPr="00132A14" w14:paraId="57BBDF57" w14:textId="77777777" w:rsidTr="00E217A4">
        <w:trPr>
          <w:trHeight w:val="20"/>
        </w:trPr>
        <w:tc>
          <w:tcPr>
            <w:tcW w:w="1635" w:type="pct"/>
            <w:shd w:val="clear" w:color="auto" w:fill="auto"/>
            <w:vAlign w:val="center"/>
            <w:hideMark/>
          </w:tcPr>
          <w:p w14:paraId="28A52E5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Ограничения тепловой мощности, Гкал/ч</w:t>
            </w:r>
          </w:p>
        </w:tc>
        <w:tc>
          <w:tcPr>
            <w:tcW w:w="280" w:type="pct"/>
            <w:shd w:val="clear" w:color="auto" w:fill="auto"/>
            <w:noWrap/>
            <w:vAlign w:val="center"/>
            <w:hideMark/>
          </w:tcPr>
          <w:p w14:paraId="63EF7FD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07685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39BAC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2BF258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A109A7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A01C36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0B33FC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7A1C56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41FB9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00F86E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EB735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5891A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57F7D725" w14:textId="77777777" w:rsidTr="00E217A4">
        <w:trPr>
          <w:trHeight w:val="20"/>
        </w:trPr>
        <w:tc>
          <w:tcPr>
            <w:tcW w:w="1635" w:type="pct"/>
            <w:shd w:val="clear" w:color="auto" w:fill="auto"/>
            <w:vAlign w:val="center"/>
            <w:hideMark/>
          </w:tcPr>
          <w:p w14:paraId="5D7402C4"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Располагаемая тепловая мощность, Гкал/ч</w:t>
            </w:r>
          </w:p>
        </w:tc>
        <w:tc>
          <w:tcPr>
            <w:tcW w:w="280" w:type="pct"/>
            <w:shd w:val="clear" w:color="auto" w:fill="auto"/>
            <w:noWrap/>
            <w:vAlign w:val="center"/>
            <w:hideMark/>
          </w:tcPr>
          <w:p w14:paraId="469B043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3FD010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1E387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69514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5ECF2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453EE3C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18B497C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632F119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1FC1DFF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6BB8C2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29FBE12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3EF8559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r>
      <w:tr w:rsidR="00E217A4" w:rsidRPr="00132A14" w14:paraId="3E026525" w14:textId="77777777" w:rsidTr="00E217A4">
        <w:trPr>
          <w:trHeight w:val="20"/>
        </w:trPr>
        <w:tc>
          <w:tcPr>
            <w:tcW w:w="1635" w:type="pct"/>
            <w:shd w:val="clear" w:color="auto" w:fill="auto"/>
            <w:vAlign w:val="center"/>
            <w:hideMark/>
          </w:tcPr>
          <w:p w14:paraId="5A05921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Собственные нужды, Гкал/ч</w:t>
            </w:r>
          </w:p>
        </w:tc>
        <w:tc>
          <w:tcPr>
            <w:tcW w:w="280" w:type="pct"/>
            <w:shd w:val="clear" w:color="auto" w:fill="auto"/>
            <w:noWrap/>
            <w:vAlign w:val="center"/>
            <w:hideMark/>
          </w:tcPr>
          <w:p w14:paraId="22C33D0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709DF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CB8D4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F73B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06AACB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6149B40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638CAF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2722D59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7E68D0F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1625FF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4AD44F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4DF4A8F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r>
      <w:tr w:rsidR="00E217A4" w:rsidRPr="00132A14" w14:paraId="17A53BD8" w14:textId="77777777" w:rsidTr="00E217A4">
        <w:trPr>
          <w:trHeight w:val="20"/>
        </w:trPr>
        <w:tc>
          <w:tcPr>
            <w:tcW w:w="1635" w:type="pct"/>
            <w:shd w:val="clear" w:color="auto" w:fill="auto"/>
            <w:vAlign w:val="center"/>
            <w:hideMark/>
          </w:tcPr>
          <w:p w14:paraId="7CEF015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Гкал/ч</w:t>
            </w:r>
          </w:p>
        </w:tc>
        <w:tc>
          <w:tcPr>
            <w:tcW w:w="280" w:type="pct"/>
            <w:shd w:val="clear" w:color="auto" w:fill="auto"/>
            <w:noWrap/>
            <w:vAlign w:val="center"/>
            <w:hideMark/>
          </w:tcPr>
          <w:p w14:paraId="78149D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9FACB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57062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7B09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22044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7AFE71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0E5EDE0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687919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08CA6A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5856C24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136786B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05A7F66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r>
      <w:tr w:rsidR="00E217A4" w:rsidRPr="00132A14" w14:paraId="07B92CB2" w14:textId="77777777" w:rsidTr="00E217A4">
        <w:trPr>
          <w:trHeight w:val="20"/>
        </w:trPr>
        <w:tc>
          <w:tcPr>
            <w:tcW w:w="1635" w:type="pct"/>
            <w:shd w:val="clear" w:color="auto" w:fill="auto"/>
            <w:vAlign w:val="center"/>
            <w:hideMark/>
          </w:tcPr>
          <w:p w14:paraId="38F5803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на коллекторах, Гкал/ч</w:t>
            </w:r>
          </w:p>
        </w:tc>
        <w:tc>
          <w:tcPr>
            <w:tcW w:w="280" w:type="pct"/>
            <w:shd w:val="clear" w:color="auto" w:fill="auto"/>
            <w:noWrap/>
            <w:vAlign w:val="center"/>
            <w:hideMark/>
          </w:tcPr>
          <w:p w14:paraId="3D43D6E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9751F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E30AE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C9B88B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D92FB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1808924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1BE00E2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7D8C952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1543244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4BD4991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36017ED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726AD6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r>
      <w:tr w:rsidR="00E217A4" w:rsidRPr="00132A14" w14:paraId="5202E3F7" w14:textId="77777777" w:rsidTr="00E217A4">
        <w:trPr>
          <w:trHeight w:val="20"/>
        </w:trPr>
        <w:tc>
          <w:tcPr>
            <w:tcW w:w="1635" w:type="pct"/>
            <w:shd w:val="clear" w:color="auto" w:fill="auto"/>
            <w:vAlign w:val="center"/>
            <w:hideMark/>
          </w:tcPr>
          <w:p w14:paraId="65F4575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Тепловые потери в тепловой сети, Гкал/ч</w:t>
            </w:r>
          </w:p>
        </w:tc>
        <w:tc>
          <w:tcPr>
            <w:tcW w:w="280" w:type="pct"/>
            <w:shd w:val="clear" w:color="auto" w:fill="auto"/>
            <w:noWrap/>
            <w:vAlign w:val="center"/>
            <w:hideMark/>
          </w:tcPr>
          <w:p w14:paraId="69C7AB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F9002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871B5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C302C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5F26F85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75113E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31855D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644E77E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315BF3F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2FAB83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61E9627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51735E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r>
      <w:tr w:rsidR="00E217A4" w:rsidRPr="00132A14" w14:paraId="6DE30394" w14:textId="77777777" w:rsidTr="00E217A4">
        <w:trPr>
          <w:trHeight w:val="20"/>
        </w:trPr>
        <w:tc>
          <w:tcPr>
            <w:tcW w:w="1635" w:type="pct"/>
            <w:shd w:val="clear" w:color="auto" w:fill="auto"/>
            <w:vAlign w:val="center"/>
            <w:hideMark/>
          </w:tcPr>
          <w:p w14:paraId="53F05684"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 горячей воде, Гкал/ч, в том числе:</w:t>
            </w:r>
          </w:p>
        </w:tc>
        <w:tc>
          <w:tcPr>
            <w:tcW w:w="280" w:type="pct"/>
            <w:shd w:val="clear" w:color="auto" w:fill="auto"/>
            <w:noWrap/>
            <w:vAlign w:val="center"/>
            <w:hideMark/>
          </w:tcPr>
          <w:p w14:paraId="4633F3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20B7EA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0717B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125F77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9443B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AF76E8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157BB7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DBF5AF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1105E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BF654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426AC4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AABDA5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7E8F48E9" w14:textId="77777777" w:rsidTr="00E217A4">
        <w:trPr>
          <w:trHeight w:val="20"/>
        </w:trPr>
        <w:tc>
          <w:tcPr>
            <w:tcW w:w="1635" w:type="pct"/>
            <w:shd w:val="clear" w:color="auto" w:fill="auto"/>
            <w:vAlign w:val="center"/>
            <w:hideMark/>
          </w:tcPr>
          <w:p w14:paraId="390D40C6"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Жилые здания</w:t>
            </w:r>
          </w:p>
        </w:tc>
        <w:tc>
          <w:tcPr>
            <w:tcW w:w="280" w:type="pct"/>
            <w:shd w:val="clear" w:color="auto" w:fill="auto"/>
            <w:noWrap/>
            <w:vAlign w:val="center"/>
            <w:hideMark/>
          </w:tcPr>
          <w:p w14:paraId="4C7AB71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CE819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F4E32F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0698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1D233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6DC7EC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3F92A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8D316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50F27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15978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0675CB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85C78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76D9726D" w14:textId="77777777" w:rsidTr="00E217A4">
        <w:trPr>
          <w:trHeight w:val="20"/>
        </w:trPr>
        <w:tc>
          <w:tcPr>
            <w:tcW w:w="1635" w:type="pct"/>
            <w:shd w:val="clear" w:color="auto" w:fill="auto"/>
            <w:vAlign w:val="center"/>
            <w:hideMark/>
          </w:tcPr>
          <w:p w14:paraId="59ED0356"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Общественные здания</w:t>
            </w:r>
          </w:p>
        </w:tc>
        <w:tc>
          <w:tcPr>
            <w:tcW w:w="280" w:type="pct"/>
            <w:shd w:val="clear" w:color="auto" w:fill="auto"/>
            <w:noWrap/>
            <w:vAlign w:val="center"/>
            <w:hideMark/>
          </w:tcPr>
          <w:p w14:paraId="74A5DB4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9D9EEE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8AE480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10D9B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2087E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AD86FD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C488B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62A6C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4938A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B3C22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CF736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2EF714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76948FFA" w14:textId="77777777" w:rsidTr="00E217A4">
        <w:trPr>
          <w:trHeight w:val="20"/>
        </w:trPr>
        <w:tc>
          <w:tcPr>
            <w:tcW w:w="1635" w:type="pct"/>
            <w:shd w:val="clear" w:color="auto" w:fill="auto"/>
            <w:vAlign w:val="center"/>
            <w:hideMark/>
          </w:tcPr>
          <w:p w14:paraId="0F07C44D"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Прочие в горячей воде</w:t>
            </w:r>
          </w:p>
        </w:tc>
        <w:tc>
          <w:tcPr>
            <w:tcW w:w="280" w:type="pct"/>
            <w:shd w:val="clear" w:color="auto" w:fill="auto"/>
            <w:noWrap/>
            <w:vAlign w:val="center"/>
            <w:hideMark/>
          </w:tcPr>
          <w:p w14:paraId="3802657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FB2F2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4C58A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CF22A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15197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22F9F7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80473C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DD9E52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B3886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27D35D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8873A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6EB29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77145845" w14:textId="77777777" w:rsidTr="00E217A4">
        <w:trPr>
          <w:trHeight w:val="20"/>
        </w:trPr>
        <w:tc>
          <w:tcPr>
            <w:tcW w:w="1635" w:type="pct"/>
            <w:shd w:val="clear" w:color="auto" w:fill="auto"/>
            <w:vAlign w:val="center"/>
            <w:hideMark/>
          </w:tcPr>
          <w:p w14:paraId="3C64593D"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Отопительно-вентиляционная тепловая  нагрузка, Гкал/ч, в том числе:</w:t>
            </w:r>
          </w:p>
        </w:tc>
        <w:tc>
          <w:tcPr>
            <w:tcW w:w="280" w:type="pct"/>
            <w:shd w:val="clear" w:color="auto" w:fill="auto"/>
            <w:noWrap/>
            <w:vAlign w:val="center"/>
            <w:hideMark/>
          </w:tcPr>
          <w:p w14:paraId="70C056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D271F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D6A3A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F4CE4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F5A4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21BB038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E83DA0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34FA2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10F25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D13BE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97635C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6F8EFC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14EE7E72" w14:textId="77777777" w:rsidTr="00E217A4">
        <w:trPr>
          <w:trHeight w:val="20"/>
        </w:trPr>
        <w:tc>
          <w:tcPr>
            <w:tcW w:w="1635" w:type="pct"/>
            <w:shd w:val="clear" w:color="auto" w:fill="auto"/>
            <w:vAlign w:val="center"/>
            <w:hideMark/>
          </w:tcPr>
          <w:p w14:paraId="628B563C"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отопительная тепловая нагрузка, Гкал/ч</w:t>
            </w:r>
          </w:p>
        </w:tc>
        <w:tc>
          <w:tcPr>
            <w:tcW w:w="280" w:type="pct"/>
            <w:shd w:val="clear" w:color="auto" w:fill="auto"/>
            <w:noWrap/>
            <w:vAlign w:val="center"/>
            <w:hideMark/>
          </w:tcPr>
          <w:p w14:paraId="16782FB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CB32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6BD2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83065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199752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D38A4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105CA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646520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2C549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25A4A2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802E1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19E675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4A742BEC" w14:textId="77777777" w:rsidTr="00E217A4">
        <w:trPr>
          <w:trHeight w:val="20"/>
        </w:trPr>
        <w:tc>
          <w:tcPr>
            <w:tcW w:w="1635" w:type="pct"/>
            <w:shd w:val="clear" w:color="auto" w:fill="auto"/>
            <w:vAlign w:val="center"/>
            <w:hideMark/>
          </w:tcPr>
          <w:p w14:paraId="1C75A419"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вентиляционная тепловая нагрузка, Гкал/ч</w:t>
            </w:r>
          </w:p>
        </w:tc>
        <w:tc>
          <w:tcPr>
            <w:tcW w:w="280" w:type="pct"/>
            <w:shd w:val="clear" w:color="auto" w:fill="auto"/>
            <w:noWrap/>
            <w:vAlign w:val="center"/>
            <w:hideMark/>
          </w:tcPr>
          <w:p w14:paraId="68250D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9320F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63CF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19C8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27847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21212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A4DBB8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320E1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F89C77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3B577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3AC780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A84F9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1DAED5B4" w14:textId="77777777" w:rsidTr="00E217A4">
        <w:trPr>
          <w:trHeight w:val="20"/>
        </w:trPr>
        <w:tc>
          <w:tcPr>
            <w:tcW w:w="1635" w:type="pct"/>
            <w:shd w:val="clear" w:color="auto" w:fill="auto"/>
            <w:vAlign w:val="center"/>
            <w:hideMark/>
          </w:tcPr>
          <w:p w14:paraId="65C5D32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Нагрузка ГВС средняя за сутки, Гкал/ч</w:t>
            </w:r>
          </w:p>
        </w:tc>
        <w:tc>
          <w:tcPr>
            <w:tcW w:w="280" w:type="pct"/>
            <w:shd w:val="clear" w:color="auto" w:fill="auto"/>
            <w:noWrap/>
            <w:vAlign w:val="center"/>
            <w:hideMark/>
          </w:tcPr>
          <w:p w14:paraId="71415D0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39A865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1FDB3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329CE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EAD32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CB39F9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1FE509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46606B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91DA41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12C732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14B4C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0AFA7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25D25A5D" w14:textId="77777777" w:rsidTr="00E217A4">
        <w:trPr>
          <w:trHeight w:val="20"/>
        </w:trPr>
        <w:tc>
          <w:tcPr>
            <w:tcW w:w="1635" w:type="pct"/>
            <w:shd w:val="clear" w:color="auto" w:fill="auto"/>
            <w:vAlign w:val="center"/>
            <w:hideMark/>
          </w:tcPr>
          <w:p w14:paraId="5749237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Тепловая нагрузка на технологические нужды, Гкал/ч</w:t>
            </w:r>
          </w:p>
        </w:tc>
        <w:tc>
          <w:tcPr>
            <w:tcW w:w="280" w:type="pct"/>
            <w:shd w:val="clear" w:color="auto" w:fill="auto"/>
            <w:noWrap/>
            <w:vAlign w:val="center"/>
            <w:hideMark/>
          </w:tcPr>
          <w:p w14:paraId="2BE1AA1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4676B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442B5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73F3D3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1C18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0E7EF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CD85C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36052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155F3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95AB68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81953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EB2A0D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6D0DA543" w14:textId="77777777" w:rsidTr="00E217A4">
        <w:trPr>
          <w:trHeight w:val="20"/>
        </w:trPr>
        <w:tc>
          <w:tcPr>
            <w:tcW w:w="1635" w:type="pct"/>
            <w:shd w:val="clear" w:color="auto" w:fill="auto"/>
            <w:vAlign w:val="center"/>
            <w:hideMark/>
          </w:tcPr>
          <w:p w14:paraId="11E1630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Максимальная тепловая нагрузка ГВС, Гкал/ч</w:t>
            </w:r>
          </w:p>
        </w:tc>
        <w:tc>
          <w:tcPr>
            <w:tcW w:w="280" w:type="pct"/>
            <w:shd w:val="clear" w:color="auto" w:fill="auto"/>
            <w:noWrap/>
            <w:vAlign w:val="center"/>
            <w:hideMark/>
          </w:tcPr>
          <w:p w14:paraId="0EA1A5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A4C115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342E33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13AB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9F2ED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6D3FF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DF29B0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F3312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564E4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A901B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5849DB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BA251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6AFE05E1" w14:textId="77777777" w:rsidTr="00E217A4">
        <w:trPr>
          <w:trHeight w:val="20"/>
        </w:trPr>
        <w:tc>
          <w:tcPr>
            <w:tcW w:w="1635" w:type="pct"/>
            <w:shd w:val="clear" w:color="auto" w:fill="auto"/>
            <w:vAlign w:val="center"/>
            <w:hideMark/>
          </w:tcPr>
          <w:p w14:paraId="3F89E73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тепловая нагрузка в паре, Гкал/ч</w:t>
            </w:r>
          </w:p>
        </w:tc>
        <w:tc>
          <w:tcPr>
            <w:tcW w:w="280" w:type="pct"/>
            <w:shd w:val="clear" w:color="auto" w:fill="auto"/>
            <w:noWrap/>
            <w:vAlign w:val="center"/>
            <w:hideMark/>
          </w:tcPr>
          <w:p w14:paraId="2878D8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F0B93A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2BD6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ECB9B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40D15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4ED1E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7C9A6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E0AFB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6643AB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E2D2F3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677FA7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3D0594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353AA2BC" w14:textId="77777777" w:rsidTr="00E217A4">
        <w:trPr>
          <w:trHeight w:val="20"/>
        </w:trPr>
        <w:tc>
          <w:tcPr>
            <w:tcW w:w="1635" w:type="pct"/>
            <w:shd w:val="clear" w:color="auto" w:fill="auto"/>
            <w:vAlign w:val="center"/>
            <w:hideMark/>
          </w:tcPr>
          <w:p w14:paraId="2E348A1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всего, Гкал/ч</w:t>
            </w:r>
          </w:p>
        </w:tc>
        <w:tc>
          <w:tcPr>
            <w:tcW w:w="280" w:type="pct"/>
            <w:shd w:val="clear" w:color="auto" w:fill="auto"/>
            <w:noWrap/>
            <w:vAlign w:val="center"/>
            <w:hideMark/>
          </w:tcPr>
          <w:p w14:paraId="30A175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D22F33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D8B72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F6516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9D527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6710B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9CFA67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E311B1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CE8F34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FC903C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2DA259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84FB7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3DE05791" w14:textId="77777777" w:rsidTr="00E217A4">
        <w:trPr>
          <w:trHeight w:val="20"/>
        </w:trPr>
        <w:tc>
          <w:tcPr>
            <w:tcW w:w="1635" w:type="pct"/>
            <w:shd w:val="clear" w:color="auto" w:fill="auto"/>
            <w:vAlign w:val="center"/>
            <w:hideMark/>
          </w:tcPr>
          <w:p w14:paraId="2581DD5E"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(нр), Гкал/ч</w:t>
            </w:r>
          </w:p>
        </w:tc>
        <w:tc>
          <w:tcPr>
            <w:tcW w:w="280" w:type="pct"/>
            <w:shd w:val="clear" w:color="auto" w:fill="auto"/>
            <w:noWrap/>
            <w:vAlign w:val="center"/>
            <w:hideMark/>
          </w:tcPr>
          <w:p w14:paraId="0216152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437116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FA35C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92B569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EA6F63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2641724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37C8F74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33C2A26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4CDD13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584E47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4E11C0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1A07F2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r>
      <w:tr w:rsidR="00E217A4" w:rsidRPr="00132A14" w14:paraId="4C4073CE" w14:textId="77777777" w:rsidTr="00E217A4">
        <w:trPr>
          <w:trHeight w:val="20"/>
        </w:trPr>
        <w:tc>
          <w:tcPr>
            <w:tcW w:w="1635" w:type="pct"/>
            <w:shd w:val="clear" w:color="auto" w:fill="auto"/>
            <w:vAlign w:val="center"/>
            <w:hideMark/>
          </w:tcPr>
          <w:p w14:paraId="628C3A6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(нр), %</w:t>
            </w:r>
          </w:p>
        </w:tc>
        <w:tc>
          <w:tcPr>
            <w:tcW w:w="280" w:type="pct"/>
            <w:shd w:val="clear" w:color="auto" w:fill="auto"/>
            <w:noWrap/>
            <w:vAlign w:val="center"/>
            <w:hideMark/>
          </w:tcPr>
          <w:p w14:paraId="38A879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5849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0EB6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F7F31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ACC7A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4873D0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1E05E9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63DD773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4233BD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560B9B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16471D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413FEB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r>
      <w:tr w:rsidR="00E217A4" w:rsidRPr="00132A14" w14:paraId="36A0FCFE" w14:textId="77777777" w:rsidTr="00E217A4">
        <w:trPr>
          <w:trHeight w:val="20"/>
        </w:trPr>
        <w:tc>
          <w:tcPr>
            <w:tcW w:w="1635" w:type="pct"/>
            <w:shd w:val="clear" w:color="auto" w:fill="auto"/>
            <w:vAlign w:val="center"/>
            <w:hideMark/>
          </w:tcPr>
          <w:p w14:paraId="5FA795A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Мощность наиболее крупного котла, Гкал/ч</w:t>
            </w:r>
          </w:p>
        </w:tc>
        <w:tc>
          <w:tcPr>
            <w:tcW w:w="280" w:type="pct"/>
            <w:shd w:val="clear" w:color="auto" w:fill="auto"/>
            <w:noWrap/>
            <w:vAlign w:val="center"/>
            <w:hideMark/>
          </w:tcPr>
          <w:p w14:paraId="3B241B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344B6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20AD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A8A52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7ED3A79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18D267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5AD144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2937C2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5B2318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6C65CEF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18C1249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44A630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r>
      <w:tr w:rsidR="00E217A4" w:rsidRPr="00132A14" w14:paraId="645BDC45" w14:textId="77777777" w:rsidTr="00E217A4">
        <w:trPr>
          <w:trHeight w:val="20"/>
        </w:trPr>
        <w:tc>
          <w:tcPr>
            <w:tcW w:w="1635" w:type="pct"/>
            <w:shd w:val="clear" w:color="auto" w:fill="auto"/>
            <w:vAlign w:val="center"/>
            <w:hideMark/>
          </w:tcPr>
          <w:p w14:paraId="59167476"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в аварийном режиме, Гкал/ч</w:t>
            </w:r>
          </w:p>
        </w:tc>
        <w:tc>
          <w:tcPr>
            <w:tcW w:w="280" w:type="pct"/>
            <w:shd w:val="clear" w:color="auto" w:fill="auto"/>
            <w:noWrap/>
            <w:vAlign w:val="center"/>
            <w:hideMark/>
          </w:tcPr>
          <w:p w14:paraId="4D7ECB0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40990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3C4D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7DE54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1D0D9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04449D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5761F47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63ECC5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0D52A66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36C59D9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563BBF9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4D30CE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r>
      <w:tr w:rsidR="00E217A4" w:rsidRPr="00132A14" w14:paraId="39E8C8F7" w14:textId="77777777" w:rsidTr="00E217A4">
        <w:trPr>
          <w:trHeight w:val="20"/>
        </w:trPr>
        <w:tc>
          <w:tcPr>
            <w:tcW w:w="1635" w:type="pct"/>
            <w:shd w:val="clear" w:color="auto" w:fill="auto"/>
            <w:vAlign w:val="center"/>
            <w:hideMark/>
          </w:tcPr>
          <w:p w14:paraId="331E301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нагрузка в аварийном режиме, Гкал/ч (89% Qотопл.по СП 124.13330.2012)</w:t>
            </w:r>
          </w:p>
        </w:tc>
        <w:tc>
          <w:tcPr>
            <w:tcW w:w="280" w:type="pct"/>
            <w:shd w:val="clear" w:color="auto" w:fill="auto"/>
            <w:noWrap/>
            <w:vAlign w:val="center"/>
            <w:hideMark/>
          </w:tcPr>
          <w:p w14:paraId="2827A0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3526B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BE140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629E9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169FFD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1A8882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0206D07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5A79525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7B594C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2BC8254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384C085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57E9A8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r>
      <w:tr w:rsidR="00E217A4" w:rsidRPr="00132A14" w14:paraId="2B333223" w14:textId="77777777" w:rsidTr="00E217A4">
        <w:trPr>
          <w:trHeight w:val="20"/>
        </w:trPr>
        <w:tc>
          <w:tcPr>
            <w:tcW w:w="1635" w:type="pct"/>
            <w:shd w:val="clear" w:color="auto" w:fill="auto"/>
            <w:vAlign w:val="center"/>
            <w:hideMark/>
          </w:tcPr>
          <w:p w14:paraId="32726F2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(ар), Гкал/ч</w:t>
            </w:r>
          </w:p>
        </w:tc>
        <w:tc>
          <w:tcPr>
            <w:tcW w:w="280" w:type="pct"/>
            <w:shd w:val="clear" w:color="auto" w:fill="auto"/>
            <w:noWrap/>
            <w:vAlign w:val="center"/>
            <w:hideMark/>
          </w:tcPr>
          <w:p w14:paraId="6B1F8A6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40C893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FF83AF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0FB4D4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3D183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27BEE5B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617FE7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02D2158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508FEB2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3C3C0E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670E003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1F2A0C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r>
      <w:tr w:rsidR="00E217A4" w:rsidRPr="00132A14" w14:paraId="4AC50E0C" w14:textId="77777777" w:rsidTr="00E217A4">
        <w:trPr>
          <w:trHeight w:val="20"/>
        </w:trPr>
        <w:tc>
          <w:tcPr>
            <w:tcW w:w="1635" w:type="pct"/>
            <w:shd w:val="clear" w:color="auto" w:fill="auto"/>
            <w:vAlign w:val="center"/>
            <w:hideMark/>
          </w:tcPr>
          <w:p w14:paraId="661744A6"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(ар), %</w:t>
            </w:r>
          </w:p>
        </w:tc>
        <w:tc>
          <w:tcPr>
            <w:tcW w:w="280" w:type="pct"/>
            <w:shd w:val="clear" w:color="auto" w:fill="auto"/>
            <w:noWrap/>
            <w:vAlign w:val="center"/>
            <w:hideMark/>
          </w:tcPr>
          <w:p w14:paraId="25B18F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E0394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0033E0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77054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782B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3C36EC9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221F1EA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1EE765D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2E3B21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2D89CBF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1A63869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772E6AD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r>
      <w:tr w:rsidR="00E217A4" w:rsidRPr="00132A14" w14:paraId="1DFBE56B" w14:textId="77777777" w:rsidTr="00E217A4">
        <w:trPr>
          <w:trHeight w:val="20"/>
        </w:trPr>
        <w:tc>
          <w:tcPr>
            <w:tcW w:w="1635" w:type="pct"/>
            <w:shd w:val="clear" w:color="auto" w:fill="DAEEF3"/>
            <w:noWrap/>
            <w:vAlign w:val="center"/>
            <w:hideMark/>
          </w:tcPr>
          <w:p w14:paraId="04B8C3B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Котельная мощностью 0,2 Гкал/ч для дома творчества (с. Горбуново)</w:t>
            </w:r>
          </w:p>
        </w:tc>
        <w:tc>
          <w:tcPr>
            <w:tcW w:w="280" w:type="pct"/>
            <w:shd w:val="clear" w:color="auto" w:fill="DAEEF3"/>
            <w:noWrap/>
            <w:vAlign w:val="center"/>
            <w:hideMark/>
          </w:tcPr>
          <w:p w14:paraId="3F383544"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A6054FB"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CA914E0"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4D929A3C"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C33C6DE"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960E8AC"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55CAE6E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408EC48"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455D611F"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2A63A95F"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4C656373"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8A5069F"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r>
      <w:tr w:rsidR="00E217A4" w:rsidRPr="00132A14" w14:paraId="25EEC126" w14:textId="77777777" w:rsidTr="00E217A4">
        <w:trPr>
          <w:trHeight w:val="20"/>
        </w:trPr>
        <w:tc>
          <w:tcPr>
            <w:tcW w:w="1635" w:type="pct"/>
            <w:shd w:val="clear" w:color="auto" w:fill="auto"/>
            <w:vAlign w:val="center"/>
            <w:hideMark/>
          </w:tcPr>
          <w:p w14:paraId="639D03AC"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Установленная тепловая мощность, Гкал/ч</w:t>
            </w:r>
          </w:p>
        </w:tc>
        <w:tc>
          <w:tcPr>
            <w:tcW w:w="280" w:type="pct"/>
            <w:shd w:val="clear" w:color="auto" w:fill="auto"/>
            <w:noWrap/>
            <w:vAlign w:val="center"/>
            <w:hideMark/>
          </w:tcPr>
          <w:p w14:paraId="19A2DA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A3E02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DBC2C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DCB975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678EE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86333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0CD67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13A1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431A16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5AE9BB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53BE54C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47C685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r>
      <w:tr w:rsidR="00E217A4" w:rsidRPr="00132A14" w14:paraId="11B079F4" w14:textId="77777777" w:rsidTr="00E217A4">
        <w:trPr>
          <w:trHeight w:val="20"/>
        </w:trPr>
        <w:tc>
          <w:tcPr>
            <w:tcW w:w="1635" w:type="pct"/>
            <w:shd w:val="clear" w:color="auto" w:fill="auto"/>
            <w:vAlign w:val="center"/>
            <w:hideMark/>
          </w:tcPr>
          <w:p w14:paraId="5374871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Ограничения тепловой мощности, Гкал/ч</w:t>
            </w:r>
          </w:p>
        </w:tc>
        <w:tc>
          <w:tcPr>
            <w:tcW w:w="280" w:type="pct"/>
            <w:shd w:val="clear" w:color="auto" w:fill="auto"/>
            <w:noWrap/>
            <w:vAlign w:val="center"/>
            <w:hideMark/>
          </w:tcPr>
          <w:p w14:paraId="386ECD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D078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1A813F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137B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662B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0A64B5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6A4102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F0BBA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0070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BEF017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B1959F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69C9FF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0013EEAD" w14:textId="77777777" w:rsidTr="00E217A4">
        <w:trPr>
          <w:trHeight w:val="20"/>
        </w:trPr>
        <w:tc>
          <w:tcPr>
            <w:tcW w:w="1635" w:type="pct"/>
            <w:shd w:val="clear" w:color="auto" w:fill="auto"/>
            <w:vAlign w:val="center"/>
            <w:hideMark/>
          </w:tcPr>
          <w:p w14:paraId="3A434F39"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Располагаемая тепловая мощность, Гкал/ч</w:t>
            </w:r>
          </w:p>
        </w:tc>
        <w:tc>
          <w:tcPr>
            <w:tcW w:w="280" w:type="pct"/>
            <w:shd w:val="clear" w:color="auto" w:fill="auto"/>
            <w:noWrap/>
            <w:vAlign w:val="center"/>
            <w:hideMark/>
          </w:tcPr>
          <w:p w14:paraId="4342FF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C4D912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C735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4930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9C7D70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291D3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F70B3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19EA60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53EB7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147D83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2E1B903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7277FC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r>
      <w:tr w:rsidR="00E217A4" w:rsidRPr="00132A14" w14:paraId="10592934" w14:textId="77777777" w:rsidTr="00E217A4">
        <w:trPr>
          <w:trHeight w:val="20"/>
        </w:trPr>
        <w:tc>
          <w:tcPr>
            <w:tcW w:w="1635" w:type="pct"/>
            <w:shd w:val="clear" w:color="auto" w:fill="auto"/>
            <w:vAlign w:val="center"/>
            <w:hideMark/>
          </w:tcPr>
          <w:p w14:paraId="17B81FE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Собственные нужды, Гкал/ч</w:t>
            </w:r>
          </w:p>
        </w:tc>
        <w:tc>
          <w:tcPr>
            <w:tcW w:w="280" w:type="pct"/>
            <w:shd w:val="clear" w:color="auto" w:fill="auto"/>
            <w:noWrap/>
            <w:vAlign w:val="center"/>
            <w:hideMark/>
          </w:tcPr>
          <w:p w14:paraId="0DAD2F4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FB5A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D37D9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C867F4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CC68D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DF72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13E23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7D532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190F747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c>
          <w:tcPr>
            <w:tcW w:w="280" w:type="pct"/>
            <w:shd w:val="clear" w:color="auto" w:fill="auto"/>
            <w:noWrap/>
            <w:vAlign w:val="center"/>
            <w:hideMark/>
          </w:tcPr>
          <w:p w14:paraId="00F3757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c>
          <w:tcPr>
            <w:tcW w:w="280" w:type="pct"/>
            <w:shd w:val="clear" w:color="auto" w:fill="auto"/>
            <w:noWrap/>
            <w:vAlign w:val="center"/>
            <w:hideMark/>
          </w:tcPr>
          <w:p w14:paraId="16EEECB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c>
          <w:tcPr>
            <w:tcW w:w="280" w:type="pct"/>
            <w:shd w:val="clear" w:color="auto" w:fill="auto"/>
            <w:noWrap/>
            <w:vAlign w:val="center"/>
            <w:hideMark/>
          </w:tcPr>
          <w:p w14:paraId="66FCEE9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r>
      <w:tr w:rsidR="00E217A4" w:rsidRPr="00132A14" w14:paraId="1D062F27" w14:textId="77777777" w:rsidTr="00E217A4">
        <w:trPr>
          <w:trHeight w:val="20"/>
        </w:trPr>
        <w:tc>
          <w:tcPr>
            <w:tcW w:w="1635" w:type="pct"/>
            <w:shd w:val="clear" w:color="auto" w:fill="auto"/>
            <w:vAlign w:val="center"/>
            <w:hideMark/>
          </w:tcPr>
          <w:p w14:paraId="478E56B4"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Гкал/ч</w:t>
            </w:r>
          </w:p>
        </w:tc>
        <w:tc>
          <w:tcPr>
            <w:tcW w:w="280" w:type="pct"/>
            <w:shd w:val="clear" w:color="auto" w:fill="auto"/>
            <w:noWrap/>
            <w:vAlign w:val="center"/>
            <w:hideMark/>
          </w:tcPr>
          <w:p w14:paraId="3AA114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0A3102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AFAA2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020131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988CFD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9A425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8EF2E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AC8DEB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714AD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c>
          <w:tcPr>
            <w:tcW w:w="280" w:type="pct"/>
            <w:shd w:val="clear" w:color="auto" w:fill="auto"/>
            <w:noWrap/>
            <w:vAlign w:val="center"/>
            <w:hideMark/>
          </w:tcPr>
          <w:p w14:paraId="2F46846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c>
          <w:tcPr>
            <w:tcW w:w="280" w:type="pct"/>
            <w:shd w:val="clear" w:color="auto" w:fill="auto"/>
            <w:noWrap/>
            <w:vAlign w:val="center"/>
            <w:hideMark/>
          </w:tcPr>
          <w:p w14:paraId="3F533B3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c>
          <w:tcPr>
            <w:tcW w:w="280" w:type="pct"/>
            <w:shd w:val="clear" w:color="auto" w:fill="auto"/>
            <w:noWrap/>
            <w:vAlign w:val="center"/>
            <w:hideMark/>
          </w:tcPr>
          <w:p w14:paraId="7712885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r>
      <w:tr w:rsidR="00E217A4" w:rsidRPr="00132A14" w14:paraId="37A996D5" w14:textId="77777777" w:rsidTr="00E217A4">
        <w:trPr>
          <w:trHeight w:val="20"/>
        </w:trPr>
        <w:tc>
          <w:tcPr>
            <w:tcW w:w="1635" w:type="pct"/>
            <w:shd w:val="clear" w:color="auto" w:fill="auto"/>
            <w:vAlign w:val="center"/>
            <w:hideMark/>
          </w:tcPr>
          <w:p w14:paraId="114BBD3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на коллекторах, Гкал/ч</w:t>
            </w:r>
          </w:p>
        </w:tc>
        <w:tc>
          <w:tcPr>
            <w:tcW w:w="280" w:type="pct"/>
            <w:shd w:val="clear" w:color="auto" w:fill="auto"/>
            <w:noWrap/>
            <w:vAlign w:val="center"/>
            <w:hideMark/>
          </w:tcPr>
          <w:p w14:paraId="21A6BCD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A7B0D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370F8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B5C74F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FFA19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E6E3C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DBC9BB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AF6AB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F9DCC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c>
          <w:tcPr>
            <w:tcW w:w="280" w:type="pct"/>
            <w:shd w:val="clear" w:color="auto" w:fill="auto"/>
            <w:noWrap/>
            <w:vAlign w:val="center"/>
            <w:hideMark/>
          </w:tcPr>
          <w:p w14:paraId="53B03CB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c>
          <w:tcPr>
            <w:tcW w:w="280" w:type="pct"/>
            <w:shd w:val="clear" w:color="auto" w:fill="auto"/>
            <w:noWrap/>
            <w:vAlign w:val="center"/>
            <w:hideMark/>
          </w:tcPr>
          <w:p w14:paraId="2B16E19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c>
          <w:tcPr>
            <w:tcW w:w="280" w:type="pct"/>
            <w:shd w:val="clear" w:color="auto" w:fill="auto"/>
            <w:noWrap/>
            <w:vAlign w:val="center"/>
            <w:hideMark/>
          </w:tcPr>
          <w:p w14:paraId="27D87FB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r>
      <w:tr w:rsidR="00E217A4" w:rsidRPr="00132A14" w14:paraId="624AE7B8" w14:textId="77777777" w:rsidTr="00E217A4">
        <w:trPr>
          <w:trHeight w:val="20"/>
        </w:trPr>
        <w:tc>
          <w:tcPr>
            <w:tcW w:w="1635" w:type="pct"/>
            <w:shd w:val="clear" w:color="auto" w:fill="auto"/>
            <w:vAlign w:val="center"/>
            <w:hideMark/>
          </w:tcPr>
          <w:p w14:paraId="000C380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Тепловые потери в тепловой сети, Гкал/ч</w:t>
            </w:r>
          </w:p>
        </w:tc>
        <w:tc>
          <w:tcPr>
            <w:tcW w:w="280" w:type="pct"/>
            <w:shd w:val="clear" w:color="auto" w:fill="auto"/>
            <w:noWrap/>
            <w:vAlign w:val="center"/>
            <w:hideMark/>
          </w:tcPr>
          <w:p w14:paraId="6FCF404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CE20A2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6ABAB4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D645B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13D5A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9C750E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7786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A71F1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603FBFF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c>
          <w:tcPr>
            <w:tcW w:w="280" w:type="pct"/>
            <w:shd w:val="clear" w:color="auto" w:fill="auto"/>
            <w:noWrap/>
            <w:vAlign w:val="center"/>
            <w:hideMark/>
          </w:tcPr>
          <w:p w14:paraId="08B36F2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c>
          <w:tcPr>
            <w:tcW w:w="280" w:type="pct"/>
            <w:shd w:val="clear" w:color="auto" w:fill="auto"/>
            <w:noWrap/>
            <w:vAlign w:val="center"/>
            <w:hideMark/>
          </w:tcPr>
          <w:p w14:paraId="66BBBC2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c>
          <w:tcPr>
            <w:tcW w:w="280" w:type="pct"/>
            <w:shd w:val="clear" w:color="auto" w:fill="auto"/>
            <w:noWrap/>
            <w:vAlign w:val="center"/>
            <w:hideMark/>
          </w:tcPr>
          <w:p w14:paraId="4B2EED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r>
      <w:tr w:rsidR="00E217A4" w:rsidRPr="00132A14" w14:paraId="01974AF4" w14:textId="77777777" w:rsidTr="00E217A4">
        <w:trPr>
          <w:trHeight w:val="20"/>
        </w:trPr>
        <w:tc>
          <w:tcPr>
            <w:tcW w:w="1635" w:type="pct"/>
            <w:shd w:val="clear" w:color="auto" w:fill="auto"/>
            <w:vAlign w:val="center"/>
            <w:hideMark/>
          </w:tcPr>
          <w:p w14:paraId="6EA85F8C"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lastRenderedPageBreak/>
              <w:t>Подключенная нагрузка в горячей воде, Гкал/ч, в том числе:</w:t>
            </w:r>
          </w:p>
        </w:tc>
        <w:tc>
          <w:tcPr>
            <w:tcW w:w="280" w:type="pct"/>
            <w:shd w:val="clear" w:color="auto" w:fill="auto"/>
            <w:noWrap/>
            <w:vAlign w:val="center"/>
            <w:hideMark/>
          </w:tcPr>
          <w:p w14:paraId="4C6678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23006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846F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AA0D3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CC967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5906F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1228F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5EB92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5C97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603EC60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6340F36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4DC7B5D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r>
      <w:tr w:rsidR="00E217A4" w:rsidRPr="00132A14" w14:paraId="59221495" w14:textId="77777777" w:rsidTr="00E217A4">
        <w:trPr>
          <w:trHeight w:val="20"/>
        </w:trPr>
        <w:tc>
          <w:tcPr>
            <w:tcW w:w="1635" w:type="pct"/>
            <w:shd w:val="clear" w:color="auto" w:fill="auto"/>
            <w:vAlign w:val="center"/>
            <w:hideMark/>
          </w:tcPr>
          <w:p w14:paraId="24232A50"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Жилые здания</w:t>
            </w:r>
          </w:p>
        </w:tc>
        <w:tc>
          <w:tcPr>
            <w:tcW w:w="280" w:type="pct"/>
            <w:shd w:val="clear" w:color="auto" w:fill="auto"/>
            <w:noWrap/>
            <w:vAlign w:val="center"/>
            <w:hideMark/>
          </w:tcPr>
          <w:p w14:paraId="741B175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5AD5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C931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A8869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E529F7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2BDC5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48A49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E057E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F9A1C1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634043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49230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74C674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7CD17B04" w14:textId="77777777" w:rsidTr="00E217A4">
        <w:trPr>
          <w:trHeight w:val="20"/>
        </w:trPr>
        <w:tc>
          <w:tcPr>
            <w:tcW w:w="1635" w:type="pct"/>
            <w:shd w:val="clear" w:color="auto" w:fill="auto"/>
            <w:vAlign w:val="center"/>
            <w:hideMark/>
          </w:tcPr>
          <w:p w14:paraId="0B7C8E85"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Общественные здания</w:t>
            </w:r>
          </w:p>
        </w:tc>
        <w:tc>
          <w:tcPr>
            <w:tcW w:w="280" w:type="pct"/>
            <w:shd w:val="clear" w:color="auto" w:fill="auto"/>
            <w:noWrap/>
            <w:vAlign w:val="center"/>
            <w:hideMark/>
          </w:tcPr>
          <w:p w14:paraId="4474377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981B8F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0A092B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28A9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2052A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4DA4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CA84A5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F381C6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6A69B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60B5943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31031D2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5F8142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r>
      <w:tr w:rsidR="00E217A4" w:rsidRPr="00132A14" w14:paraId="03D3142A" w14:textId="77777777" w:rsidTr="00E217A4">
        <w:trPr>
          <w:trHeight w:val="20"/>
        </w:trPr>
        <w:tc>
          <w:tcPr>
            <w:tcW w:w="1635" w:type="pct"/>
            <w:shd w:val="clear" w:color="auto" w:fill="auto"/>
            <w:vAlign w:val="center"/>
            <w:hideMark/>
          </w:tcPr>
          <w:p w14:paraId="0B6942AA"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Прочие в горячей воде</w:t>
            </w:r>
          </w:p>
        </w:tc>
        <w:tc>
          <w:tcPr>
            <w:tcW w:w="280" w:type="pct"/>
            <w:shd w:val="clear" w:color="auto" w:fill="auto"/>
            <w:noWrap/>
            <w:vAlign w:val="center"/>
            <w:hideMark/>
          </w:tcPr>
          <w:p w14:paraId="602F31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7C696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E4408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78D3A8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0B87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555D73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92DB17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FF13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C8F8E7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A598B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8523B4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5B820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5A3880E4" w14:textId="77777777" w:rsidTr="00E217A4">
        <w:trPr>
          <w:trHeight w:val="20"/>
        </w:trPr>
        <w:tc>
          <w:tcPr>
            <w:tcW w:w="1635" w:type="pct"/>
            <w:shd w:val="clear" w:color="auto" w:fill="auto"/>
            <w:vAlign w:val="center"/>
            <w:hideMark/>
          </w:tcPr>
          <w:p w14:paraId="53B9455B"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Отопительно-вентиляционная тепловая  нагрузка, Гкал/ч, в том числе:</w:t>
            </w:r>
          </w:p>
        </w:tc>
        <w:tc>
          <w:tcPr>
            <w:tcW w:w="280" w:type="pct"/>
            <w:shd w:val="clear" w:color="auto" w:fill="auto"/>
            <w:noWrap/>
            <w:vAlign w:val="center"/>
            <w:hideMark/>
          </w:tcPr>
          <w:p w14:paraId="05A693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27338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5160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1EAE01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AA3F2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AB51C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D6C22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8467F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962DD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7E69CE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3C360AF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004E62F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r>
      <w:tr w:rsidR="00E217A4" w:rsidRPr="00132A14" w14:paraId="2AF9B6C3" w14:textId="77777777" w:rsidTr="00E217A4">
        <w:trPr>
          <w:trHeight w:val="20"/>
        </w:trPr>
        <w:tc>
          <w:tcPr>
            <w:tcW w:w="1635" w:type="pct"/>
            <w:shd w:val="clear" w:color="auto" w:fill="auto"/>
            <w:vAlign w:val="center"/>
            <w:hideMark/>
          </w:tcPr>
          <w:p w14:paraId="44B583C5"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отопительная тепловая нагрузка, Гкал/ч</w:t>
            </w:r>
          </w:p>
        </w:tc>
        <w:tc>
          <w:tcPr>
            <w:tcW w:w="280" w:type="pct"/>
            <w:shd w:val="clear" w:color="auto" w:fill="auto"/>
            <w:noWrap/>
            <w:vAlign w:val="center"/>
            <w:hideMark/>
          </w:tcPr>
          <w:p w14:paraId="028CF5B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4BBE6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78B138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7890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5B177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29F7F7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BE9558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18365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68CC50B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0141B4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50C7D6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1D6E49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r>
      <w:tr w:rsidR="00E217A4" w:rsidRPr="00132A14" w14:paraId="7B35348B" w14:textId="77777777" w:rsidTr="00E217A4">
        <w:trPr>
          <w:trHeight w:val="20"/>
        </w:trPr>
        <w:tc>
          <w:tcPr>
            <w:tcW w:w="1635" w:type="pct"/>
            <w:shd w:val="clear" w:color="auto" w:fill="auto"/>
            <w:vAlign w:val="center"/>
            <w:hideMark/>
          </w:tcPr>
          <w:p w14:paraId="48E51CE6"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вентиляционная тепловая нагрузка, Гкал/ч</w:t>
            </w:r>
          </w:p>
        </w:tc>
        <w:tc>
          <w:tcPr>
            <w:tcW w:w="280" w:type="pct"/>
            <w:shd w:val="clear" w:color="auto" w:fill="auto"/>
            <w:noWrap/>
            <w:vAlign w:val="center"/>
            <w:hideMark/>
          </w:tcPr>
          <w:p w14:paraId="1892770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5ED085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16669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0E8F5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18CE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6C2007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B9889F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5F237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3D8C2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C35A2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0AB0AB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CC7E1F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5C1907F0" w14:textId="77777777" w:rsidTr="00E217A4">
        <w:trPr>
          <w:trHeight w:val="20"/>
        </w:trPr>
        <w:tc>
          <w:tcPr>
            <w:tcW w:w="1635" w:type="pct"/>
            <w:shd w:val="clear" w:color="auto" w:fill="auto"/>
            <w:vAlign w:val="center"/>
            <w:hideMark/>
          </w:tcPr>
          <w:p w14:paraId="432DBAF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Нагрузка ГВС средняя за сутки, Гкал/ч</w:t>
            </w:r>
          </w:p>
        </w:tc>
        <w:tc>
          <w:tcPr>
            <w:tcW w:w="280" w:type="pct"/>
            <w:shd w:val="clear" w:color="auto" w:fill="auto"/>
            <w:noWrap/>
            <w:vAlign w:val="center"/>
            <w:hideMark/>
          </w:tcPr>
          <w:p w14:paraId="4C69B8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E7010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F1E7F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FFDAB1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19A154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F2F494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1A94F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D08FD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E2BA82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BDE2F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5E0FE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399BDF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18803FCC" w14:textId="77777777" w:rsidTr="00E217A4">
        <w:trPr>
          <w:trHeight w:val="20"/>
        </w:trPr>
        <w:tc>
          <w:tcPr>
            <w:tcW w:w="1635" w:type="pct"/>
            <w:shd w:val="clear" w:color="auto" w:fill="auto"/>
            <w:vAlign w:val="center"/>
            <w:hideMark/>
          </w:tcPr>
          <w:p w14:paraId="47527B46"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Тепловая нагрузка на технологические нужды, Гкал/ч</w:t>
            </w:r>
          </w:p>
        </w:tc>
        <w:tc>
          <w:tcPr>
            <w:tcW w:w="280" w:type="pct"/>
            <w:shd w:val="clear" w:color="auto" w:fill="auto"/>
            <w:noWrap/>
            <w:vAlign w:val="center"/>
            <w:hideMark/>
          </w:tcPr>
          <w:p w14:paraId="424FF44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5B75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FC224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F7124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285477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13B5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5236F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B84489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E08E4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DBF556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03CCDF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7B6BD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60CAEECF" w14:textId="77777777" w:rsidTr="00E217A4">
        <w:trPr>
          <w:trHeight w:val="20"/>
        </w:trPr>
        <w:tc>
          <w:tcPr>
            <w:tcW w:w="1635" w:type="pct"/>
            <w:shd w:val="clear" w:color="auto" w:fill="auto"/>
            <w:vAlign w:val="center"/>
            <w:hideMark/>
          </w:tcPr>
          <w:p w14:paraId="0B1C29F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Максимальная тепловая нагрузка ГВС, Гкал/ч</w:t>
            </w:r>
          </w:p>
        </w:tc>
        <w:tc>
          <w:tcPr>
            <w:tcW w:w="280" w:type="pct"/>
            <w:shd w:val="clear" w:color="auto" w:fill="auto"/>
            <w:noWrap/>
            <w:vAlign w:val="center"/>
            <w:hideMark/>
          </w:tcPr>
          <w:p w14:paraId="528191D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FC49AA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6EDA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B4EFC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60643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7F061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DFF45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AD03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D5D967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A62947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2E6AA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633EAF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58E75B40" w14:textId="77777777" w:rsidTr="00E217A4">
        <w:trPr>
          <w:trHeight w:val="20"/>
        </w:trPr>
        <w:tc>
          <w:tcPr>
            <w:tcW w:w="1635" w:type="pct"/>
            <w:shd w:val="clear" w:color="auto" w:fill="auto"/>
            <w:vAlign w:val="center"/>
            <w:hideMark/>
          </w:tcPr>
          <w:p w14:paraId="6438618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тепловая нагрузка в паре, Гкал/ч</w:t>
            </w:r>
          </w:p>
        </w:tc>
        <w:tc>
          <w:tcPr>
            <w:tcW w:w="280" w:type="pct"/>
            <w:shd w:val="clear" w:color="auto" w:fill="auto"/>
            <w:noWrap/>
            <w:vAlign w:val="center"/>
            <w:hideMark/>
          </w:tcPr>
          <w:p w14:paraId="62033CB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13CC7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3BD06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5B5407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77ACA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26D00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070B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84C97F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6E2DF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6E5B9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61C07C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C634F5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002DD132" w14:textId="77777777" w:rsidTr="00E217A4">
        <w:trPr>
          <w:trHeight w:val="20"/>
        </w:trPr>
        <w:tc>
          <w:tcPr>
            <w:tcW w:w="1635" w:type="pct"/>
            <w:shd w:val="clear" w:color="auto" w:fill="auto"/>
            <w:vAlign w:val="center"/>
            <w:hideMark/>
          </w:tcPr>
          <w:p w14:paraId="3EA48B4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всего, Гкал/ч</w:t>
            </w:r>
          </w:p>
        </w:tc>
        <w:tc>
          <w:tcPr>
            <w:tcW w:w="280" w:type="pct"/>
            <w:shd w:val="clear" w:color="auto" w:fill="auto"/>
            <w:noWrap/>
            <w:vAlign w:val="center"/>
            <w:hideMark/>
          </w:tcPr>
          <w:p w14:paraId="497F10C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AB2BBA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D5624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6277C7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DE5F5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4FD118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956DD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A37A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AC6A9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7182E11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450180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659E2C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r>
      <w:tr w:rsidR="00E217A4" w:rsidRPr="00132A14" w14:paraId="3038F137" w14:textId="77777777" w:rsidTr="00E217A4">
        <w:trPr>
          <w:trHeight w:val="20"/>
        </w:trPr>
        <w:tc>
          <w:tcPr>
            <w:tcW w:w="1635" w:type="pct"/>
            <w:shd w:val="clear" w:color="auto" w:fill="auto"/>
            <w:vAlign w:val="center"/>
            <w:hideMark/>
          </w:tcPr>
          <w:p w14:paraId="78BF29E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(нр), Гкал/ч</w:t>
            </w:r>
          </w:p>
        </w:tc>
        <w:tc>
          <w:tcPr>
            <w:tcW w:w="280" w:type="pct"/>
            <w:shd w:val="clear" w:color="auto" w:fill="auto"/>
            <w:noWrap/>
            <w:vAlign w:val="center"/>
            <w:hideMark/>
          </w:tcPr>
          <w:p w14:paraId="58B677D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20C99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E3DA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73DEB1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70DD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DED380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8C6DC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5BDBA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D05B1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c>
          <w:tcPr>
            <w:tcW w:w="280" w:type="pct"/>
            <w:shd w:val="clear" w:color="auto" w:fill="auto"/>
            <w:noWrap/>
            <w:vAlign w:val="center"/>
            <w:hideMark/>
          </w:tcPr>
          <w:p w14:paraId="6E68888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c>
          <w:tcPr>
            <w:tcW w:w="280" w:type="pct"/>
            <w:shd w:val="clear" w:color="auto" w:fill="auto"/>
            <w:noWrap/>
            <w:vAlign w:val="center"/>
            <w:hideMark/>
          </w:tcPr>
          <w:p w14:paraId="3B4A07C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c>
          <w:tcPr>
            <w:tcW w:w="280" w:type="pct"/>
            <w:shd w:val="clear" w:color="auto" w:fill="auto"/>
            <w:noWrap/>
            <w:vAlign w:val="center"/>
            <w:hideMark/>
          </w:tcPr>
          <w:p w14:paraId="2218E5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r>
      <w:tr w:rsidR="00E217A4" w:rsidRPr="00132A14" w14:paraId="704CAE98" w14:textId="77777777" w:rsidTr="00E217A4">
        <w:trPr>
          <w:trHeight w:val="20"/>
        </w:trPr>
        <w:tc>
          <w:tcPr>
            <w:tcW w:w="1635" w:type="pct"/>
            <w:shd w:val="clear" w:color="auto" w:fill="auto"/>
            <w:vAlign w:val="center"/>
            <w:hideMark/>
          </w:tcPr>
          <w:p w14:paraId="138A8F1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(нр), %</w:t>
            </w:r>
          </w:p>
        </w:tc>
        <w:tc>
          <w:tcPr>
            <w:tcW w:w="280" w:type="pct"/>
            <w:shd w:val="clear" w:color="auto" w:fill="auto"/>
            <w:noWrap/>
            <w:vAlign w:val="center"/>
            <w:hideMark/>
          </w:tcPr>
          <w:p w14:paraId="45A0437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490B7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D49A8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E1632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A4F8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5E2F3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B106D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85F9B5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6D6B4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c>
          <w:tcPr>
            <w:tcW w:w="280" w:type="pct"/>
            <w:shd w:val="clear" w:color="auto" w:fill="auto"/>
            <w:noWrap/>
            <w:vAlign w:val="center"/>
            <w:hideMark/>
          </w:tcPr>
          <w:p w14:paraId="55DFAA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c>
          <w:tcPr>
            <w:tcW w:w="280" w:type="pct"/>
            <w:shd w:val="clear" w:color="auto" w:fill="auto"/>
            <w:noWrap/>
            <w:vAlign w:val="center"/>
            <w:hideMark/>
          </w:tcPr>
          <w:p w14:paraId="008D3DD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c>
          <w:tcPr>
            <w:tcW w:w="280" w:type="pct"/>
            <w:shd w:val="clear" w:color="auto" w:fill="auto"/>
            <w:noWrap/>
            <w:vAlign w:val="center"/>
            <w:hideMark/>
          </w:tcPr>
          <w:p w14:paraId="458A93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r>
      <w:tr w:rsidR="00E217A4" w:rsidRPr="00132A14" w14:paraId="3357CE4F" w14:textId="77777777" w:rsidTr="00E217A4">
        <w:trPr>
          <w:trHeight w:val="20"/>
        </w:trPr>
        <w:tc>
          <w:tcPr>
            <w:tcW w:w="1635" w:type="pct"/>
            <w:shd w:val="clear" w:color="auto" w:fill="auto"/>
            <w:vAlign w:val="center"/>
            <w:hideMark/>
          </w:tcPr>
          <w:p w14:paraId="48D2DF0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Мощность наиболее крупного котла, Гкал/ч</w:t>
            </w:r>
          </w:p>
        </w:tc>
        <w:tc>
          <w:tcPr>
            <w:tcW w:w="280" w:type="pct"/>
            <w:shd w:val="clear" w:color="auto" w:fill="auto"/>
            <w:noWrap/>
            <w:vAlign w:val="center"/>
            <w:hideMark/>
          </w:tcPr>
          <w:p w14:paraId="5CC1DE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8132E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B8BC64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C4268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A69D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EF0C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1AEAC8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51CEA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41531F6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c>
          <w:tcPr>
            <w:tcW w:w="280" w:type="pct"/>
            <w:shd w:val="clear" w:color="auto" w:fill="auto"/>
            <w:noWrap/>
            <w:vAlign w:val="center"/>
            <w:hideMark/>
          </w:tcPr>
          <w:p w14:paraId="2CE83B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c>
          <w:tcPr>
            <w:tcW w:w="280" w:type="pct"/>
            <w:shd w:val="clear" w:color="auto" w:fill="auto"/>
            <w:noWrap/>
            <w:vAlign w:val="center"/>
            <w:hideMark/>
          </w:tcPr>
          <w:p w14:paraId="643EDD0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c>
          <w:tcPr>
            <w:tcW w:w="280" w:type="pct"/>
            <w:shd w:val="clear" w:color="auto" w:fill="auto"/>
            <w:noWrap/>
            <w:vAlign w:val="center"/>
            <w:hideMark/>
          </w:tcPr>
          <w:p w14:paraId="5AB380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r>
      <w:tr w:rsidR="00E217A4" w:rsidRPr="00132A14" w14:paraId="48444D5B" w14:textId="77777777" w:rsidTr="00E217A4">
        <w:trPr>
          <w:trHeight w:val="20"/>
        </w:trPr>
        <w:tc>
          <w:tcPr>
            <w:tcW w:w="1635" w:type="pct"/>
            <w:shd w:val="clear" w:color="auto" w:fill="auto"/>
            <w:vAlign w:val="center"/>
            <w:hideMark/>
          </w:tcPr>
          <w:p w14:paraId="4A9276CE"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в аварийном режиме, Гкал/ч</w:t>
            </w:r>
          </w:p>
        </w:tc>
        <w:tc>
          <w:tcPr>
            <w:tcW w:w="280" w:type="pct"/>
            <w:shd w:val="clear" w:color="auto" w:fill="auto"/>
            <w:noWrap/>
            <w:vAlign w:val="center"/>
            <w:hideMark/>
          </w:tcPr>
          <w:p w14:paraId="6FE488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D67343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49E1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67DFB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7FF627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70BB3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ECB9E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7A330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F0588F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c>
          <w:tcPr>
            <w:tcW w:w="280" w:type="pct"/>
            <w:shd w:val="clear" w:color="auto" w:fill="auto"/>
            <w:noWrap/>
            <w:vAlign w:val="center"/>
            <w:hideMark/>
          </w:tcPr>
          <w:p w14:paraId="326510C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c>
          <w:tcPr>
            <w:tcW w:w="280" w:type="pct"/>
            <w:shd w:val="clear" w:color="auto" w:fill="auto"/>
            <w:noWrap/>
            <w:vAlign w:val="center"/>
            <w:hideMark/>
          </w:tcPr>
          <w:p w14:paraId="6A4164F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c>
          <w:tcPr>
            <w:tcW w:w="280" w:type="pct"/>
            <w:shd w:val="clear" w:color="auto" w:fill="auto"/>
            <w:noWrap/>
            <w:vAlign w:val="center"/>
            <w:hideMark/>
          </w:tcPr>
          <w:p w14:paraId="69CBBD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r>
      <w:tr w:rsidR="00E217A4" w:rsidRPr="00132A14" w14:paraId="5264DCC8" w14:textId="77777777" w:rsidTr="00E217A4">
        <w:trPr>
          <w:trHeight w:val="20"/>
        </w:trPr>
        <w:tc>
          <w:tcPr>
            <w:tcW w:w="1635" w:type="pct"/>
            <w:shd w:val="clear" w:color="auto" w:fill="auto"/>
            <w:vAlign w:val="center"/>
            <w:hideMark/>
          </w:tcPr>
          <w:p w14:paraId="7F58699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нагрузка в аварийном режиме, Гкал/ч (89% Qотопл.по СП 124.13330.2012)</w:t>
            </w:r>
          </w:p>
        </w:tc>
        <w:tc>
          <w:tcPr>
            <w:tcW w:w="280" w:type="pct"/>
            <w:shd w:val="clear" w:color="auto" w:fill="auto"/>
            <w:noWrap/>
            <w:vAlign w:val="center"/>
            <w:hideMark/>
          </w:tcPr>
          <w:p w14:paraId="7DD85F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D216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B797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41D4B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48910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48BB3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642B94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8CA5DD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7DD4E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c>
          <w:tcPr>
            <w:tcW w:w="280" w:type="pct"/>
            <w:shd w:val="clear" w:color="auto" w:fill="auto"/>
            <w:noWrap/>
            <w:vAlign w:val="center"/>
            <w:hideMark/>
          </w:tcPr>
          <w:p w14:paraId="545E2BD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c>
          <w:tcPr>
            <w:tcW w:w="280" w:type="pct"/>
            <w:shd w:val="clear" w:color="auto" w:fill="auto"/>
            <w:noWrap/>
            <w:vAlign w:val="center"/>
            <w:hideMark/>
          </w:tcPr>
          <w:p w14:paraId="3BC4A34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c>
          <w:tcPr>
            <w:tcW w:w="280" w:type="pct"/>
            <w:shd w:val="clear" w:color="auto" w:fill="auto"/>
            <w:noWrap/>
            <w:vAlign w:val="center"/>
            <w:hideMark/>
          </w:tcPr>
          <w:p w14:paraId="01B9DD2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r>
      <w:tr w:rsidR="00E217A4" w:rsidRPr="00132A14" w14:paraId="7754BD7D" w14:textId="77777777" w:rsidTr="00E217A4">
        <w:trPr>
          <w:trHeight w:val="20"/>
        </w:trPr>
        <w:tc>
          <w:tcPr>
            <w:tcW w:w="1635" w:type="pct"/>
            <w:shd w:val="clear" w:color="auto" w:fill="auto"/>
            <w:vAlign w:val="center"/>
            <w:hideMark/>
          </w:tcPr>
          <w:p w14:paraId="0276BB6E"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(ар), Гкал/ч</w:t>
            </w:r>
          </w:p>
        </w:tc>
        <w:tc>
          <w:tcPr>
            <w:tcW w:w="280" w:type="pct"/>
            <w:shd w:val="clear" w:color="auto" w:fill="auto"/>
            <w:noWrap/>
            <w:vAlign w:val="center"/>
            <w:hideMark/>
          </w:tcPr>
          <w:p w14:paraId="20011C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A064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537673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97F15C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74202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10176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03902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28884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C00048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c>
          <w:tcPr>
            <w:tcW w:w="280" w:type="pct"/>
            <w:shd w:val="clear" w:color="auto" w:fill="auto"/>
            <w:noWrap/>
            <w:vAlign w:val="center"/>
            <w:hideMark/>
          </w:tcPr>
          <w:p w14:paraId="37BB4E0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c>
          <w:tcPr>
            <w:tcW w:w="280" w:type="pct"/>
            <w:shd w:val="clear" w:color="auto" w:fill="auto"/>
            <w:noWrap/>
            <w:vAlign w:val="center"/>
            <w:hideMark/>
          </w:tcPr>
          <w:p w14:paraId="27ACE38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c>
          <w:tcPr>
            <w:tcW w:w="280" w:type="pct"/>
            <w:shd w:val="clear" w:color="auto" w:fill="auto"/>
            <w:noWrap/>
            <w:vAlign w:val="center"/>
            <w:hideMark/>
          </w:tcPr>
          <w:p w14:paraId="2EA126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r>
      <w:tr w:rsidR="00E217A4" w:rsidRPr="00132A14" w14:paraId="19933A8F" w14:textId="77777777" w:rsidTr="00E217A4">
        <w:trPr>
          <w:trHeight w:val="20"/>
        </w:trPr>
        <w:tc>
          <w:tcPr>
            <w:tcW w:w="1635" w:type="pct"/>
            <w:shd w:val="clear" w:color="auto" w:fill="auto"/>
            <w:vAlign w:val="center"/>
            <w:hideMark/>
          </w:tcPr>
          <w:p w14:paraId="08F66909"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(ар), %</w:t>
            </w:r>
          </w:p>
        </w:tc>
        <w:tc>
          <w:tcPr>
            <w:tcW w:w="280" w:type="pct"/>
            <w:shd w:val="clear" w:color="auto" w:fill="auto"/>
            <w:noWrap/>
            <w:vAlign w:val="center"/>
            <w:hideMark/>
          </w:tcPr>
          <w:p w14:paraId="7028453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3F49C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A222A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BC7A0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47054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60DA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2BAEA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7CE58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3519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c>
          <w:tcPr>
            <w:tcW w:w="280" w:type="pct"/>
            <w:shd w:val="clear" w:color="auto" w:fill="auto"/>
            <w:noWrap/>
            <w:vAlign w:val="center"/>
            <w:hideMark/>
          </w:tcPr>
          <w:p w14:paraId="4A180C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c>
          <w:tcPr>
            <w:tcW w:w="280" w:type="pct"/>
            <w:shd w:val="clear" w:color="auto" w:fill="auto"/>
            <w:noWrap/>
            <w:vAlign w:val="center"/>
            <w:hideMark/>
          </w:tcPr>
          <w:p w14:paraId="17A030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c>
          <w:tcPr>
            <w:tcW w:w="280" w:type="pct"/>
            <w:shd w:val="clear" w:color="auto" w:fill="auto"/>
            <w:noWrap/>
            <w:vAlign w:val="center"/>
            <w:hideMark/>
          </w:tcPr>
          <w:p w14:paraId="776C87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r>
      <w:tr w:rsidR="00E217A4" w:rsidRPr="00132A14" w14:paraId="3ECC1E57" w14:textId="77777777" w:rsidTr="00E217A4">
        <w:trPr>
          <w:trHeight w:val="20"/>
        </w:trPr>
        <w:tc>
          <w:tcPr>
            <w:tcW w:w="1635" w:type="pct"/>
            <w:shd w:val="clear" w:color="auto" w:fill="DAEEF3"/>
            <w:noWrap/>
            <w:vAlign w:val="center"/>
            <w:hideMark/>
          </w:tcPr>
          <w:p w14:paraId="403A46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Котельная мощностью 0,3 Гкал/ч для дома творчества (п. Октябрьское)</w:t>
            </w:r>
          </w:p>
        </w:tc>
        <w:tc>
          <w:tcPr>
            <w:tcW w:w="280" w:type="pct"/>
            <w:shd w:val="clear" w:color="auto" w:fill="DAEEF3"/>
            <w:noWrap/>
            <w:vAlign w:val="center"/>
            <w:hideMark/>
          </w:tcPr>
          <w:p w14:paraId="169C8E33"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F07FB58"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40421704"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4279C932"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55286DB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B05C433"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77448D4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1BECB1D7"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26F3EE0"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0CBF2F0"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B33B9AE"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5A670F8B"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r>
      <w:tr w:rsidR="00E217A4" w:rsidRPr="00132A14" w14:paraId="754C6F31" w14:textId="77777777" w:rsidTr="00E217A4">
        <w:trPr>
          <w:trHeight w:val="20"/>
        </w:trPr>
        <w:tc>
          <w:tcPr>
            <w:tcW w:w="1635" w:type="pct"/>
            <w:shd w:val="clear" w:color="auto" w:fill="auto"/>
            <w:vAlign w:val="center"/>
            <w:hideMark/>
          </w:tcPr>
          <w:p w14:paraId="37B4B71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Установленная тепловая мощность, Гкал/ч</w:t>
            </w:r>
          </w:p>
        </w:tc>
        <w:tc>
          <w:tcPr>
            <w:tcW w:w="280" w:type="pct"/>
            <w:shd w:val="clear" w:color="auto" w:fill="auto"/>
            <w:noWrap/>
            <w:vAlign w:val="center"/>
            <w:hideMark/>
          </w:tcPr>
          <w:p w14:paraId="2AE0ABC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82A8A2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03792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4B85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48237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5856E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AEE639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66FB8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070BB0D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668CF21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4830341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7C4B717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r>
      <w:tr w:rsidR="00E217A4" w:rsidRPr="00132A14" w14:paraId="0DCA4863" w14:textId="77777777" w:rsidTr="00E217A4">
        <w:trPr>
          <w:trHeight w:val="20"/>
        </w:trPr>
        <w:tc>
          <w:tcPr>
            <w:tcW w:w="1635" w:type="pct"/>
            <w:shd w:val="clear" w:color="auto" w:fill="auto"/>
            <w:vAlign w:val="center"/>
            <w:hideMark/>
          </w:tcPr>
          <w:p w14:paraId="105294FA"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Ограничения тепловой мощности, Гкал/ч</w:t>
            </w:r>
          </w:p>
        </w:tc>
        <w:tc>
          <w:tcPr>
            <w:tcW w:w="280" w:type="pct"/>
            <w:shd w:val="clear" w:color="auto" w:fill="auto"/>
            <w:noWrap/>
            <w:vAlign w:val="center"/>
            <w:hideMark/>
          </w:tcPr>
          <w:p w14:paraId="4B29FD2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4E0D1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FD8A8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D44B3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5701C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ED20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411AC4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509EC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BF89B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71232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018F1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7F0D93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12AF43D8" w14:textId="77777777" w:rsidTr="00E217A4">
        <w:trPr>
          <w:trHeight w:val="20"/>
        </w:trPr>
        <w:tc>
          <w:tcPr>
            <w:tcW w:w="1635" w:type="pct"/>
            <w:shd w:val="clear" w:color="auto" w:fill="auto"/>
            <w:vAlign w:val="center"/>
            <w:hideMark/>
          </w:tcPr>
          <w:p w14:paraId="2447A7E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Располагаемая тепловая мощность, Гкал/ч</w:t>
            </w:r>
          </w:p>
        </w:tc>
        <w:tc>
          <w:tcPr>
            <w:tcW w:w="280" w:type="pct"/>
            <w:shd w:val="clear" w:color="auto" w:fill="auto"/>
            <w:noWrap/>
            <w:vAlign w:val="center"/>
            <w:hideMark/>
          </w:tcPr>
          <w:p w14:paraId="6C01FE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7FC3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77B313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C1B8A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A9D96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A0738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21B53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70DA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76CF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22040D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107600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19F623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r>
      <w:tr w:rsidR="00E217A4" w:rsidRPr="00132A14" w14:paraId="548E9944" w14:textId="77777777" w:rsidTr="00E217A4">
        <w:trPr>
          <w:trHeight w:val="20"/>
        </w:trPr>
        <w:tc>
          <w:tcPr>
            <w:tcW w:w="1635" w:type="pct"/>
            <w:shd w:val="clear" w:color="auto" w:fill="auto"/>
            <w:vAlign w:val="center"/>
            <w:hideMark/>
          </w:tcPr>
          <w:p w14:paraId="68CA838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Собственные нужды, Гкал/ч</w:t>
            </w:r>
          </w:p>
        </w:tc>
        <w:tc>
          <w:tcPr>
            <w:tcW w:w="280" w:type="pct"/>
            <w:shd w:val="clear" w:color="auto" w:fill="auto"/>
            <w:noWrap/>
            <w:vAlign w:val="center"/>
            <w:hideMark/>
          </w:tcPr>
          <w:p w14:paraId="3C254F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E6E741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67904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61802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1E7CC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6A5A87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C3CFD0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C4C66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29FCE9E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66A57C5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759FC50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0D56C3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r>
      <w:tr w:rsidR="00E217A4" w:rsidRPr="00132A14" w14:paraId="58E26FE4" w14:textId="77777777" w:rsidTr="00E217A4">
        <w:trPr>
          <w:trHeight w:val="20"/>
        </w:trPr>
        <w:tc>
          <w:tcPr>
            <w:tcW w:w="1635" w:type="pct"/>
            <w:shd w:val="clear" w:color="auto" w:fill="auto"/>
            <w:vAlign w:val="center"/>
            <w:hideMark/>
          </w:tcPr>
          <w:p w14:paraId="7D9AA60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Гкал/ч</w:t>
            </w:r>
          </w:p>
        </w:tc>
        <w:tc>
          <w:tcPr>
            <w:tcW w:w="280" w:type="pct"/>
            <w:shd w:val="clear" w:color="auto" w:fill="auto"/>
            <w:noWrap/>
            <w:vAlign w:val="center"/>
            <w:hideMark/>
          </w:tcPr>
          <w:p w14:paraId="30E17DE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5A86C9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95A12D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F91172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32C9C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372B1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15300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1E03B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253ED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28D7D15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7A8672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12DA39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r>
      <w:tr w:rsidR="00E217A4" w:rsidRPr="00132A14" w14:paraId="4C82E8AF" w14:textId="77777777" w:rsidTr="00E217A4">
        <w:trPr>
          <w:trHeight w:val="20"/>
        </w:trPr>
        <w:tc>
          <w:tcPr>
            <w:tcW w:w="1635" w:type="pct"/>
            <w:shd w:val="clear" w:color="auto" w:fill="auto"/>
            <w:vAlign w:val="center"/>
            <w:hideMark/>
          </w:tcPr>
          <w:p w14:paraId="01EB6ED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на коллекторах, Гкал/ч</w:t>
            </w:r>
          </w:p>
        </w:tc>
        <w:tc>
          <w:tcPr>
            <w:tcW w:w="280" w:type="pct"/>
            <w:shd w:val="clear" w:color="auto" w:fill="auto"/>
            <w:noWrap/>
            <w:vAlign w:val="center"/>
            <w:hideMark/>
          </w:tcPr>
          <w:p w14:paraId="400744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1E8715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D516F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331B9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B770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77385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5E08C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2881AF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A7FC0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7216A2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69583B3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78E38C1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r>
      <w:tr w:rsidR="00E217A4" w:rsidRPr="00132A14" w14:paraId="34F81456" w14:textId="77777777" w:rsidTr="00E217A4">
        <w:trPr>
          <w:trHeight w:val="20"/>
        </w:trPr>
        <w:tc>
          <w:tcPr>
            <w:tcW w:w="1635" w:type="pct"/>
            <w:shd w:val="clear" w:color="auto" w:fill="auto"/>
            <w:vAlign w:val="center"/>
            <w:hideMark/>
          </w:tcPr>
          <w:p w14:paraId="55256B99"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Тепловые потери в тепловой сети, Гкал/ч</w:t>
            </w:r>
          </w:p>
        </w:tc>
        <w:tc>
          <w:tcPr>
            <w:tcW w:w="280" w:type="pct"/>
            <w:shd w:val="clear" w:color="auto" w:fill="auto"/>
            <w:noWrap/>
            <w:vAlign w:val="center"/>
            <w:hideMark/>
          </w:tcPr>
          <w:p w14:paraId="179DA74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625ED7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1480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5914DF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267E1E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65336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1704A7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E6966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48256E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5EFE80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6499E43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7ED463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r>
      <w:tr w:rsidR="00E217A4" w:rsidRPr="00132A14" w14:paraId="15683DF3" w14:textId="77777777" w:rsidTr="00E217A4">
        <w:trPr>
          <w:trHeight w:val="20"/>
        </w:trPr>
        <w:tc>
          <w:tcPr>
            <w:tcW w:w="1635" w:type="pct"/>
            <w:shd w:val="clear" w:color="auto" w:fill="auto"/>
            <w:vAlign w:val="center"/>
            <w:hideMark/>
          </w:tcPr>
          <w:p w14:paraId="2C30EDE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 горячей воде, Гкал/ч, в том числе:</w:t>
            </w:r>
          </w:p>
        </w:tc>
        <w:tc>
          <w:tcPr>
            <w:tcW w:w="280" w:type="pct"/>
            <w:shd w:val="clear" w:color="auto" w:fill="auto"/>
            <w:noWrap/>
            <w:vAlign w:val="center"/>
            <w:hideMark/>
          </w:tcPr>
          <w:p w14:paraId="6C2375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5C035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F975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1125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CEE34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7F25C0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7C18A0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6DA0B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5EBEA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6960E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5A57BC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889B16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115F1B40" w14:textId="77777777" w:rsidTr="00E217A4">
        <w:trPr>
          <w:trHeight w:val="20"/>
        </w:trPr>
        <w:tc>
          <w:tcPr>
            <w:tcW w:w="1635" w:type="pct"/>
            <w:shd w:val="clear" w:color="auto" w:fill="auto"/>
            <w:vAlign w:val="center"/>
            <w:hideMark/>
          </w:tcPr>
          <w:p w14:paraId="5B1D5237"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Жилые здания</w:t>
            </w:r>
          </w:p>
        </w:tc>
        <w:tc>
          <w:tcPr>
            <w:tcW w:w="280" w:type="pct"/>
            <w:shd w:val="clear" w:color="auto" w:fill="auto"/>
            <w:noWrap/>
            <w:vAlign w:val="center"/>
            <w:hideMark/>
          </w:tcPr>
          <w:p w14:paraId="0EE7F8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421E0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2B554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17370C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BB0E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71E02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55733A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D664A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83AF0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82B75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637D6B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734D8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3BD9FBA4" w14:textId="77777777" w:rsidTr="00E217A4">
        <w:trPr>
          <w:trHeight w:val="20"/>
        </w:trPr>
        <w:tc>
          <w:tcPr>
            <w:tcW w:w="1635" w:type="pct"/>
            <w:shd w:val="clear" w:color="auto" w:fill="auto"/>
            <w:vAlign w:val="center"/>
            <w:hideMark/>
          </w:tcPr>
          <w:p w14:paraId="08A51755"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Общественные здания</w:t>
            </w:r>
          </w:p>
        </w:tc>
        <w:tc>
          <w:tcPr>
            <w:tcW w:w="280" w:type="pct"/>
            <w:shd w:val="clear" w:color="auto" w:fill="auto"/>
            <w:noWrap/>
            <w:vAlign w:val="center"/>
            <w:hideMark/>
          </w:tcPr>
          <w:p w14:paraId="407CCA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6CD5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4405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C9D39B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BD013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BE3B4D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99DF9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C7193E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C42EC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E6CCCC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EF8BD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77C05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3832B66A" w14:textId="77777777" w:rsidTr="00E217A4">
        <w:trPr>
          <w:trHeight w:val="20"/>
        </w:trPr>
        <w:tc>
          <w:tcPr>
            <w:tcW w:w="1635" w:type="pct"/>
            <w:shd w:val="clear" w:color="auto" w:fill="auto"/>
            <w:vAlign w:val="center"/>
            <w:hideMark/>
          </w:tcPr>
          <w:p w14:paraId="3497A675"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Прочие в горячей воде</w:t>
            </w:r>
          </w:p>
        </w:tc>
        <w:tc>
          <w:tcPr>
            <w:tcW w:w="280" w:type="pct"/>
            <w:shd w:val="clear" w:color="auto" w:fill="auto"/>
            <w:noWrap/>
            <w:vAlign w:val="center"/>
            <w:hideMark/>
          </w:tcPr>
          <w:p w14:paraId="38D9B5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309C9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79DC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31ACA7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5D75D9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22EB34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9FF4C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77E04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88EFBD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06147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EFAD0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724C1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029065B7" w14:textId="77777777" w:rsidTr="00E217A4">
        <w:trPr>
          <w:trHeight w:val="20"/>
        </w:trPr>
        <w:tc>
          <w:tcPr>
            <w:tcW w:w="1635" w:type="pct"/>
            <w:shd w:val="clear" w:color="auto" w:fill="auto"/>
            <w:vAlign w:val="center"/>
            <w:hideMark/>
          </w:tcPr>
          <w:p w14:paraId="0C8CE07F"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Отопительно-вентиляционная тепловая  нагрузка, Гкал/ч, в том числе:</w:t>
            </w:r>
          </w:p>
        </w:tc>
        <w:tc>
          <w:tcPr>
            <w:tcW w:w="280" w:type="pct"/>
            <w:shd w:val="clear" w:color="auto" w:fill="auto"/>
            <w:noWrap/>
            <w:vAlign w:val="center"/>
            <w:hideMark/>
          </w:tcPr>
          <w:p w14:paraId="138D0F6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949C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14FB7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A515C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5AE3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FDF379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164F1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88DC9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28449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7F5D6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D3FF93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A49215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58A63FB9" w14:textId="77777777" w:rsidTr="00E217A4">
        <w:trPr>
          <w:trHeight w:val="20"/>
        </w:trPr>
        <w:tc>
          <w:tcPr>
            <w:tcW w:w="1635" w:type="pct"/>
            <w:shd w:val="clear" w:color="auto" w:fill="auto"/>
            <w:vAlign w:val="center"/>
            <w:hideMark/>
          </w:tcPr>
          <w:p w14:paraId="789ADAEB"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отопительная тепловая нагрузка, Гкал/ч</w:t>
            </w:r>
          </w:p>
        </w:tc>
        <w:tc>
          <w:tcPr>
            <w:tcW w:w="280" w:type="pct"/>
            <w:shd w:val="clear" w:color="auto" w:fill="auto"/>
            <w:noWrap/>
            <w:vAlign w:val="center"/>
            <w:hideMark/>
          </w:tcPr>
          <w:p w14:paraId="67CD677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0798B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79DB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1EC5A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34E44A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CAB9AF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65FF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A09D0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6581C7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EBFC6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E30D9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305980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5DAD3D94" w14:textId="77777777" w:rsidTr="00E217A4">
        <w:trPr>
          <w:trHeight w:val="20"/>
        </w:trPr>
        <w:tc>
          <w:tcPr>
            <w:tcW w:w="1635" w:type="pct"/>
            <w:shd w:val="clear" w:color="auto" w:fill="auto"/>
            <w:vAlign w:val="center"/>
            <w:hideMark/>
          </w:tcPr>
          <w:p w14:paraId="7CE78DB8"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вентиляционная тепловая нагрузка, Гкал/ч</w:t>
            </w:r>
          </w:p>
        </w:tc>
        <w:tc>
          <w:tcPr>
            <w:tcW w:w="280" w:type="pct"/>
            <w:shd w:val="clear" w:color="auto" w:fill="auto"/>
            <w:noWrap/>
            <w:vAlign w:val="center"/>
            <w:hideMark/>
          </w:tcPr>
          <w:p w14:paraId="5A34D32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795CD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908A9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C612EE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5044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D722E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8089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374A6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2DD8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BDBC3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8E000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478143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4A027B78" w14:textId="77777777" w:rsidTr="00E217A4">
        <w:trPr>
          <w:trHeight w:val="20"/>
        </w:trPr>
        <w:tc>
          <w:tcPr>
            <w:tcW w:w="1635" w:type="pct"/>
            <w:shd w:val="clear" w:color="auto" w:fill="auto"/>
            <w:vAlign w:val="center"/>
            <w:hideMark/>
          </w:tcPr>
          <w:p w14:paraId="5A20334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Нагрузка ГВС средняя за сутки, Гкал/ч</w:t>
            </w:r>
          </w:p>
        </w:tc>
        <w:tc>
          <w:tcPr>
            <w:tcW w:w="280" w:type="pct"/>
            <w:shd w:val="clear" w:color="auto" w:fill="auto"/>
            <w:noWrap/>
            <w:vAlign w:val="center"/>
            <w:hideMark/>
          </w:tcPr>
          <w:p w14:paraId="205CF75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8909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9438DE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FA8A38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396312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E7BD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4E10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9CC42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C1C79E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B7C8E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46EA0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2FF5F9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519BD929" w14:textId="77777777" w:rsidTr="00E217A4">
        <w:trPr>
          <w:trHeight w:val="20"/>
        </w:trPr>
        <w:tc>
          <w:tcPr>
            <w:tcW w:w="1635" w:type="pct"/>
            <w:shd w:val="clear" w:color="auto" w:fill="auto"/>
            <w:vAlign w:val="center"/>
            <w:hideMark/>
          </w:tcPr>
          <w:p w14:paraId="5C47882E"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Тепловая нагрузка на технологические нужды, Гкал/ч</w:t>
            </w:r>
          </w:p>
        </w:tc>
        <w:tc>
          <w:tcPr>
            <w:tcW w:w="280" w:type="pct"/>
            <w:shd w:val="clear" w:color="auto" w:fill="auto"/>
            <w:noWrap/>
            <w:vAlign w:val="center"/>
            <w:hideMark/>
          </w:tcPr>
          <w:p w14:paraId="3F40218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53299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36E33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5CA26C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3E25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621AE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3C11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7E982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F9ED6A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B9D5B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ED2A65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243E4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2012C6EF" w14:textId="77777777" w:rsidTr="00E217A4">
        <w:trPr>
          <w:trHeight w:val="20"/>
        </w:trPr>
        <w:tc>
          <w:tcPr>
            <w:tcW w:w="1635" w:type="pct"/>
            <w:shd w:val="clear" w:color="auto" w:fill="auto"/>
            <w:vAlign w:val="center"/>
            <w:hideMark/>
          </w:tcPr>
          <w:p w14:paraId="62E6E7E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Максимальная тепловая нагрузка ГВС, Гкал/ч</w:t>
            </w:r>
          </w:p>
        </w:tc>
        <w:tc>
          <w:tcPr>
            <w:tcW w:w="280" w:type="pct"/>
            <w:shd w:val="clear" w:color="auto" w:fill="auto"/>
            <w:noWrap/>
            <w:vAlign w:val="center"/>
            <w:hideMark/>
          </w:tcPr>
          <w:p w14:paraId="4F5AE2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CA3DC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3E84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A7A1D8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CB37C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426C9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FB94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476DC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F0136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C81B18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684A13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928DF7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6D4001D2" w14:textId="77777777" w:rsidTr="00E217A4">
        <w:trPr>
          <w:trHeight w:val="20"/>
        </w:trPr>
        <w:tc>
          <w:tcPr>
            <w:tcW w:w="1635" w:type="pct"/>
            <w:shd w:val="clear" w:color="auto" w:fill="auto"/>
            <w:vAlign w:val="center"/>
            <w:hideMark/>
          </w:tcPr>
          <w:p w14:paraId="0B66705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тепловая нагрузка в паре, Гкал/ч</w:t>
            </w:r>
          </w:p>
        </w:tc>
        <w:tc>
          <w:tcPr>
            <w:tcW w:w="280" w:type="pct"/>
            <w:shd w:val="clear" w:color="auto" w:fill="auto"/>
            <w:noWrap/>
            <w:vAlign w:val="center"/>
            <w:hideMark/>
          </w:tcPr>
          <w:p w14:paraId="73F109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F363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3079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2C19AD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5DFC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9DCA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85F16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2E9121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26730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BAF2C6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A4806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82B39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5D5B82A9" w14:textId="77777777" w:rsidTr="00E217A4">
        <w:trPr>
          <w:trHeight w:val="20"/>
        </w:trPr>
        <w:tc>
          <w:tcPr>
            <w:tcW w:w="1635" w:type="pct"/>
            <w:shd w:val="clear" w:color="auto" w:fill="auto"/>
            <w:vAlign w:val="center"/>
            <w:hideMark/>
          </w:tcPr>
          <w:p w14:paraId="4B92D09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всего, Гкал/ч</w:t>
            </w:r>
          </w:p>
        </w:tc>
        <w:tc>
          <w:tcPr>
            <w:tcW w:w="280" w:type="pct"/>
            <w:shd w:val="clear" w:color="auto" w:fill="auto"/>
            <w:noWrap/>
            <w:vAlign w:val="center"/>
            <w:hideMark/>
          </w:tcPr>
          <w:p w14:paraId="5A5A3D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2E30F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DC4D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D9C3DF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02D4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D9DFD6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10F0AF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25A37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FDDD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D3506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6485F6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181D88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79D7752E" w14:textId="77777777" w:rsidTr="00E217A4">
        <w:trPr>
          <w:trHeight w:val="20"/>
        </w:trPr>
        <w:tc>
          <w:tcPr>
            <w:tcW w:w="1635" w:type="pct"/>
            <w:shd w:val="clear" w:color="auto" w:fill="auto"/>
            <w:vAlign w:val="center"/>
            <w:hideMark/>
          </w:tcPr>
          <w:p w14:paraId="1AB07745"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(нр), Гкал/ч</w:t>
            </w:r>
          </w:p>
        </w:tc>
        <w:tc>
          <w:tcPr>
            <w:tcW w:w="280" w:type="pct"/>
            <w:shd w:val="clear" w:color="auto" w:fill="auto"/>
            <w:noWrap/>
            <w:vAlign w:val="center"/>
            <w:hideMark/>
          </w:tcPr>
          <w:p w14:paraId="7EDC5E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72D6B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4852B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3D8A38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05EF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3BECE5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FF8E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00AC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F4EA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6EE0F47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470E8CC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143CC1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r>
      <w:tr w:rsidR="00E217A4" w:rsidRPr="00132A14" w14:paraId="47092A1A" w14:textId="77777777" w:rsidTr="00E217A4">
        <w:trPr>
          <w:trHeight w:val="20"/>
        </w:trPr>
        <w:tc>
          <w:tcPr>
            <w:tcW w:w="1635" w:type="pct"/>
            <w:shd w:val="clear" w:color="auto" w:fill="auto"/>
            <w:vAlign w:val="center"/>
            <w:hideMark/>
          </w:tcPr>
          <w:p w14:paraId="59B75C5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(нр), %</w:t>
            </w:r>
          </w:p>
        </w:tc>
        <w:tc>
          <w:tcPr>
            <w:tcW w:w="280" w:type="pct"/>
            <w:shd w:val="clear" w:color="auto" w:fill="auto"/>
            <w:noWrap/>
            <w:vAlign w:val="center"/>
            <w:hideMark/>
          </w:tcPr>
          <w:p w14:paraId="6A5DA44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7541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5D59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E3049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8889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224B5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AFE9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79C7D4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7F011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185958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36B33F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1599C4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r>
      <w:tr w:rsidR="00E217A4" w:rsidRPr="00132A14" w14:paraId="39D511BF" w14:textId="77777777" w:rsidTr="00E217A4">
        <w:trPr>
          <w:trHeight w:val="20"/>
        </w:trPr>
        <w:tc>
          <w:tcPr>
            <w:tcW w:w="1635" w:type="pct"/>
            <w:shd w:val="clear" w:color="auto" w:fill="auto"/>
            <w:vAlign w:val="center"/>
            <w:hideMark/>
          </w:tcPr>
          <w:p w14:paraId="45A1032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Мощность наиболее крупного котла, Гкал/ч</w:t>
            </w:r>
          </w:p>
        </w:tc>
        <w:tc>
          <w:tcPr>
            <w:tcW w:w="280" w:type="pct"/>
            <w:shd w:val="clear" w:color="auto" w:fill="auto"/>
            <w:noWrap/>
            <w:vAlign w:val="center"/>
            <w:hideMark/>
          </w:tcPr>
          <w:p w14:paraId="4D02FB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688CB7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F21F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9FC2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F64A4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8B3C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992B2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BD59C4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0CD9453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0640CDE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7F290ED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652AE66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r>
      <w:tr w:rsidR="00E217A4" w:rsidRPr="00132A14" w14:paraId="71925D88" w14:textId="77777777" w:rsidTr="00E217A4">
        <w:trPr>
          <w:trHeight w:val="20"/>
        </w:trPr>
        <w:tc>
          <w:tcPr>
            <w:tcW w:w="1635" w:type="pct"/>
            <w:shd w:val="clear" w:color="auto" w:fill="auto"/>
            <w:vAlign w:val="center"/>
            <w:hideMark/>
          </w:tcPr>
          <w:p w14:paraId="3E16A58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в аварийном режиме, Гкал/ч</w:t>
            </w:r>
          </w:p>
        </w:tc>
        <w:tc>
          <w:tcPr>
            <w:tcW w:w="280" w:type="pct"/>
            <w:shd w:val="clear" w:color="auto" w:fill="auto"/>
            <w:noWrap/>
            <w:vAlign w:val="center"/>
            <w:hideMark/>
          </w:tcPr>
          <w:p w14:paraId="05D9F1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2229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A9AF8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64BC7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43A16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7FA28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8AA1D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702AB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923BEB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1B58659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293D6BE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346068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r>
      <w:tr w:rsidR="00E217A4" w:rsidRPr="00132A14" w14:paraId="34B24775" w14:textId="77777777" w:rsidTr="00E217A4">
        <w:trPr>
          <w:trHeight w:val="20"/>
        </w:trPr>
        <w:tc>
          <w:tcPr>
            <w:tcW w:w="1635" w:type="pct"/>
            <w:shd w:val="clear" w:color="auto" w:fill="auto"/>
            <w:vAlign w:val="center"/>
            <w:hideMark/>
          </w:tcPr>
          <w:p w14:paraId="171B1EF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нагрузка в аварийном режиме, Гкал/ч (89% Qотопл.по СП 124.13330.2012)</w:t>
            </w:r>
          </w:p>
        </w:tc>
        <w:tc>
          <w:tcPr>
            <w:tcW w:w="280" w:type="pct"/>
            <w:shd w:val="clear" w:color="auto" w:fill="auto"/>
            <w:noWrap/>
            <w:vAlign w:val="center"/>
            <w:hideMark/>
          </w:tcPr>
          <w:p w14:paraId="0680E86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60104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25E61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C475D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EA74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D94998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D31D4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616CD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3DDA8E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29A4DF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350D3C8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57D8D6B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r>
      <w:tr w:rsidR="00E217A4" w:rsidRPr="00132A14" w14:paraId="5AF17E7B" w14:textId="77777777" w:rsidTr="00E217A4">
        <w:trPr>
          <w:trHeight w:val="20"/>
        </w:trPr>
        <w:tc>
          <w:tcPr>
            <w:tcW w:w="1635" w:type="pct"/>
            <w:shd w:val="clear" w:color="auto" w:fill="auto"/>
            <w:vAlign w:val="center"/>
            <w:hideMark/>
          </w:tcPr>
          <w:p w14:paraId="366C1B96"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(ар), Гкал/ч</w:t>
            </w:r>
          </w:p>
        </w:tc>
        <w:tc>
          <w:tcPr>
            <w:tcW w:w="280" w:type="pct"/>
            <w:shd w:val="clear" w:color="auto" w:fill="auto"/>
            <w:noWrap/>
            <w:vAlign w:val="center"/>
            <w:hideMark/>
          </w:tcPr>
          <w:p w14:paraId="6C6B19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B616E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B989E4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8FC59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3F29EA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BD113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4AF6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BECCA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6286C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67C8C5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1C42B4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46197D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r>
      <w:tr w:rsidR="00E217A4" w:rsidRPr="00132A14" w14:paraId="129A4094" w14:textId="77777777" w:rsidTr="00E217A4">
        <w:trPr>
          <w:trHeight w:val="20"/>
        </w:trPr>
        <w:tc>
          <w:tcPr>
            <w:tcW w:w="1635" w:type="pct"/>
            <w:shd w:val="clear" w:color="auto" w:fill="auto"/>
            <w:vAlign w:val="center"/>
            <w:hideMark/>
          </w:tcPr>
          <w:p w14:paraId="7D8E17BC"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lastRenderedPageBreak/>
              <w:t>Доля резерва (ар), %</w:t>
            </w:r>
          </w:p>
        </w:tc>
        <w:tc>
          <w:tcPr>
            <w:tcW w:w="280" w:type="pct"/>
            <w:shd w:val="clear" w:color="auto" w:fill="auto"/>
            <w:noWrap/>
            <w:vAlign w:val="center"/>
            <w:hideMark/>
          </w:tcPr>
          <w:p w14:paraId="4F318C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E5C2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6B9D0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73F86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0C44C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B67DB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0110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F01F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507E78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0B491B5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0EAB1D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558CB8C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r>
      <w:tr w:rsidR="00E217A4" w:rsidRPr="00132A14" w14:paraId="2AA2350D" w14:textId="77777777" w:rsidTr="00E217A4">
        <w:trPr>
          <w:trHeight w:val="20"/>
        </w:trPr>
        <w:tc>
          <w:tcPr>
            <w:tcW w:w="1635" w:type="pct"/>
            <w:shd w:val="clear" w:color="auto" w:fill="DAEEF3"/>
            <w:noWrap/>
            <w:vAlign w:val="center"/>
            <w:hideMark/>
          </w:tcPr>
          <w:p w14:paraId="42AC38C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Котельная мощностью 0,3 Гкал/ч для д/сада №1 (п. Теректа)</w:t>
            </w:r>
          </w:p>
        </w:tc>
        <w:tc>
          <w:tcPr>
            <w:tcW w:w="280" w:type="pct"/>
            <w:shd w:val="clear" w:color="auto" w:fill="DAEEF3"/>
            <w:noWrap/>
            <w:vAlign w:val="center"/>
            <w:hideMark/>
          </w:tcPr>
          <w:p w14:paraId="640AB09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9254E3A"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7736B17A"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8438E2F"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22B2541A"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2E5137AC"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7CD18D3C"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E242924"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1C4B04C0"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501F5D9"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7412CDF"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5A6332D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r>
      <w:tr w:rsidR="00E217A4" w:rsidRPr="00132A14" w14:paraId="07022467" w14:textId="77777777" w:rsidTr="00E217A4">
        <w:trPr>
          <w:trHeight w:val="20"/>
        </w:trPr>
        <w:tc>
          <w:tcPr>
            <w:tcW w:w="1635" w:type="pct"/>
            <w:shd w:val="clear" w:color="auto" w:fill="auto"/>
            <w:vAlign w:val="center"/>
            <w:hideMark/>
          </w:tcPr>
          <w:p w14:paraId="2BDA107C"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Установленная тепловая мощность, Гкал/ч</w:t>
            </w:r>
          </w:p>
        </w:tc>
        <w:tc>
          <w:tcPr>
            <w:tcW w:w="280" w:type="pct"/>
            <w:shd w:val="clear" w:color="auto" w:fill="auto"/>
            <w:noWrap/>
            <w:vAlign w:val="center"/>
            <w:hideMark/>
          </w:tcPr>
          <w:p w14:paraId="67B739F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B36A4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A58375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4F20B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7A754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965EB1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F8CC4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4C2F5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2657B4C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0DC01D3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1E2D099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40D6AEF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r>
      <w:tr w:rsidR="00E217A4" w:rsidRPr="00132A14" w14:paraId="398C494E" w14:textId="77777777" w:rsidTr="00E217A4">
        <w:trPr>
          <w:trHeight w:val="20"/>
        </w:trPr>
        <w:tc>
          <w:tcPr>
            <w:tcW w:w="1635" w:type="pct"/>
            <w:shd w:val="clear" w:color="auto" w:fill="auto"/>
            <w:vAlign w:val="center"/>
            <w:hideMark/>
          </w:tcPr>
          <w:p w14:paraId="783B3684"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Ограничения тепловой мощности, Гкал/ч</w:t>
            </w:r>
          </w:p>
        </w:tc>
        <w:tc>
          <w:tcPr>
            <w:tcW w:w="280" w:type="pct"/>
            <w:shd w:val="clear" w:color="auto" w:fill="auto"/>
            <w:noWrap/>
            <w:vAlign w:val="center"/>
            <w:hideMark/>
          </w:tcPr>
          <w:p w14:paraId="12A7618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54A6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7C84E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0477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70F4A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6678B3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D543B7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37AC59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FBC9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15F366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CB6D1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C8586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3D70D2F9" w14:textId="77777777" w:rsidTr="00E217A4">
        <w:trPr>
          <w:trHeight w:val="20"/>
        </w:trPr>
        <w:tc>
          <w:tcPr>
            <w:tcW w:w="1635" w:type="pct"/>
            <w:shd w:val="clear" w:color="auto" w:fill="auto"/>
            <w:vAlign w:val="center"/>
            <w:hideMark/>
          </w:tcPr>
          <w:p w14:paraId="55E5007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Располагаемая тепловая мощность, Гкал/ч</w:t>
            </w:r>
          </w:p>
        </w:tc>
        <w:tc>
          <w:tcPr>
            <w:tcW w:w="280" w:type="pct"/>
            <w:shd w:val="clear" w:color="auto" w:fill="auto"/>
            <w:noWrap/>
            <w:vAlign w:val="center"/>
            <w:hideMark/>
          </w:tcPr>
          <w:p w14:paraId="4D509C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88B9D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2B47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6BE9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8DAD4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03F5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8E8EA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6C575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95FE8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2F6616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7A6A49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5A9912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r>
      <w:tr w:rsidR="00E217A4" w:rsidRPr="00132A14" w14:paraId="747DEFD0" w14:textId="77777777" w:rsidTr="00E217A4">
        <w:trPr>
          <w:trHeight w:val="20"/>
        </w:trPr>
        <w:tc>
          <w:tcPr>
            <w:tcW w:w="1635" w:type="pct"/>
            <w:shd w:val="clear" w:color="auto" w:fill="auto"/>
            <w:vAlign w:val="center"/>
            <w:hideMark/>
          </w:tcPr>
          <w:p w14:paraId="2C5A6D0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Собственные нужды, Гкал/ч</w:t>
            </w:r>
          </w:p>
        </w:tc>
        <w:tc>
          <w:tcPr>
            <w:tcW w:w="280" w:type="pct"/>
            <w:shd w:val="clear" w:color="auto" w:fill="auto"/>
            <w:noWrap/>
            <w:vAlign w:val="center"/>
            <w:hideMark/>
          </w:tcPr>
          <w:p w14:paraId="241585D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8BBD92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9867D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78639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36A157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C554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4EA61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46F5D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1951C3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70CC68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6CCE76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47A733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r>
      <w:tr w:rsidR="00E217A4" w:rsidRPr="00132A14" w14:paraId="4FD90C64" w14:textId="77777777" w:rsidTr="00E217A4">
        <w:trPr>
          <w:trHeight w:val="20"/>
        </w:trPr>
        <w:tc>
          <w:tcPr>
            <w:tcW w:w="1635" w:type="pct"/>
            <w:shd w:val="clear" w:color="auto" w:fill="auto"/>
            <w:vAlign w:val="center"/>
            <w:hideMark/>
          </w:tcPr>
          <w:p w14:paraId="1E65FDC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Гкал/ч</w:t>
            </w:r>
          </w:p>
        </w:tc>
        <w:tc>
          <w:tcPr>
            <w:tcW w:w="280" w:type="pct"/>
            <w:shd w:val="clear" w:color="auto" w:fill="auto"/>
            <w:noWrap/>
            <w:vAlign w:val="center"/>
            <w:hideMark/>
          </w:tcPr>
          <w:p w14:paraId="49C618B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FAEA7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A6D169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07D95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2909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F5AED3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E4A47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2B10C2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2C83C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4FC8E91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69A3429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373D90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r>
      <w:tr w:rsidR="00E217A4" w:rsidRPr="00132A14" w14:paraId="44ACCAFE" w14:textId="77777777" w:rsidTr="00E217A4">
        <w:trPr>
          <w:trHeight w:val="20"/>
        </w:trPr>
        <w:tc>
          <w:tcPr>
            <w:tcW w:w="1635" w:type="pct"/>
            <w:shd w:val="clear" w:color="auto" w:fill="auto"/>
            <w:vAlign w:val="center"/>
            <w:hideMark/>
          </w:tcPr>
          <w:p w14:paraId="54BD3DC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на коллекторах, Гкал/ч</w:t>
            </w:r>
          </w:p>
        </w:tc>
        <w:tc>
          <w:tcPr>
            <w:tcW w:w="280" w:type="pct"/>
            <w:shd w:val="clear" w:color="auto" w:fill="auto"/>
            <w:noWrap/>
            <w:vAlign w:val="center"/>
            <w:hideMark/>
          </w:tcPr>
          <w:p w14:paraId="7AF7F9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621CCB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B65DD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43BF6F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7F7D5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F736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EE430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18DBC2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77295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777A936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347690B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439BA24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r>
      <w:tr w:rsidR="00E217A4" w:rsidRPr="00132A14" w14:paraId="159C1D12" w14:textId="77777777" w:rsidTr="00E217A4">
        <w:trPr>
          <w:trHeight w:val="20"/>
        </w:trPr>
        <w:tc>
          <w:tcPr>
            <w:tcW w:w="1635" w:type="pct"/>
            <w:shd w:val="clear" w:color="auto" w:fill="auto"/>
            <w:vAlign w:val="center"/>
            <w:hideMark/>
          </w:tcPr>
          <w:p w14:paraId="33F44645"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Тепловые потери в тепловой сети, Гкал/ч</w:t>
            </w:r>
          </w:p>
        </w:tc>
        <w:tc>
          <w:tcPr>
            <w:tcW w:w="280" w:type="pct"/>
            <w:shd w:val="clear" w:color="auto" w:fill="auto"/>
            <w:noWrap/>
            <w:vAlign w:val="center"/>
            <w:hideMark/>
          </w:tcPr>
          <w:p w14:paraId="3D3890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E04752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C0FF05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847E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7F9552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447B0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530AE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AE16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7C9F69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0AA8EB4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0D55E3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3313B1E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r>
      <w:tr w:rsidR="00E217A4" w:rsidRPr="00132A14" w14:paraId="0F3661D4" w14:textId="77777777" w:rsidTr="00E217A4">
        <w:trPr>
          <w:trHeight w:val="20"/>
        </w:trPr>
        <w:tc>
          <w:tcPr>
            <w:tcW w:w="1635" w:type="pct"/>
            <w:shd w:val="clear" w:color="auto" w:fill="auto"/>
            <w:vAlign w:val="center"/>
            <w:hideMark/>
          </w:tcPr>
          <w:p w14:paraId="2113F995"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 горячей воде, Гкал/ч, в том числе:</w:t>
            </w:r>
          </w:p>
        </w:tc>
        <w:tc>
          <w:tcPr>
            <w:tcW w:w="280" w:type="pct"/>
            <w:shd w:val="clear" w:color="auto" w:fill="auto"/>
            <w:noWrap/>
            <w:vAlign w:val="center"/>
            <w:hideMark/>
          </w:tcPr>
          <w:p w14:paraId="165A8B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AB57D9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A0334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DBABF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62058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07A75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4F743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D3C7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8CDC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DF1C5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F3C23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126F9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251232BA" w14:textId="77777777" w:rsidTr="00E217A4">
        <w:trPr>
          <w:trHeight w:val="20"/>
        </w:trPr>
        <w:tc>
          <w:tcPr>
            <w:tcW w:w="1635" w:type="pct"/>
            <w:shd w:val="clear" w:color="auto" w:fill="auto"/>
            <w:vAlign w:val="center"/>
            <w:hideMark/>
          </w:tcPr>
          <w:p w14:paraId="3453C29B"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Жилые здания</w:t>
            </w:r>
          </w:p>
        </w:tc>
        <w:tc>
          <w:tcPr>
            <w:tcW w:w="280" w:type="pct"/>
            <w:shd w:val="clear" w:color="auto" w:fill="auto"/>
            <w:noWrap/>
            <w:vAlign w:val="center"/>
            <w:hideMark/>
          </w:tcPr>
          <w:p w14:paraId="0C5D7DD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B075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19F0A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D6466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FB21F2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61F1F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B8B44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8D76F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EDBC5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A5EA53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BF488B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F2CCF1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79DA40F1" w14:textId="77777777" w:rsidTr="00E217A4">
        <w:trPr>
          <w:trHeight w:val="20"/>
        </w:trPr>
        <w:tc>
          <w:tcPr>
            <w:tcW w:w="1635" w:type="pct"/>
            <w:shd w:val="clear" w:color="auto" w:fill="auto"/>
            <w:vAlign w:val="center"/>
            <w:hideMark/>
          </w:tcPr>
          <w:p w14:paraId="4630BD0C"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Общественные здания</w:t>
            </w:r>
          </w:p>
        </w:tc>
        <w:tc>
          <w:tcPr>
            <w:tcW w:w="280" w:type="pct"/>
            <w:shd w:val="clear" w:color="auto" w:fill="auto"/>
            <w:noWrap/>
            <w:vAlign w:val="center"/>
            <w:hideMark/>
          </w:tcPr>
          <w:p w14:paraId="56D1470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59ED7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B64CD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1AE797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D77C9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76B3E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846636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F5FC8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ADC38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D3338C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1154A2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8CADF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208ED082" w14:textId="77777777" w:rsidTr="00E217A4">
        <w:trPr>
          <w:trHeight w:val="20"/>
        </w:trPr>
        <w:tc>
          <w:tcPr>
            <w:tcW w:w="1635" w:type="pct"/>
            <w:shd w:val="clear" w:color="auto" w:fill="auto"/>
            <w:vAlign w:val="center"/>
            <w:hideMark/>
          </w:tcPr>
          <w:p w14:paraId="44FA48FF"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Прочие в горячей воде</w:t>
            </w:r>
          </w:p>
        </w:tc>
        <w:tc>
          <w:tcPr>
            <w:tcW w:w="280" w:type="pct"/>
            <w:shd w:val="clear" w:color="auto" w:fill="auto"/>
            <w:noWrap/>
            <w:vAlign w:val="center"/>
            <w:hideMark/>
          </w:tcPr>
          <w:p w14:paraId="50CF4AC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B73D27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5CE3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7A3177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6C7C6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9109B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D1BD1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F4E46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F93F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D123C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F9E18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F19EC6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636BDDE4" w14:textId="77777777" w:rsidTr="00E217A4">
        <w:trPr>
          <w:trHeight w:val="20"/>
        </w:trPr>
        <w:tc>
          <w:tcPr>
            <w:tcW w:w="1635" w:type="pct"/>
            <w:shd w:val="clear" w:color="auto" w:fill="auto"/>
            <w:vAlign w:val="center"/>
            <w:hideMark/>
          </w:tcPr>
          <w:p w14:paraId="21E1E1C5"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Отопительно-вентиляционная тепловая  нагрузка, Гкал/ч, в том числе:</w:t>
            </w:r>
          </w:p>
        </w:tc>
        <w:tc>
          <w:tcPr>
            <w:tcW w:w="280" w:type="pct"/>
            <w:shd w:val="clear" w:color="auto" w:fill="auto"/>
            <w:noWrap/>
            <w:vAlign w:val="center"/>
            <w:hideMark/>
          </w:tcPr>
          <w:p w14:paraId="719F148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EE3C10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7134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BE8044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F94B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D7013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F561E0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CBC3B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52052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404C8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69BF6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859ADC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03708B6E" w14:textId="77777777" w:rsidTr="00E217A4">
        <w:trPr>
          <w:trHeight w:val="20"/>
        </w:trPr>
        <w:tc>
          <w:tcPr>
            <w:tcW w:w="1635" w:type="pct"/>
            <w:shd w:val="clear" w:color="auto" w:fill="auto"/>
            <w:vAlign w:val="center"/>
            <w:hideMark/>
          </w:tcPr>
          <w:p w14:paraId="3C2C5BAE"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отопительная тепловая нагрузка, Гкал/ч</w:t>
            </w:r>
          </w:p>
        </w:tc>
        <w:tc>
          <w:tcPr>
            <w:tcW w:w="280" w:type="pct"/>
            <w:shd w:val="clear" w:color="auto" w:fill="auto"/>
            <w:noWrap/>
            <w:vAlign w:val="center"/>
            <w:hideMark/>
          </w:tcPr>
          <w:p w14:paraId="0CC5F2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F920B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67ED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E1CD6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564F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140EA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8081E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052B0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3C51764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C33697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B62EF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D8E9E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75A87DE3" w14:textId="77777777" w:rsidTr="00E217A4">
        <w:trPr>
          <w:trHeight w:val="20"/>
        </w:trPr>
        <w:tc>
          <w:tcPr>
            <w:tcW w:w="1635" w:type="pct"/>
            <w:shd w:val="clear" w:color="auto" w:fill="auto"/>
            <w:vAlign w:val="center"/>
            <w:hideMark/>
          </w:tcPr>
          <w:p w14:paraId="0FA1AEF7"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вентиляционная тепловая нагрузка, Гкал/ч</w:t>
            </w:r>
          </w:p>
        </w:tc>
        <w:tc>
          <w:tcPr>
            <w:tcW w:w="280" w:type="pct"/>
            <w:shd w:val="clear" w:color="auto" w:fill="auto"/>
            <w:noWrap/>
            <w:vAlign w:val="center"/>
            <w:hideMark/>
          </w:tcPr>
          <w:p w14:paraId="48C1EF7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30C180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203553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4E8ABB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1087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19524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C75C70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62417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7598B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36F95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AD352C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81AC29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72232AB0" w14:textId="77777777" w:rsidTr="00E217A4">
        <w:trPr>
          <w:trHeight w:val="20"/>
        </w:trPr>
        <w:tc>
          <w:tcPr>
            <w:tcW w:w="1635" w:type="pct"/>
            <w:shd w:val="clear" w:color="auto" w:fill="auto"/>
            <w:vAlign w:val="center"/>
            <w:hideMark/>
          </w:tcPr>
          <w:p w14:paraId="5BF2558A"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Нагрузка ГВС средняя за сутки, Гкал/ч</w:t>
            </w:r>
          </w:p>
        </w:tc>
        <w:tc>
          <w:tcPr>
            <w:tcW w:w="280" w:type="pct"/>
            <w:shd w:val="clear" w:color="auto" w:fill="auto"/>
            <w:noWrap/>
            <w:vAlign w:val="center"/>
            <w:hideMark/>
          </w:tcPr>
          <w:p w14:paraId="7AC8748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72A963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7D180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B3D0FC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929F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04A92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1DA40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CE4320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95F6B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C9C459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225C15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D75FAC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23697208" w14:textId="77777777" w:rsidTr="00E217A4">
        <w:trPr>
          <w:trHeight w:val="20"/>
        </w:trPr>
        <w:tc>
          <w:tcPr>
            <w:tcW w:w="1635" w:type="pct"/>
            <w:shd w:val="clear" w:color="auto" w:fill="auto"/>
            <w:vAlign w:val="center"/>
            <w:hideMark/>
          </w:tcPr>
          <w:p w14:paraId="4A29A63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Тепловая нагрузка на технологические нужды, Гкал/ч</w:t>
            </w:r>
          </w:p>
        </w:tc>
        <w:tc>
          <w:tcPr>
            <w:tcW w:w="280" w:type="pct"/>
            <w:shd w:val="clear" w:color="auto" w:fill="auto"/>
            <w:noWrap/>
            <w:vAlign w:val="center"/>
            <w:hideMark/>
          </w:tcPr>
          <w:p w14:paraId="3AD949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CF2A51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3B4DB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47E8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DA474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91BE9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C6D05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3443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BFDE7D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6B54A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3EA827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69C40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1D1E7833" w14:textId="77777777" w:rsidTr="00E217A4">
        <w:trPr>
          <w:trHeight w:val="20"/>
        </w:trPr>
        <w:tc>
          <w:tcPr>
            <w:tcW w:w="1635" w:type="pct"/>
            <w:shd w:val="clear" w:color="auto" w:fill="auto"/>
            <w:vAlign w:val="center"/>
            <w:hideMark/>
          </w:tcPr>
          <w:p w14:paraId="1F48603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Максимальная тепловая нагрузка ГВС, Гкал/ч</w:t>
            </w:r>
          </w:p>
        </w:tc>
        <w:tc>
          <w:tcPr>
            <w:tcW w:w="280" w:type="pct"/>
            <w:shd w:val="clear" w:color="auto" w:fill="auto"/>
            <w:noWrap/>
            <w:vAlign w:val="center"/>
            <w:hideMark/>
          </w:tcPr>
          <w:p w14:paraId="369F15F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1B4AC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0F78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686DF9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F3B7CF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36F9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0B028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16C65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8B7B1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FFDF9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D4FC24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7DCCF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66468340" w14:textId="77777777" w:rsidTr="00E217A4">
        <w:trPr>
          <w:trHeight w:val="20"/>
        </w:trPr>
        <w:tc>
          <w:tcPr>
            <w:tcW w:w="1635" w:type="pct"/>
            <w:shd w:val="clear" w:color="auto" w:fill="auto"/>
            <w:vAlign w:val="center"/>
            <w:hideMark/>
          </w:tcPr>
          <w:p w14:paraId="34F5F12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тепловая нагрузка в паре, Гкал/ч</w:t>
            </w:r>
          </w:p>
        </w:tc>
        <w:tc>
          <w:tcPr>
            <w:tcW w:w="280" w:type="pct"/>
            <w:shd w:val="clear" w:color="auto" w:fill="auto"/>
            <w:noWrap/>
            <w:vAlign w:val="center"/>
            <w:hideMark/>
          </w:tcPr>
          <w:p w14:paraId="5A3046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8FDEF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C766A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CBA450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F7CD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948A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6984E5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C02040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46118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BEDE5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0840A4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48A3C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733E7D64" w14:textId="77777777" w:rsidTr="00E217A4">
        <w:trPr>
          <w:trHeight w:val="20"/>
        </w:trPr>
        <w:tc>
          <w:tcPr>
            <w:tcW w:w="1635" w:type="pct"/>
            <w:shd w:val="clear" w:color="auto" w:fill="auto"/>
            <w:vAlign w:val="center"/>
            <w:hideMark/>
          </w:tcPr>
          <w:p w14:paraId="3A26164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всего, Гкал/ч</w:t>
            </w:r>
          </w:p>
        </w:tc>
        <w:tc>
          <w:tcPr>
            <w:tcW w:w="280" w:type="pct"/>
            <w:shd w:val="clear" w:color="auto" w:fill="auto"/>
            <w:noWrap/>
            <w:vAlign w:val="center"/>
            <w:hideMark/>
          </w:tcPr>
          <w:p w14:paraId="623073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7CF0F4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8992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1C12B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AA69B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A7C99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3ED01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713A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D825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F1415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0967FD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8B357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56348A9F" w14:textId="77777777" w:rsidTr="00E217A4">
        <w:trPr>
          <w:trHeight w:val="20"/>
        </w:trPr>
        <w:tc>
          <w:tcPr>
            <w:tcW w:w="1635" w:type="pct"/>
            <w:shd w:val="clear" w:color="auto" w:fill="auto"/>
            <w:vAlign w:val="center"/>
            <w:hideMark/>
          </w:tcPr>
          <w:p w14:paraId="3F5D69C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(нр), Гкал/ч</w:t>
            </w:r>
          </w:p>
        </w:tc>
        <w:tc>
          <w:tcPr>
            <w:tcW w:w="280" w:type="pct"/>
            <w:shd w:val="clear" w:color="auto" w:fill="auto"/>
            <w:noWrap/>
            <w:vAlign w:val="center"/>
            <w:hideMark/>
          </w:tcPr>
          <w:p w14:paraId="7DB0BC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44406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56852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439E8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249BB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77C2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7D13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072362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95365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1F5260D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365A5C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43956AF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r>
      <w:tr w:rsidR="00E217A4" w:rsidRPr="00132A14" w14:paraId="1943D898" w14:textId="77777777" w:rsidTr="00E217A4">
        <w:trPr>
          <w:trHeight w:val="20"/>
        </w:trPr>
        <w:tc>
          <w:tcPr>
            <w:tcW w:w="1635" w:type="pct"/>
            <w:shd w:val="clear" w:color="auto" w:fill="auto"/>
            <w:vAlign w:val="center"/>
            <w:hideMark/>
          </w:tcPr>
          <w:p w14:paraId="38B6E54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(нр), %</w:t>
            </w:r>
          </w:p>
        </w:tc>
        <w:tc>
          <w:tcPr>
            <w:tcW w:w="280" w:type="pct"/>
            <w:shd w:val="clear" w:color="auto" w:fill="auto"/>
            <w:noWrap/>
            <w:vAlign w:val="center"/>
            <w:hideMark/>
          </w:tcPr>
          <w:p w14:paraId="5B85D33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05C93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104243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6EDE3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2CC6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3C95A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B1F1D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96AFD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E4F84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411519C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618AAF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2073E5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r>
      <w:tr w:rsidR="00E217A4" w:rsidRPr="00132A14" w14:paraId="06FE670B" w14:textId="77777777" w:rsidTr="00E217A4">
        <w:trPr>
          <w:trHeight w:val="20"/>
        </w:trPr>
        <w:tc>
          <w:tcPr>
            <w:tcW w:w="1635" w:type="pct"/>
            <w:shd w:val="clear" w:color="auto" w:fill="auto"/>
            <w:vAlign w:val="center"/>
            <w:hideMark/>
          </w:tcPr>
          <w:p w14:paraId="5AD9010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Мощность наиболее крупного котла, Гкал/ч</w:t>
            </w:r>
          </w:p>
        </w:tc>
        <w:tc>
          <w:tcPr>
            <w:tcW w:w="280" w:type="pct"/>
            <w:shd w:val="clear" w:color="auto" w:fill="auto"/>
            <w:noWrap/>
            <w:vAlign w:val="center"/>
            <w:hideMark/>
          </w:tcPr>
          <w:p w14:paraId="52086FA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8AF85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AADFC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658BF7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B747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32E78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DFDC4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F1169E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1A1897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3C6819F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00B96B8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645E0BF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r>
      <w:tr w:rsidR="00E217A4" w:rsidRPr="00132A14" w14:paraId="0776947D" w14:textId="77777777" w:rsidTr="00E217A4">
        <w:trPr>
          <w:trHeight w:val="20"/>
        </w:trPr>
        <w:tc>
          <w:tcPr>
            <w:tcW w:w="1635" w:type="pct"/>
            <w:shd w:val="clear" w:color="auto" w:fill="auto"/>
            <w:vAlign w:val="center"/>
            <w:hideMark/>
          </w:tcPr>
          <w:p w14:paraId="68C3BB2E"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в аварийном режиме, Гкал/ч</w:t>
            </w:r>
          </w:p>
        </w:tc>
        <w:tc>
          <w:tcPr>
            <w:tcW w:w="280" w:type="pct"/>
            <w:shd w:val="clear" w:color="auto" w:fill="auto"/>
            <w:noWrap/>
            <w:vAlign w:val="center"/>
            <w:hideMark/>
          </w:tcPr>
          <w:p w14:paraId="37F0B7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8C2DA7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642C0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9EC12B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0974C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6374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88DFD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011D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D910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52669E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45E3409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3A3111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r>
      <w:tr w:rsidR="00E217A4" w:rsidRPr="00132A14" w14:paraId="24E2B01F" w14:textId="77777777" w:rsidTr="00E217A4">
        <w:trPr>
          <w:trHeight w:val="20"/>
        </w:trPr>
        <w:tc>
          <w:tcPr>
            <w:tcW w:w="1635" w:type="pct"/>
            <w:shd w:val="clear" w:color="auto" w:fill="auto"/>
            <w:vAlign w:val="center"/>
            <w:hideMark/>
          </w:tcPr>
          <w:p w14:paraId="6B2B259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нагрузка в аварийном режиме, Гкал/ч (89% Qотопл.по СП 124.13330.2012)</w:t>
            </w:r>
          </w:p>
        </w:tc>
        <w:tc>
          <w:tcPr>
            <w:tcW w:w="280" w:type="pct"/>
            <w:shd w:val="clear" w:color="auto" w:fill="auto"/>
            <w:noWrap/>
            <w:vAlign w:val="center"/>
            <w:hideMark/>
          </w:tcPr>
          <w:p w14:paraId="714F37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6FEE18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B1EFE1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F0690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9E13CC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E6BCB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E2D1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96D7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E65E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1FB6BF0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40CC617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7BC3E2D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r>
      <w:tr w:rsidR="00E217A4" w:rsidRPr="00132A14" w14:paraId="143E555E" w14:textId="77777777" w:rsidTr="00E217A4">
        <w:trPr>
          <w:trHeight w:val="20"/>
        </w:trPr>
        <w:tc>
          <w:tcPr>
            <w:tcW w:w="1635" w:type="pct"/>
            <w:shd w:val="clear" w:color="auto" w:fill="auto"/>
            <w:vAlign w:val="center"/>
            <w:hideMark/>
          </w:tcPr>
          <w:p w14:paraId="278B508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(ар), Гкал/ч</w:t>
            </w:r>
          </w:p>
        </w:tc>
        <w:tc>
          <w:tcPr>
            <w:tcW w:w="280" w:type="pct"/>
            <w:shd w:val="clear" w:color="auto" w:fill="auto"/>
            <w:noWrap/>
            <w:vAlign w:val="center"/>
            <w:hideMark/>
          </w:tcPr>
          <w:p w14:paraId="269D3E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8236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380E4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2C63A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9BA464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25C2C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5ADB7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475564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7B22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02E3B0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73E396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7D17C71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r>
      <w:tr w:rsidR="00E217A4" w:rsidRPr="00132A14" w14:paraId="6ED03A11" w14:textId="77777777" w:rsidTr="00E217A4">
        <w:trPr>
          <w:trHeight w:val="20"/>
        </w:trPr>
        <w:tc>
          <w:tcPr>
            <w:tcW w:w="1635" w:type="pct"/>
            <w:shd w:val="clear" w:color="auto" w:fill="auto"/>
            <w:vAlign w:val="center"/>
            <w:hideMark/>
          </w:tcPr>
          <w:p w14:paraId="365DA2A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(ар), %</w:t>
            </w:r>
          </w:p>
        </w:tc>
        <w:tc>
          <w:tcPr>
            <w:tcW w:w="280" w:type="pct"/>
            <w:shd w:val="clear" w:color="auto" w:fill="auto"/>
            <w:noWrap/>
            <w:vAlign w:val="center"/>
            <w:hideMark/>
          </w:tcPr>
          <w:p w14:paraId="4136DB8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8FCC1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955B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D9CE5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9CE76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AFF54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96193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F549B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BD380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7BEACC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79A58AC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5EC962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r>
      <w:tr w:rsidR="00E217A4" w:rsidRPr="00132A14" w14:paraId="63788EFF" w14:textId="77777777" w:rsidTr="00E217A4">
        <w:trPr>
          <w:trHeight w:val="20"/>
        </w:trPr>
        <w:tc>
          <w:tcPr>
            <w:tcW w:w="1635" w:type="pct"/>
            <w:shd w:val="clear" w:color="auto" w:fill="DAEEF3"/>
            <w:noWrap/>
            <w:vAlign w:val="center"/>
            <w:hideMark/>
          </w:tcPr>
          <w:p w14:paraId="455090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Котельная мощностью 0,2 Гкал/ч для дома творчества (п. Теректа)</w:t>
            </w:r>
          </w:p>
        </w:tc>
        <w:tc>
          <w:tcPr>
            <w:tcW w:w="280" w:type="pct"/>
            <w:shd w:val="clear" w:color="auto" w:fill="DAEEF3"/>
            <w:noWrap/>
            <w:vAlign w:val="center"/>
            <w:hideMark/>
          </w:tcPr>
          <w:p w14:paraId="3ECAB894"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217D20C"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6E1C663"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7E84AE5D"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432213EE"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D636BE7"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A2F399C"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40C1F475"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BCBFDB9"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BD19E84"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3BAEE9F"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560F3DF"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r>
      <w:tr w:rsidR="00E217A4" w:rsidRPr="00132A14" w14:paraId="74051BAB" w14:textId="77777777" w:rsidTr="00E217A4">
        <w:trPr>
          <w:trHeight w:val="20"/>
        </w:trPr>
        <w:tc>
          <w:tcPr>
            <w:tcW w:w="1635" w:type="pct"/>
            <w:shd w:val="clear" w:color="auto" w:fill="auto"/>
            <w:vAlign w:val="center"/>
            <w:hideMark/>
          </w:tcPr>
          <w:p w14:paraId="2312B67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Установленная тепловая мощность, Гкал/ч</w:t>
            </w:r>
          </w:p>
        </w:tc>
        <w:tc>
          <w:tcPr>
            <w:tcW w:w="280" w:type="pct"/>
            <w:shd w:val="clear" w:color="auto" w:fill="auto"/>
            <w:noWrap/>
            <w:vAlign w:val="center"/>
            <w:hideMark/>
          </w:tcPr>
          <w:p w14:paraId="1FEDAC7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BFD6F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A6872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39C7F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E636E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BD4B4F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2EAC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92717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2C1772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1A8D2F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355DE6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6E6000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r>
      <w:tr w:rsidR="00E217A4" w:rsidRPr="00132A14" w14:paraId="1F0180C1" w14:textId="77777777" w:rsidTr="00E217A4">
        <w:trPr>
          <w:trHeight w:val="20"/>
        </w:trPr>
        <w:tc>
          <w:tcPr>
            <w:tcW w:w="1635" w:type="pct"/>
            <w:shd w:val="clear" w:color="auto" w:fill="auto"/>
            <w:vAlign w:val="center"/>
            <w:hideMark/>
          </w:tcPr>
          <w:p w14:paraId="030360A4"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Ограничения тепловой мощности, Гкал/ч</w:t>
            </w:r>
          </w:p>
        </w:tc>
        <w:tc>
          <w:tcPr>
            <w:tcW w:w="280" w:type="pct"/>
            <w:shd w:val="clear" w:color="auto" w:fill="auto"/>
            <w:noWrap/>
            <w:vAlign w:val="center"/>
            <w:hideMark/>
          </w:tcPr>
          <w:p w14:paraId="339F2E4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CBE09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17959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667A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17B92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CC2AA3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3098DB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8EC8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ACC0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E57C3B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7FB4D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EE62AB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16DBAD08" w14:textId="77777777" w:rsidTr="00E217A4">
        <w:trPr>
          <w:trHeight w:val="20"/>
        </w:trPr>
        <w:tc>
          <w:tcPr>
            <w:tcW w:w="1635" w:type="pct"/>
            <w:shd w:val="clear" w:color="auto" w:fill="auto"/>
            <w:vAlign w:val="center"/>
            <w:hideMark/>
          </w:tcPr>
          <w:p w14:paraId="17B5308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Располагаемая тепловая мощность, Гкал/ч</w:t>
            </w:r>
          </w:p>
        </w:tc>
        <w:tc>
          <w:tcPr>
            <w:tcW w:w="280" w:type="pct"/>
            <w:shd w:val="clear" w:color="auto" w:fill="auto"/>
            <w:noWrap/>
            <w:vAlign w:val="center"/>
            <w:hideMark/>
          </w:tcPr>
          <w:p w14:paraId="1D1358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2F50B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4389F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46FB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2628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F270E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E206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1CE8B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17EC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50E908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16E8BCA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7999A85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r>
      <w:tr w:rsidR="00E217A4" w:rsidRPr="00132A14" w14:paraId="2A9D1942" w14:textId="77777777" w:rsidTr="00E217A4">
        <w:trPr>
          <w:trHeight w:val="20"/>
        </w:trPr>
        <w:tc>
          <w:tcPr>
            <w:tcW w:w="1635" w:type="pct"/>
            <w:shd w:val="clear" w:color="auto" w:fill="auto"/>
            <w:vAlign w:val="center"/>
            <w:hideMark/>
          </w:tcPr>
          <w:p w14:paraId="0489D1F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Собственные нужды, Гкал/ч</w:t>
            </w:r>
          </w:p>
        </w:tc>
        <w:tc>
          <w:tcPr>
            <w:tcW w:w="280" w:type="pct"/>
            <w:shd w:val="clear" w:color="auto" w:fill="auto"/>
            <w:noWrap/>
            <w:vAlign w:val="center"/>
            <w:hideMark/>
          </w:tcPr>
          <w:p w14:paraId="3648C43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9BBFB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2163A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DA9F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31AEB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CA7F4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58163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FC442B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073FADD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c>
          <w:tcPr>
            <w:tcW w:w="280" w:type="pct"/>
            <w:shd w:val="clear" w:color="auto" w:fill="auto"/>
            <w:noWrap/>
            <w:vAlign w:val="center"/>
            <w:hideMark/>
          </w:tcPr>
          <w:p w14:paraId="30FCB8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c>
          <w:tcPr>
            <w:tcW w:w="280" w:type="pct"/>
            <w:shd w:val="clear" w:color="auto" w:fill="auto"/>
            <w:noWrap/>
            <w:vAlign w:val="center"/>
            <w:hideMark/>
          </w:tcPr>
          <w:p w14:paraId="6A36EF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c>
          <w:tcPr>
            <w:tcW w:w="280" w:type="pct"/>
            <w:shd w:val="clear" w:color="auto" w:fill="auto"/>
            <w:noWrap/>
            <w:vAlign w:val="center"/>
            <w:hideMark/>
          </w:tcPr>
          <w:p w14:paraId="587C10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r>
      <w:tr w:rsidR="00E217A4" w:rsidRPr="00132A14" w14:paraId="7234BA84" w14:textId="77777777" w:rsidTr="00E217A4">
        <w:trPr>
          <w:trHeight w:val="20"/>
        </w:trPr>
        <w:tc>
          <w:tcPr>
            <w:tcW w:w="1635" w:type="pct"/>
            <w:shd w:val="clear" w:color="auto" w:fill="auto"/>
            <w:vAlign w:val="center"/>
            <w:hideMark/>
          </w:tcPr>
          <w:p w14:paraId="67DEC6D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Гкал/ч</w:t>
            </w:r>
          </w:p>
        </w:tc>
        <w:tc>
          <w:tcPr>
            <w:tcW w:w="280" w:type="pct"/>
            <w:shd w:val="clear" w:color="auto" w:fill="auto"/>
            <w:noWrap/>
            <w:vAlign w:val="center"/>
            <w:hideMark/>
          </w:tcPr>
          <w:p w14:paraId="687E82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859317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CB81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29E7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9ACB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17F35D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8404D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F362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513738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c>
          <w:tcPr>
            <w:tcW w:w="280" w:type="pct"/>
            <w:shd w:val="clear" w:color="auto" w:fill="auto"/>
            <w:noWrap/>
            <w:vAlign w:val="center"/>
            <w:hideMark/>
          </w:tcPr>
          <w:p w14:paraId="564403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c>
          <w:tcPr>
            <w:tcW w:w="280" w:type="pct"/>
            <w:shd w:val="clear" w:color="auto" w:fill="auto"/>
            <w:noWrap/>
            <w:vAlign w:val="center"/>
            <w:hideMark/>
          </w:tcPr>
          <w:p w14:paraId="0A4C2A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c>
          <w:tcPr>
            <w:tcW w:w="280" w:type="pct"/>
            <w:shd w:val="clear" w:color="auto" w:fill="auto"/>
            <w:noWrap/>
            <w:vAlign w:val="center"/>
            <w:hideMark/>
          </w:tcPr>
          <w:p w14:paraId="26FA7A5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r>
      <w:tr w:rsidR="00E217A4" w:rsidRPr="00132A14" w14:paraId="333E5212" w14:textId="77777777" w:rsidTr="00E217A4">
        <w:trPr>
          <w:trHeight w:val="20"/>
        </w:trPr>
        <w:tc>
          <w:tcPr>
            <w:tcW w:w="1635" w:type="pct"/>
            <w:shd w:val="clear" w:color="auto" w:fill="auto"/>
            <w:vAlign w:val="center"/>
            <w:hideMark/>
          </w:tcPr>
          <w:p w14:paraId="6BE4426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на коллекторах, Гкал/ч</w:t>
            </w:r>
          </w:p>
        </w:tc>
        <w:tc>
          <w:tcPr>
            <w:tcW w:w="280" w:type="pct"/>
            <w:shd w:val="clear" w:color="auto" w:fill="auto"/>
            <w:noWrap/>
            <w:vAlign w:val="center"/>
            <w:hideMark/>
          </w:tcPr>
          <w:p w14:paraId="2ED44B5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15B7EC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1AA1C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BC5B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B15F1A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E3C2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3A48D4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CCC3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C7B60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c>
          <w:tcPr>
            <w:tcW w:w="280" w:type="pct"/>
            <w:shd w:val="clear" w:color="auto" w:fill="auto"/>
            <w:noWrap/>
            <w:vAlign w:val="center"/>
            <w:hideMark/>
          </w:tcPr>
          <w:p w14:paraId="542264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c>
          <w:tcPr>
            <w:tcW w:w="280" w:type="pct"/>
            <w:shd w:val="clear" w:color="auto" w:fill="auto"/>
            <w:noWrap/>
            <w:vAlign w:val="center"/>
            <w:hideMark/>
          </w:tcPr>
          <w:p w14:paraId="468649F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c>
          <w:tcPr>
            <w:tcW w:w="280" w:type="pct"/>
            <w:shd w:val="clear" w:color="auto" w:fill="auto"/>
            <w:noWrap/>
            <w:vAlign w:val="center"/>
            <w:hideMark/>
          </w:tcPr>
          <w:p w14:paraId="28CF49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r>
      <w:tr w:rsidR="00E217A4" w:rsidRPr="00132A14" w14:paraId="4B3D8665" w14:textId="77777777" w:rsidTr="00E217A4">
        <w:trPr>
          <w:trHeight w:val="20"/>
        </w:trPr>
        <w:tc>
          <w:tcPr>
            <w:tcW w:w="1635" w:type="pct"/>
            <w:shd w:val="clear" w:color="auto" w:fill="auto"/>
            <w:vAlign w:val="center"/>
            <w:hideMark/>
          </w:tcPr>
          <w:p w14:paraId="78DF5BD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Тепловые потери в тепловой сети, Гкал/ч</w:t>
            </w:r>
          </w:p>
        </w:tc>
        <w:tc>
          <w:tcPr>
            <w:tcW w:w="280" w:type="pct"/>
            <w:shd w:val="clear" w:color="auto" w:fill="auto"/>
            <w:noWrap/>
            <w:vAlign w:val="center"/>
            <w:hideMark/>
          </w:tcPr>
          <w:p w14:paraId="2BD36F7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9682E2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BE722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12EAEB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F18D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BC1EA5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948C4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AD36D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6B1D15A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c>
          <w:tcPr>
            <w:tcW w:w="280" w:type="pct"/>
            <w:shd w:val="clear" w:color="auto" w:fill="auto"/>
            <w:noWrap/>
            <w:vAlign w:val="center"/>
            <w:hideMark/>
          </w:tcPr>
          <w:p w14:paraId="55D512D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c>
          <w:tcPr>
            <w:tcW w:w="280" w:type="pct"/>
            <w:shd w:val="clear" w:color="auto" w:fill="auto"/>
            <w:noWrap/>
            <w:vAlign w:val="center"/>
            <w:hideMark/>
          </w:tcPr>
          <w:p w14:paraId="6A41AF1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c>
          <w:tcPr>
            <w:tcW w:w="280" w:type="pct"/>
            <w:shd w:val="clear" w:color="auto" w:fill="auto"/>
            <w:noWrap/>
            <w:vAlign w:val="center"/>
            <w:hideMark/>
          </w:tcPr>
          <w:p w14:paraId="74E689B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r>
      <w:tr w:rsidR="00E217A4" w:rsidRPr="00132A14" w14:paraId="3BC18718" w14:textId="77777777" w:rsidTr="00E217A4">
        <w:trPr>
          <w:trHeight w:val="20"/>
        </w:trPr>
        <w:tc>
          <w:tcPr>
            <w:tcW w:w="1635" w:type="pct"/>
            <w:shd w:val="clear" w:color="auto" w:fill="auto"/>
            <w:vAlign w:val="center"/>
            <w:hideMark/>
          </w:tcPr>
          <w:p w14:paraId="1259BFF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 горячей воде, Гкал/ч, в том числе:</w:t>
            </w:r>
          </w:p>
        </w:tc>
        <w:tc>
          <w:tcPr>
            <w:tcW w:w="280" w:type="pct"/>
            <w:shd w:val="clear" w:color="auto" w:fill="auto"/>
            <w:noWrap/>
            <w:vAlign w:val="center"/>
            <w:hideMark/>
          </w:tcPr>
          <w:p w14:paraId="182610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74426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816A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D5DB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649742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F9DB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6E529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9627E2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28DC9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4469A4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23CED3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5099EA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r>
      <w:tr w:rsidR="00E217A4" w:rsidRPr="00132A14" w14:paraId="39F1AD9F" w14:textId="77777777" w:rsidTr="00E217A4">
        <w:trPr>
          <w:trHeight w:val="20"/>
        </w:trPr>
        <w:tc>
          <w:tcPr>
            <w:tcW w:w="1635" w:type="pct"/>
            <w:shd w:val="clear" w:color="auto" w:fill="auto"/>
            <w:vAlign w:val="center"/>
            <w:hideMark/>
          </w:tcPr>
          <w:p w14:paraId="0A68873A"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Жилые здания</w:t>
            </w:r>
          </w:p>
        </w:tc>
        <w:tc>
          <w:tcPr>
            <w:tcW w:w="280" w:type="pct"/>
            <w:shd w:val="clear" w:color="auto" w:fill="auto"/>
            <w:noWrap/>
            <w:vAlign w:val="center"/>
            <w:hideMark/>
          </w:tcPr>
          <w:p w14:paraId="671877F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BE110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6A0D18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293E0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E06ED5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CB4F2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4A7BE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2392F4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D794D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775614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D21DFF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7992A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5A09ED1B" w14:textId="77777777" w:rsidTr="00E217A4">
        <w:trPr>
          <w:trHeight w:val="20"/>
        </w:trPr>
        <w:tc>
          <w:tcPr>
            <w:tcW w:w="1635" w:type="pct"/>
            <w:shd w:val="clear" w:color="auto" w:fill="auto"/>
            <w:vAlign w:val="center"/>
            <w:hideMark/>
          </w:tcPr>
          <w:p w14:paraId="079E75BF"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Общественные здания</w:t>
            </w:r>
          </w:p>
        </w:tc>
        <w:tc>
          <w:tcPr>
            <w:tcW w:w="280" w:type="pct"/>
            <w:shd w:val="clear" w:color="auto" w:fill="auto"/>
            <w:noWrap/>
            <w:vAlign w:val="center"/>
            <w:hideMark/>
          </w:tcPr>
          <w:p w14:paraId="6517D0B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AEDC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849AEF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CADE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C2DB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706A8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B3C2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3362C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860C6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03BB73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494F74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082A4E4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r>
      <w:tr w:rsidR="00E217A4" w:rsidRPr="00132A14" w14:paraId="1710D291" w14:textId="77777777" w:rsidTr="00E217A4">
        <w:trPr>
          <w:trHeight w:val="20"/>
        </w:trPr>
        <w:tc>
          <w:tcPr>
            <w:tcW w:w="1635" w:type="pct"/>
            <w:shd w:val="clear" w:color="auto" w:fill="auto"/>
            <w:vAlign w:val="center"/>
            <w:hideMark/>
          </w:tcPr>
          <w:p w14:paraId="49DA138D"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Прочие в горячей воде</w:t>
            </w:r>
          </w:p>
        </w:tc>
        <w:tc>
          <w:tcPr>
            <w:tcW w:w="280" w:type="pct"/>
            <w:shd w:val="clear" w:color="auto" w:fill="auto"/>
            <w:noWrap/>
            <w:vAlign w:val="center"/>
            <w:hideMark/>
          </w:tcPr>
          <w:p w14:paraId="4E2CF3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D9572B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95E4D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1CCB62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75879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DF31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7CC09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DF46C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4F014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94A4F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2E0D2B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60133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192ADF53" w14:textId="77777777" w:rsidTr="00E217A4">
        <w:trPr>
          <w:trHeight w:val="20"/>
        </w:trPr>
        <w:tc>
          <w:tcPr>
            <w:tcW w:w="1635" w:type="pct"/>
            <w:shd w:val="clear" w:color="auto" w:fill="auto"/>
            <w:vAlign w:val="center"/>
            <w:hideMark/>
          </w:tcPr>
          <w:p w14:paraId="7B6AD1C6"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Отопительно-вентиляционная тепловая  нагрузка, Гкал/ч, в том числе:</w:t>
            </w:r>
          </w:p>
        </w:tc>
        <w:tc>
          <w:tcPr>
            <w:tcW w:w="280" w:type="pct"/>
            <w:shd w:val="clear" w:color="auto" w:fill="auto"/>
            <w:noWrap/>
            <w:vAlign w:val="center"/>
            <w:hideMark/>
          </w:tcPr>
          <w:p w14:paraId="4BFE959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BE651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3971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DCC0FB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8482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93A5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130437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398C7E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38DD8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4B9849C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2C5261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6F793D2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r>
      <w:tr w:rsidR="00E217A4" w:rsidRPr="00132A14" w14:paraId="2FEF6569" w14:textId="77777777" w:rsidTr="00E217A4">
        <w:trPr>
          <w:trHeight w:val="20"/>
        </w:trPr>
        <w:tc>
          <w:tcPr>
            <w:tcW w:w="1635" w:type="pct"/>
            <w:shd w:val="clear" w:color="auto" w:fill="auto"/>
            <w:vAlign w:val="center"/>
            <w:hideMark/>
          </w:tcPr>
          <w:p w14:paraId="1CC63FCE"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отопительная тепловая нагрузка, Гкал/ч</w:t>
            </w:r>
          </w:p>
        </w:tc>
        <w:tc>
          <w:tcPr>
            <w:tcW w:w="280" w:type="pct"/>
            <w:shd w:val="clear" w:color="auto" w:fill="auto"/>
            <w:noWrap/>
            <w:vAlign w:val="center"/>
            <w:hideMark/>
          </w:tcPr>
          <w:p w14:paraId="7C8A94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77B9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1608F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622B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C1B0E7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5066BD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2638F3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7AEE3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3712039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492137B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1A640CC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0B49F9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r>
      <w:tr w:rsidR="00E217A4" w:rsidRPr="00132A14" w14:paraId="711688EE" w14:textId="77777777" w:rsidTr="00E217A4">
        <w:trPr>
          <w:trHeight w:val="20"/>
        </w:trPr>
        <w:tc>
          <w:tcPr>
            <w:tcW w:w="1635" w:type="pct"/>
            <w:shd w:val="clear" w:color="auto" w:fill="auto"/>
            <w:vAlign w:val="center"/>
            <w:hideMark/>
          </w:tcPr>
          <w:p w14:paraId="0E1228B7"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вентиляционная тепловая нагрузка, Гкал/ч</w:t>
            </w:r>
          </w:p>
        </w:tc>
        <w:tc>
          <w:tcPr>
            <w:tcW w:w="280" w:type="pct"/>
            <w:shd w:val="clear" w:color="auto" w:fill="auto"/>
            <w:noWrap/>
            <w:vAlign w:val="center"/>
            <w:hideMark/>
          </w:tcPr>
          <w:p w14:paraId="69B0B77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B7B38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142EC9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F7BC55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4F26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97583F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558B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CB15B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0E2C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4DCB4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206F53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FF911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2192CF3D" w14:textId="77777777" w:rsidTr="00E217A4">
        <w:trPr>
          <w:trHeight w:val="20"/>
        </w:trPr>
        <w:tc>
          <w:tcPr>
            <w:tcW w:w="1635" w:type="pct"/>
            <w:shd w:val="clear" w:color="auto" w:fill="auto"/>
            <w:vAlign w:val="center"/>
            <w:hideMark/>
          </w:tcPr>
          <w:p w14:paraId="088FFF69"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Нагрузка ГВС средняя за сутки, Гкал/ч</w:t>
            </w:r>
          </w:p>
        </w:tc>
        <w:tc>
          <w:tcPr>
            <w:tcW w:w="280" w:type="pct"/>
            <w:shd w:val="clear" w:color="auto" w:fill="auto"/>
            <w:noWrap/>
            <w:vAlign w:val="center"/>
            <w:hideMark/>
          </w:tcPr>
          <w:p w14:paraId="174616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E6283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A0B8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D65C2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09978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AA1E2B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F83CC8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49C0B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73016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D0891F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CD5C0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F45BD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42C87D50" w14:textId="77777777" w:rsidTr="00E217A4">
        <w:trPr>
          <w:trHeight w:val="20"/>
        </w:trPr>
        <w:tc>
          <w:tcPr>
            <w:tcW w:w="1635" w:type="pct"/>
            <w:shd w:val="clear" w:color="auto" w:fill="auto"/>
            <w:vAlign w:val="center"/>
            <w:hideMark/>
          </w:tcPr>
          <w:p w14:paraId="182510DC"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Тепловая нагрузка на технологические нужды, Гкал/ч</w:t>
            </w:r>
          </w:p>
        </w:tc>
        <w:tc>
          <w:tcPr>
            <w:tcW w:w="280" w:type="pct"/>
            <w:shd w:val="clear" w:color="auto" w:fill="auto"/>
            <w:noWrap/>
            <w:vAlign w:val="center"/>
            <w:hideMark/>
          </w:tcPr>
          <w:p w14:paraId="610476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33592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94CC9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1DF66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684A2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F1474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4866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89DC3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61382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7B4DEC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0D451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C389C1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0FF95982" w14:textId="77777777" w:rsidTr="00E217A4">
        <w:trPr>
          <w:trHeight w:val="20"/>
        </w:trPr>
        <w:tc>
          <w:tcPr>
            <w:tcW w:w="1635" w:type="pct"/>
            <w:shd w:val="clear" w:color="auto" w:fill="auto"/>
            <w:vAlign w:val="center"/>
            <w:hideMark/>
          </w:tcPr>
          <w:p w14:paraId="207C3BE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Максимальная тепловая нагрузка ГВС, Гкал/ч</w:t>
            </w:r>
          </w:p>
        </w:tc>
        <w:tc>
          <w:tcPr>
            <w:tcW w:w="280" w:type="pct"/>
            <w:shd w:val="clear" w:color="auto" w:fill="auto"/>
            <w:noWrap/>
            <w:vAlign w:val="center"/>
            <w:hideMark/>
          </w:tcPr>
          <w:p w14:paraId="5913F97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5558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B1F585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8DD4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29C7B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5DE978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6737A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CE20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CC9E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FDD18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FFE5B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C1656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529CC53A" w14:textId="77777777" w:rsidTr="00E217A4">
        <w:trPr>
          <w:trHeight w:val="20"/>
        </w:trPr>
        <w:tc>
          <w:tcPr>
            <w:tcW w:w="1635" w:type="pct"/>
            <w:shd w:val="clear" w:color="auto" w:fill="auto"/>
            <w:vAlign w:val="center"/>
            <w:hideMark/>
          </w:tcPr>
          <w:p w14:paraId="6BEB970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lastRenderedPageBreak/>
              <w:t>Подключенная тепловая нагрузка в паре, Гкал/ч</w:t>
            </w:r>
          </w:p>
        </w:tc>
        <w:tc>
          <w:tcPr>
            <w:tcW w:w="280" w:type="pct"/>
            <w:shd w:val="clear" w:color="auto" w:fill="auto"/>
            <w:noWrap/>
            <w:vAlign w:val="center"/>
            <w:hideMark/>
          </w:tcPr>
          <w:p w14:paraId="480E00B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3D90F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0F0426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314DD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A84808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42CC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5B2CD5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7C109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9655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B6CB30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41D0C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97A44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75A8D52E" w14:textId="77777777" w:rsidTr="00E217A4">
        <w:trPr>
          <w:trHeight w:val="20"/>
        </w:trPr>
        <w:tc>
          <w:tcPr>
            <w:tcW w:w="1635" w:type="pct"/>
            <w:shd w:val="clear" w:color="auto" w:fill="auto"/>
            <w:vAlign w:val="center"/>
            <w:hideMark/>
          </w:tcPr>
          <w:p w14:paraId="6347131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всего, Гкал/ч</w:t>
            </w:r>
          </w:p>
        </w:tc>
        <w:tc>
          <w:tcPr>
            <w:tcW w:w="280" w:type="pct"/>
            <w:shd w:val="clear" w:color="auto" w:fill="auto"/>
            <w:noWrap/>
            <w:vAlign w:val="center"/>
            <w:hideMark/>
          </w:tcPr>
          <w:p w14:paraId="38B35A9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3A6ACB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C3CD73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51991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0EB10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EE7FC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CA8A9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7EFD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BDC0D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23F8E1A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1DF69B9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18BBBF5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r>
      <w:tr w:rsidR="00E217A4" w:rsidRPr="00132A14" w14:paraId="3BC8D710" w14:textId="77777777" w:rsidTr="00E217A4">
        <w:trPr>
          <w:trHeight w:val="20"/>
        </w:trPr>
        <w:tc>
          <w:tcPr>
            <w:tcW w:w="1635" w:type="pct"/>
            <w:shd w:val="clear" w:color="auto" w:fill="auto"/>
            <w:vAlign w:val="center"/>
            <w:hideMark/>
          </w:tcPr>
          <w:p w14:paraId="69073EB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(нр), Гкал/ч</w:t>
            </w:r>
          </w:p>
        </w:tc>
        <w:tc>
          <w:tcPr>
            <w:tcW w:w="280" w:type="pct"/>
            <w:shd w:val="clear" w:color="auto" w:fill="auto"/>
            <w:noWrap/>
            <w:vAlign w:val="center"/>
            <w:hideMark/>
          </w:tcPr>
          <w:p w14:paraId="55FE00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595DF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B76BF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A1158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FC346F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187304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A52E7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97516C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BF8F0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c>
          <w:tcPr>
            <w:tcW w:w="280" w:type="pct"/>
            <w:shd w:val="clear" w:color="auto" w:fill="auto"/>
            <w:noWrap/>
            <w:vAlign w:val="center"/>
            <w:hideMark/>
          </w:tcPr>
          <w:p w14:paraId="182A38F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c>
          <w:tcPr>
            <w:tcW w:w="280" w:type="pct"/>
            <w:shd w:val="clear" w:color="auto" w:fill="auto"/>
            <w:noWrap/>
            <w:vAlign w:val="center"/>
            <w:hideMark/>
          </w:tcPr>
          <w:p w14:paraId="26D7338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c>
          <w:tcPr>
            <w:tcW w:w="280" w:type="pct"/>
            <w:shd w:val="clear" w:color="auto" w:fill="auto"/>
            <w:noWrap/>
            <w:vAlign w:val="center"/>
            <w:hideMark/>
          </w:tcPr>
          <w:p w14:paraId="28E031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r>
      <w:tr w:rsidR="00E217A4" w:rsidRPr="00132A14" w14:paraId="26962164" w14:textId="77777777" w:rsidTr="00E217A4">
        <w:trPr>
          <w:trHeight w:val="20"/>
        </w:trPr>
        <w:tc>
          <w:tcPr>
            <w:tcW w:w="1635" w:type="pct"/>
            <w:shd w:val="clear" w:color="auto" w:fill="auto"/>
            <w:vAlign w:val="center"/>
            <w:hideMark/>
          </w:tcPr>
          <w:p w14:paraId="22EF5D2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(нр), %</w:t>
            </w:r>
          </w:p>
        </w:tc>
        <w:tc>
          <w:tcPr>
            <w:tcW w:w="280" w:type="pct"/>
            <w:shd w:val="clear" w:color="auto" w:fill="auto"/>
            <w:noWrap/>
            <w:vAlign w:val="center"/>
            <w:hideMark/>
          </w:tcPr>
          <w:p w14:paraId="53D466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65CAB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C27CF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5245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53625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94A57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411709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C184E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931B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c>
          <w:tcPr>
            <w:tcW w:w="280" w:type="pct"/>
            <w:shd w:val="clear" w:color="auto" w:fill="auto"/>
            <w:noWrap/>
            <w:vAlign w:val="center"/>
            <w:hideMark/>
          </w:tcPr>
          <w:p w14:paraId="25A277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c>
          <w:tcPr>
            <w:tcW w:w="280" w:type="pct"/>
            <w:shd w:val="clear" w:color="auto" w:fill="auto"/>
            <w:noWrap/>
            <w:vAlign w:val="center"/>
            <w:hideMark/>
          </w:tcPr>
          <w:p w14:paraId="64D09D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c>
          <w:tcPr>
            <w:tcW w:w="280" w:type="pct"/>
            <w:shd w:val="clear" w:color="auto" w:fill="auto"/>
            <w:noWrap/>
            <w:vAlign w:val="center"/>
            <w:hideMark/>
          </w:tcPr>
          <w:p w14:paraId="32489C0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r>
      <w:tr w:rsidR="00E217A4" w:rsidRPr="00132A14" w14:paraId="6B61866A" w14:textId="77777777" w:rsidTr="00E217A4">
        <w:trPr>
          <w:trHeight w:val="20"/>
        </w:trPr>
        <w:tc>
          <w:tcPr>
            <w:tcW w:w="1635" w:type="pct"/>
            <w:shd w:val="clear" w:color="auto" w:fill="auto"/>
            <w:vAlign w:val="center"/>
            <w:hideMark/>
          </w:tcPr>
          <w:p w14:paraId="688BCE4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Мощность наиболее крупного котла, Гкал/ч</w:t>
            </w:r>
          </w:p>
        </w:tc>
        <w:tc>
          <w:tcPr>
            <w:tcW w:w="280" w:type="pct"/>
            <w:shd w:val="clear" w:color="auto" w:fill="auto"/>
            <w:noWrap/>
            <w:vAlign w:val="center"/>
            <w:hideMark/>
          </w:tcPr>
          <w:p w14:paraId="567612B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B835B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F296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7B52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6250AE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1FCD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D17DCE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83819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2B100D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c>
          <w:tcPr>
            <w:tcW w:w="280" w:type="pct"/>
            <w:shd w:val="clear" w:color="auto" w:fill="auto"/>
            <w:noWrap/>
            <w:vAlign w:val="center"/>
            <w:hideMark/>
          </w:tcPr>
          <w:p w14:paraId="21F2DED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c>
          <w:tcPr>
            <w:tcW w:w="280" w:type="pct"/>
            <w:shd w:val="clear" w:color="auto" w:fill="auto"/>
            <w:noWrap/>
            <w:vAlign w:val="center"/>
            <w:hideMark/>
          </w:tcPr>
          <w:p w14:paraId="7D5AC7B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c>
          <w:tcPr>
            <w:tcW w:w="280" w:type="pct"/>
            <w:shd w:val="clear" w:color="auto" w:fill="auto"/>
            <w:noWrap/>
            <w:vAlign w:val="center"/>
            <w:hideMark/>
          </w:tcPr>
          <w:p w14:paraId="1EACEF3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r>
      <w:tr w:rsidR="00E217A4" w:rsidRPr="00132A14" w14:paraId="74970887" w14:textId="77777777" w:rsidTr="00E217A4">
        <w:trPr>
          <w:trHeight w:val="20"/>
        </w:trPr>
        <w:tc>
          <w:tcPr>
            <w:tcW w:w="1635" w:type="pct"/>
            <w:shd w:val="clear" w:color="auto" w:fill="auto"/>
            <w:vAlign w:val="center"/>
            <w:hideMark/>
          </w:tcPr>
          <w:p w14:paraId="176E794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в аварийном режиме, Гкал/ч</w:t>
            </w:r>
          </w:p>
        </w:tc>
        <w:tc>
          <w:tcPr>
            <w:tcW w:w="280" w:type="pct"/>
            <w:shd w:val="clear" w:color="auto" w:fill="auto"/>
            <w:noWrap/>
            <w:vAlign w:val="center"/>
            <w:hideMark/>
          </w:tcPr>
          <w:p w14:paraId="042EB06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32D1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A503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82FB3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AEB768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62E9F7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A949B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7DBA0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455D85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c>
          <w:tcPr>
            <w:tcW w:w="280" w:type="pct"/>
            <w:shd w:val="clear" w:color="auto" w:fill="auto"/>
            <w:noWrap/>
            <w:vAlign w:val="center"/>
            <w:hideMark/>
          </w:tcPr>
          <w:p w14:paraId="4C592D8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c>
          <w:tcPr>
            <w:tcW w:w="280" w:type="pct"/>
            <w:shd w:val="clear" w:color="auto" w:fill="auto"/>
            <w:noWrap/>
            <w:vAlign w:val="center"/>
            <w:hideMark/>
          </w:tcPr>
          <w:p w14:paraId="1433E5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c>
          <w:tcPr>
            <w:tcW w:w="280" w:type="pct"/>
            <w:shd w:val="clear" w:color="auto" w:fill="auto"/>
            <w:noWrap/>
            <w:vAlign w:val="center"/>
            <w:hideMark/>
          </w:tcPr>
          <w:p w14:paraId="25F2F4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r>
      <w:tr w:rsidR="00E217A4" w:rsidRPr="00132A14" w14:paraId="78266B04" w14:textId="77777777" w:rsidTr="00E217A4">
        <w:trPr>
          <w:trHeight w:val="20"/>
        </w:trPr>
        <w:tc>
          <w:tcPr>
            <w:tcW w:w="1635" w:type="pct"/>
            <w:shd w:val="clear" w:color="auto" w:fill="auto"/>
            <w:vAlign w:val="center"/>
            <w:hideMark/>
          </w:tcPr>
          <w:p w14:paraId="612F1F9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нагрузка в аварийном режиме, Гкал/ч (89% Qотопл.по СП 124.13330.2012)</w:t>
            </w:r>
          </w:p>
        </w:tc>
        <w:tc>
          <w:tcPr>
            <w:tcW w:w="280" w:type="pct"/>
            <w:shd w:val="clear" w:color="auto" w:fill="auto"/>
            <w:noWrap/>
            <w:vAlign w:val="center"/>
            <w:hideMark/>
          </w:tcPr>
          <w:p w14:paraId="67DB20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69377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B809D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2DD57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962BA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B9F67A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D57E9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AB74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CAF7A9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c>
          <w:tcPr>
            <w:tcW w:w="280" w:type="pct"/>
            <w:shd w:val="clear" w:color="auto" w:fill="auto"/>
            <w:noWrap/>
            <w:vAlign w:val="center"/>
            <w:hideMark/>
          </w:tcPr>
          <w:p w14:paraId="22FF86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c>
          <w:tcPr>
            <w:tcW w:w="280" w:type="pct"/>
            <w:shd w:val="clear" w:color="auto" w:fill="auto"/>
            <w:noWrap/>
            <w:vAlign w:val="center"/>
            <w:hideMark/>
          </w:tcPr>
          <w:p w14:paraId="3FCCDA3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c>
          <w:tcPr>
            <w:tcW w:w="280" w:type="pct"/>
            <w:shd w:val="clear" w:color="auto" w:fill="auto"/>
            <w:noWrap/>
            <w:vAlign w:val="center"/>
            <w:hideMark/>
          </w:tcPr>
          <w:p w14:paraId="30DBB7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r>
      <w:tr w:rsidR="00E217A4" w:rsidRPr="00132A14" w14:paraId="7E9F9836" w14:textId="77777777" w:rsidTr="00E217A4">
        <w:trPr>
          <w:trHeight w:val="20"/>
        </w:trPr>
        <w:tc>
          <w:tcPr>
            <w:tcW w:w="1635" w:type="pct"/>
            <w:shd w:val="clear" w:color="auto" w:fill="auto"/>
            <w:vAlign w:val="center"/>
            <w:hideMark/>
          </w:tcPr>
          <w:p w14:paraId="74E45FDA"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(ар), Гкал/ч</w:t>
            </w:r>
          </w:p>
        </w:tc>
        <w:tc>
          <w:tcPr>
            <w:tcW w:w="280" w:type="pct"/>
            <w:shd w:val="clear" w:color="auto" w:fill="auto"/>
            <w:noWrap/>
            <w:vAlign w:val="center"/>
            <w:hideMark/>
          </w:tcPr>
          <w:p w14:paraId="783E218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98670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B603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B93A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05579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FE7D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1D77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B8A44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27399F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c>
          <w:tcPr>
            <w:tcW w:w="280" w:type="pct"/>
            <w:shd w:val="clear" w:color="auto" w:fill="auto"/>
            <w:noWrap/>
            <w:vAlign w:val="center"/>
            <w:hideMark/>
          </w:tcPr>
          <w:p w14:paraId="67E6E8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c>
          <w:tcPr>
            <w:tcW w:w="280" w:type="pct"/>
            <w:shd w:val="clear" w:color="auto" w:fill="auto"/>
            <w:noWrap/>
            <w:vAlign w:val="center"/>
            <w:hideMark/>
          </w:tcPr>
          <w:p w14:paraId="207B30C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c>
          <w:tcPr>
            <w:tcW w:w="280" w:type="pct"/>
            <w:shd w:val="clear" w:color="auto" w:fill="auto"/>
            <w:noWrap/>
            <w:vAlign w:val="center"/>
            <w:hideMark/>
          </w:tcPr>
          <w:p w14:paraId="310A991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r>
      <w:tr w:rsidR="00E217A4" w:rsidRPr="00132A14" w14:paraId="11B55D81" w14:textId="77777777" w:rsidTr="00E217A4">
        <w:trPr>
          <w:trHeight w:val="20"/>
        </w:trPr>
        <w:tc>
          <w:tcPr>
            <w:tcW w:w="1635" w:type="pct"/>
            <w:shd w:val="clear" w:color="auto" w:fill="auto"/>
            <w:vAlign w:val="center"/>
            <w:hideMark/>
          </w:tcPr>
          <w:p w14:paraId="4B9F4AC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(ар), %</w:t>
            </w:r>
          </w:p>
        </w:tc>
        <w:tc>
          <w:tcPr>
            <w:tcW w:w="280" w:type="pct"/>
            <w:shd w:val="clear" w:color="auto" w:fill="auto"/>
            <w:noWrap/>
            <w:vAlign w:val="center"/>
            <w:hideMark/>
          </w:tcPr>
          <w:p w14:paraId="390565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F188C1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C2DD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DA999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E6F8F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8E829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8945F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4CC2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9D94E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c>
          <w:tcPr>
            <w:tcW w:w="280" w:type="pct"/>
            <w:shd w:val="clear" w:color="auto" w:fill="auto"/>
            <w:noWrap/>
            <w:vAlign w:val="center"/>
            <w:hideMark/>
          </w:tcPr>
          <w:p w14:paraId="6097B2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c>
          <w:tcPr>
            <w:tcW w:w="280" w:type="pct"/>
            <w:shd w:val="clear" w:color="auto" w:fill="auto"/>
            <w:noWrap/>
            <w:vAlign w:val="center"/>
            <w:hideMark/>
          </w:tcPr>
          <w:p w14:paraId="36B979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c>
          <w:tcPr>
            <w:tcW w:w="280" w:type="pct"/>
            <w:shd w:val="clear" w:color="auto" w:fill="auto"/>
            <w:noWrap/>
            <w:vAlign w:val="center"/>
            <w:hideMark/>
          </w:tcPr>
          <w:p w14:paraId="046AD68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r>
      <w:tr w:rsidR="00E217A4" w:rsidRPr="00132A14" w14:paraId="1FCF07CE" w14:textId="77777777" w:rsidTr="00E217A4">
        <w:trPr>
          <w:trHeight w:val="20"/>
        </w:trPr>
        <w:tc>
          <w:tcPr>
            <w:tcW w:w="1635" w:type="pct"/>
            <w:shd w:val="clear" w:color="auto" w:fill="DAEEF3"/>
            <w:noWrap/>
            <w:vAlign w:val="center"/>
            <w:hideMark/>
          </w:tcPr>
          <w:p w14:paraId="75D0CA8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Котельная мощностью 0,3 Гкал/ч для дома культуры (п. Теректа)</w:t>
            </w:r>
          </w:p>
        </w:tc>
        <w:tc>
          <w:tcPr>
            <w:tcW w:w="280" w:type="pct"/>
            <w:shd w:val="clear" w:color="auto" w:fill="DAEEF3"/>
            <w:noWrap/>
            <w:vAlign w:val="center"/>
            <w:hideMark/>
          </w:tcPr>
          <w:p w14:paraId="65F6340B"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1378135"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964A7B8"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5831309"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707E2E43"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3C1B30E"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28FEFD8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5950C490"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A919BB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F0F4EF7"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595515E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035ECED"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r>
      <w:tr w:rsidR="00E217A4" w:rsidRPr="00132A14" w14:paraId="0A33BB67" w14:textId="77777777" w:rsidTr="00E217A4">
        <w:trPr>
          <w:trHeight w:val="20"/>
        </w:trPr>
        <w:tc>
          <w:tcPr>
            <w:tcW w:w="1635" w:type="pct"/>
            <w:shd w:val="clear" w:color="auto" w:fill="auto"/>
            <w:vAlign w:val="center"/>
            <w:hideMark/>
          </w:tcPr>
          <w:p w14:paraId="646B3D2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Установленная тепловая мощность, Гкал/ч</w:t>
            </w:r>
          </w:p>
        </w:tc>
        <w:tc>
          <w:tcPr>
            <w:tcW w:w="280" w:type="pct"/>
            <w:shd w:val="clear" w:color="auto" w:fill="auto"/>
            <w:noWrap/>
            <w:vAlign w:val="center"/>
            <w:hideMark/>
          </w:tcPr>
          <w:p w14:paraId="011600C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286C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CC74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79804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DE9B78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322FF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6748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F50CB2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198E01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77D72C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14C3705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28BA32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r>
      <w:tr w:rsidR="00E217A4" w:rsidRPr="00132A14" w14:paraId="3AF27C4A" w14:textId="77777777" w:rsidTr="00E217A4">
        <w:trPr>
          <w:trHeight w:val="20"/>
        </w:trPr>
        <w:tc>
          <w:tcPr>
            <w:tcW w:w="1635" w:type="pct"/>
            <w:shd w:val="clear" w:color="auto" w:fill="auto"/>
            <w:vAlign w:val="center"/>
            <w:hideMark/>
          </w:tcPr>
          <w:p w14:paraId="7DA90B26"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Ограничения тепловой мощности, Гкал/ч</w:t>
            </w:r>
          </w:p>
        </w:tc>
        <w:tc>
          <w:tcPr>
            <w:tcW w:w="280" w:type="pct"/>
            <w:shd w:val="clear" w:color="auto" w:fill="auto"/>
            <w:noWrap/>
            <w:vAlign w:val="center"/>
            <w:hideMark/>
          </w:tcPr>
          <w:p w14:paraId="591D9B8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FE3708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604AD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23567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B82C6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28D49B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15185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F6C73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E9D26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DE2B63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D7501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CD964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73CEA0EE" w14:textId="77777777" w:rsidTr="00E217A4">
        <w:trPr>
          <w:trHeight w:val="20"/>
        </w:trPr>
        <w:tc>
          <w:tcPr>
            <w:tcW w:w="1635" w:type="pct"/>
            <w:shd w:val="clear" w:color="auto" w:fill="auto"/>
            <w:vAlign w:val="center"/>
            <w:hideMark/>
          </w:tcPr>
          <w:p w14:paraId="0396F66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Располагаемая тепловая мощность, Гкал/ч</w:t>
            </w:r>
          </w:p>
        </w:tc>
        <w:tc>
          <w:tcPr>
            <w:tcW w:w="280" w:type="pct"/>
            <w:shd w:val="clear" w:color="auto" w:fill="auto"/>
            <w:noWrap/>
            <w:vAlign w:val="center"/>
            <w:hideMark/>
          </w:tcPr>
          <w:p w14:paraId="5178A1B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E1D05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10162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D2065B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EBD42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835F97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9B101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9E398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F121B7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24B507F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4FFE5C5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6C28C9B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r>
      <w:tr w:rsidR="00E217A4" w:rsidRPr="00132A14" w14:paraId="0D91A723" w14:textId="77777777" w:rsidTr="00E217A4">
        <w:trPr>
          <w:trHeight w:val="20"/>
        </w:trPr>
        <w:tc>
          <w:tcPr>
            <w:tcW w:w="1635" w:type="pct"/>
            <w:shd w:val="clear" w:color="auto" w:fill="auto"/>
            <w:vAlign w:val="center"/>
            <w:hideMark/>
          </w:tcPr>
          <w:p w14:paraId="5900C09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Собственные нужды, Гкал/ч</w:t>
            </w:r>
          </w:p>
        </w:tc>
        <w:tc>
          <w:tcPr>
            <w:tcW w:w="280" w:type="pct"/>
            <w:shd w:val="clear" w:color="auto" w:fill="auto"/>
            <w:noWrap/>
            <w:vAlign w:val="center"/>
            <w:hideMark/>
          </w:tcPr>
          <w:p w14:paraId="0CEA7ED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10A0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7F86F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0DFBE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2923E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F6CA10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6B7F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8130D5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7DF417C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1840FE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106564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1CCA07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r>
      <w:tr w:rsidR="00E217A4" w:rsidRPr="00132A14" w14:paraId="6EE3C8CC" w14:textId="77777777" w:rsidTr="00E217A4">
        <w:trPr>
          <w:trHeight w:val="20"/>
        </w:trPr>
        <w:tc>
          <w:tcPr>
            <w:tcW w:w="1635" w:type="pct"/>
            <w:shd w:val="clear" w:color="auto" w:fill="auto"/>
            <w:vAlign w:val="center"/>
            <w:hideMark/>
          </w:tcPr>
          <w:p w14:paraId="27C5B28C"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Гкал/ч</w:t>
            </w:r>
          </w:p>
        </w:tc>
        <w:tc>
          <w:tcPr>
            <w:tcW w:w="280" w:type="pct"/>
            <w:shd w:val="clear" w:color="auto" w:fill="auto"/>
            <w:noWrap/>
            <w:vAlign w:val="center"/>
            <w:hideMark/>
          </w:tcPr>
          <w:p w14:paraId="665F6D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FD08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72FDF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2981EF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E7D39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AC87F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E804B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909A3F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1E514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3C3D1DD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0FAE92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3741B5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r>
      <w:tr w:rsidR="00E217A4" w:rsidRPr="00132A14" w14:paraId="2D998FC0" w14:textId="77777777" w:rsidTr="00E217A4">
        <w:trPr>
          <w:trHeight w:val="20"/>
        </w:trPr>
        <w:tc>
          <w:tcPr>
            <w:tcW w:w="1635" w:type="pct"/>
            <w:shd w:val="clear" w:color="auto" w:fill="auto"/>
            <w:vAlign w:val="center"/>
            <w:hideMark/>
          </w:tcPr>
          <w:p w14:paraId="339B2C3A"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на коллекторах, Гкал/ч</w:t>
            </w:r>
          </w:p>
        </w:tc>
        <w:tc>
          <w:tcPr>
            <w:tcW w:w="280" w:type="pct"/>
            <w:shd w:val="clear" w:color="auto" w:fill="auto"/>
            <w:noWrap/>
            <w:vAlign w:val="center"/>
            <w:hideMark/>
          </w:tcPr>
          <w:p w14:paraId="62FC79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BF82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FEF62E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DB340D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CB66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15DF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03C68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8A9B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78DDF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0FE7356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33F7810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391D217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r>
      <w:tr w:rsidR="00E217A4" w:rsidRPr="00132A14" w14:paraId="1CCBBEBE" w14:textId="77777777" w:rsidTr="00E217A4">
        <w:trPr>
          <w:trHeight w:val="20"/>
        </w:trPr>
        <w:tc>
          <w:tcPr>
            <w:tcW w:w="1635" w:type="pct"/>
            <w:shd w:val="clear" w:color="auto" w:fill="auto"/>
            <w:vAlign w:val="center"/>
            <w:hideMark/>
          </w:tcPr>
          <w:p w14:paraId="772C711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Тепловые потери в тепловой сети, Гкал/ч</w:t>
            </w:r>
          </w:p>
        </w:tc>
        <w:tc>
          <w:tcPr>
            <w:tcW w:w="280" w:type="pct"/>
            <w:shd w:val="clear" w:color="auto" w:fill="auto"/>
            <w:noWrap/>
            <w:vAlign w:val="center"/>
            <w:hideMark/>
          </w:tcPr>
          <w:p w14:paraId="7EFB965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C33B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C9E5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C83F8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DEC75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6CAB9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FFD6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D06A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4D95AF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026A105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3A00D7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4D67A90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r>
      <w:tr w:rsidR="00E217A4" w:rsidRPr="00132A14" w14:paraId="29E882D2" w14:textId="77777777" w:rsidTr="00E217A4">
        <w:trPr>
          <w:trHeight w:val="20"/>
        </w:trPr>
        <w:tc>
          <w:tcPr>
            <w:tcW w:w="1635" w:type="pct"/>
            <w:shd w:val="clear" w:color="auto" w:fill="auto"/>
            <w:vAlign w:val="center"/>
            <w:hideMark/>
          </w:tcPr>
          <w:p w14:paraId="4F615304"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 горячей воде, Гкал/ч, в том числе:</w:t>
            </w:r>
          </w:p>
        </w:tc>
        <w:tc>
          <w:tcPr>
            <w:tcW w:w="280" w:type="pct"/>
            <w:shd w:val="clear" w:color="auto" w:fill="auto"/>
            <w:noWrap/>
            <w:vAlign w:val="center"/>
            <w:hideMark/>
          </w:tcPr>
          <w:p w14:paraId="63BAB2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4D37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967301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6AD27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BCB22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B06B9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11FA8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C51B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CB0A38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F7D66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28BEFB9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1C7D2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0D2EA91F" w14:textId="77777777" w:rsidTr="00E217A4">
        <w:trPr>
          <w:trHeight w:val="20"/>
        </w:trPr>
        <w:tc>
          <w:tcPr>
            <w:tcW w:w="1635" w:type="pct"/>
            <w:shd w:val="clear" w:color="auto" w:fill="auto"/>
            <w:vAlign w:val="center"/>
            <w:hideMark/>
          </w:tcPr>
          <w:p w14:paraId="57EF7054"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Жилые здания</w:t>
            </w:r>
          </w:p>
        </w:tc>
        <w:tc>
          <w:tcPr>
            <w:tcW w:w="280" w:type="pct"/>
            <w:shd w:val="clear" w:color="auto" w:fill="auto"/>
            <w:noWrap/>
            <w:vAlign w:val="center"/>
            <w:hideMark/>
          </w:tcPr>
          <w:p w14:paraId="17B52FA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CF17A5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EF850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CEDEB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443F54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250E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9D40A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1C5B6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8EB04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B151A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396DE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DDF5E3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5D703D9F" w14:textId="77777777" w:rsidTr="00E217A4">
        <w:trPr>
          <w:trHeight w:val="20"/>
        </w:trPr>
        <w:tc>
          <w:tcPr>
            <w:tcW w:w="1635" w:type="pct"/>
            <w:shd w:val="clear" w:color="auto" w:fill="auto"/>
            <w:vAlign w:val="center"/>
            <w:hideMark/>
          </w:tcPr>
          <w:p w14:paraId="521AB9C4"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Общественные здания</w:t>
            </w:r>
          </w:p>
        </w:tc>
        <w:tc>
          <w:tcPr>
            <w:tcW w:w="280" w:type="pct"/>
            <w:shd w:val="clear" w:color="auto" w:fill="auto"/>
            <w:noWrap/>
            <w:vAlign w:val="center"/>
            <w:hideMark/>
          </w:tcPr>
          <w:p w14:paraId="665574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757230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4E8FD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953AA8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C16E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C4C1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33C944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10B4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DF89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FAD277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0CFC5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DC8DA6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26A22967" w14:textId="77777777" w:rsidTr="00E217A4">
        <w:trPr>
          <w:trHeight w:val="20"/>
        </w:trPr>
        <w:tc>
          <w:tcPr>
            <w:tcW w:w="1635" w:type="pct"/>
            <w:shd w:val="clear" w:color="auto" w:fill="auto"/>
            <w:vAlign w:val="center"/>
            <w:hideMark/>
          </w:tcPr>
          <w:p w14:paraId="35F8E0A4"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Прочие в горячей воде</w:t>
            </w:r>
          </w:p>
        </w:tc>
        <w:tc>
          <w:tcPr>
            <w:tcW w:w="280" w:type="pct"/>
            <w:shd w:val="clear" w:color="auto" w:fill="auto"/>
            <w:noWrap/>
            <w:vAlign w:val="center"/>
            <w:hideMark/>
          </w:tcPr>
          <w:p w14:paraId="27CED2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662B2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91B7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4433D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86BF0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25BB1F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2C7D1C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6C8D40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17BFF7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D04650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CA48D7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FD4ED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29DEB314" w14:textId="77777777" w:rsidTr="00E217A4">
        <w:trPr>
          <w:trHeight w:val="20"/>
        </w:trPr>
        <w:tc>
          <w:tcPr>
            <w:tcW w:w="1635" w:type="pct"/>
            <w:shd w:val="clear" w:color="auto" w:fill="auto"/>
            <w:vAlign w:val="center"/>
            <w:hideMark/>
          </w:tcPr>
          <w:p w14:paraId="361B2591"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Отопительно-вентиляционная тепловая  нагрузка, Гкал/ч, в том числе:</w:t>
            </w:r>
          </w:p>
        </w:tc>
        <w:tc>
          <w:tcPr>
            <w:tcW w:w="280" w:type="pct"/>
            <w:shd w:val="clear" w:color="auto" w:fill="auto"/>
            <w:noWrap/>
            <w:vAlign w:val="center"/>
            <w:hideMark/>
          </w:tcPr>
          <w:p w14:paraId="4A7CFA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7A89D6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AAA5B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48009C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F03EE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4F31AC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56FB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D046B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9873C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C9D95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4772F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B72B03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2D85CE7F" w14:textId="77777777" w:rsidTr="00E217A4">
        <w:trPr>
          <w:trHeight w:val="20"/>
        </w:trPr>
        <w:tc>
          <w:tcPr>
            <w:tcW w:w="1635" w:type="pct"/>
            <w:shd w:val="clear" w:color="auto" w:fill="auto"/>
            <w:vAlign w:val="center"/>
            <w:hideMark/>
          </w:tcPr>
          <w:p w14:paraId="5F88C73A"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отопительная тепловая нагрузка, Гкал/ч</w:t>
            </w:r>
          </w:p>
        </w:tc>
        <w:tc>
          <w:tcPr>
            <w:tcW w:w="280" w:type="pct"/>
            <w:shd w:val="clear" w:color="auto" w:fill="auto"/>
            <w:noWrap/>
            <w:vAlign w:val="center"/>
            <w:hideMark/>
          </w:tcPr>
          <w:p w14:paraId="1D4FE8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941D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637B0C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186D33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C627D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964A79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7EA22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61F78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505F9C1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EF448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C977CC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A9BFE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648188D1" w14:textId="77777777" w:rsidTr="00E217A4">
        <w:trPr>
          <w:trHeight w:val="20"/>
        </w:trPr>
        <w:tc>
          <w:tcPr>
            <w:tcW w:w="1635" w:type="pct"/>
            <w:shd w:val="clear" w:color="auto" w:fill="auto"/>
            <w:vAlign w:val="center"/>
            <w:hideMark/>
          </w:tcPr>
          <w:p w14:paraId="014FB8F4"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вентиляционная тепловая нагрузка, Гкал/ч</w:t>
            </w:r>
          </w:p>
        </w:tc>
        <w:tc>
          <w:tcPr>
            <w:tcW w:w="280" w:type="pct"/>
            <w:shd w:val="clear" w:color="auto" w:fill="auto"/>
            <w:noWrap/>
            <w:vAlign w:val="center"/>
            <w:hideMark/>
          </w:tcPr>
          <w:p w14:paraId="6A7721C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758F2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A6541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991D3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7D4E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42FA4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2C58AC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F69BF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6E259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48B6D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3E16A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9C0622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16C8ECA9" w14:textId="77777777" w:rsidTr="00E217A4">
        <w:trPr>
          <w:trHeight w:val="20"/>
        </w:trPr>
        <w:tc>
          <w:tcPr>
            <w:tcW w:w="1635" w:type="pct"/>
            <w:shd w:val="clear" w:color="auto" w:fill="auto"/>
            <w:vAlign w:val="center"/>
            <w:hideMark/>
          </w:tcPr>
          <w:p w14:paraId="586AAB7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Нагрузка ГВС средняя за сутки, Гкал/ч</w:t>
            </w:r>
          </w:p>
        </w:tc>
        <w:tc>
          <w:tcPr>
            <w:tcW w:w="280" w:type="pct"/>
            <w:shd w:val="clear" w:color="auto" w:fill="auto"/>
            <w:noWrap/>
            <w:vAlign w:val="center"/>
            <w:hideMark/>
          </w:tcPr>
          <w:p w14:paraId="0F3FEF0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2C0FB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0723E8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9D4A65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FD47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BBE73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A13C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8EBA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5A141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661B0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CAB44D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17C40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24A19F8A" w14:textId="77777777" w:rsidTr="00E217A4">
        <w:trPr>
          <w:trHeight w:val="20"/>
        </w:trPr>
        <w:tc>
          <w:tcPr>
            <w:tcW w:w="1635" w:type="pct"/>
            <w:shd w:val="clear" w:color="auto" w:fill="auto"/>
            <w:vAlign w:val="center"/>
            <w:hideMark/>
          </w:tcPr>
          <w:p w14:paraId="352BC665"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Тепловая нагрузка на технологические нужды, Гкал/ч</w:t>
            </w:r>
          </w:p>
        </w:tc>
        <w:tc>
          <w:tcPr>
            <w:tcW w:w="280" w:type="pct"/>
            <w:shd w:val="clear" w:color="auto" w:fill="auto"/>
            <w:noWrap/>
            <w:vAlign w:val="center"/>
            <w:hideMark/>
          </w:tcPr>
          <w:p w14:paraId="6B66DC1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416DDF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4E79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9A1312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E7C22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10FCD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4C5D7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AAAFC5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C9E97F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B382E0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54A99D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9FC71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251372B9" w14:textId="77777777" w:rsidTr="00E217A4">
        <w:trPr>
          <w:trHeight w:val="20"/>
        </w:trPr>
        <w:tc>
          <w:tcPr>
            <w:tcW w:w="1635" w:type="pct"/>
            <w:shd w:val="clear" w:color="auto" w:fill="auto"/>
            <w:vAlign w:val="center"/>
            <w:hideMark/>
          </w:tcPr>
          <w:p w14:paraId="6772329E"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Максимальная тепловая нагрузка ГВС, Гкал/ч</w:t>
            </w:r>
          </w:p>
        </w:tc>
        <w:tc>
          <w:tcPr>
            <w:tcW w:w="280" w:type="pct"/>
            <w:shd w:val="clear" w:color="auto" w:fill="auto"/>
            <w:noWrap/>
            <w:vAlign w:val="center"/>
            <w:hideMark/>
          </w:tcPr>
          <w:p w14:paraId="230CCE2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D4DD0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D54689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A3C480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5A5491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0F1781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99769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C67E72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1AE0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722EC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1E298B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D085E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411A20EB" w14:textId="77777777" w:rsidTr="00E217A4">
        <w:trPr>
          <w:trHeight w:val="20"/>
        </w:trPr>
        <w:tc>
          <w:tcPr>
            <w:tcW w:w="1635" w:type="pct"/>
            <w:shd w:val="clear" w:color="auto" w:fill="auto"/>
            <w:vAlign w:val="center"/>
            <w:hideMark/>
          </w:tcPr>
          <w:p w14:paraId="7624D7A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тепловая нагрузка в паре, Гкал/ч</w:t>
            </w:r>
          </w:p>
        </w:tc>
        <w:tc>
          <w:tcPr>
            <w:tcW w:w="280" w:type="pct"/>
            <w:shd w:val="clear" w:color="auto" w:fill="auto"/>
            <w:noWrap/>
            <w:vAlign w:val="center"/>
            <w:hideMark/>
          </w:tcPr>
          <w:p w14:paraId="7E72279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C64AF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DBE179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09C363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3D838C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90682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9D4FD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03F64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20C22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68C4D9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F88A7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8A084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74DA4A1C" w14:textId="77777777" w:rsidTr="00E217A4">
        <w:trPr>
          <w:trHeight w:val="20"/>
        </w:trPr>
        <w:tc>
          <w:tcPr>
            <w:tcW w:w="1635" w:type="pct"/>
            <w:shd w:val="clear" w:color="auto" w:fill="auto"/>
            <w:vAlign w:val="center"/>
            <w:hideMark/>
          </w:tcPr>
          <w:p w14:paraId="226DB6E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всего, Гкал/ч</w:t>
            </w:r>
          </w:p>
        </w:tc>
        <w:tc>
          <w:tcPr>
            <w:tcW w:w="280" w:type="pct"/>
            <w:shd w:val="clear" w:color="auto" w:fill="auto"/>
            <w:noWrap/>
            <w:vAlign w:val="center"/>
            <w:hideMark/>
          </w:tcPr>
          <w:p w14:paraId="660EAC7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BFAFD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EDB1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AEA5D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21C88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BBC42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46B7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3E9DF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E3F0A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371F8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65D0DA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AE100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6775004C" w14:textId="77777777" w:rsidTr="00E217A4">
        <w:trPr>
          <w:trHeight w:val="20"/>
        </w:trPr>
        <w:tc>
          <w:tcPr>
            <w:tcW w:w="1635" w:type="pct"/>
            <w:shd w:val="clear" w:color="auto" w:fill="auto"/>
            <w:vAlign w:val="center"/>
            <w:hideMark/>
          </w:tcPr>
          <w:p w14:paraId="7559FF5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(нр), Гкал/ч</w:t>
            </w:r>
          </w:p>
        </w:tc>
        <w:tc>
          <w:tcPr>
            <w:tcW w:w="280" w:type="pct"/>
            <w:shd w:val="clear" w:color="auto" w:fill="auto"/>
            <w:noWrap/>
            <w:vAlign w:val="center"/>
            <w:hideMark/>
          </w:tcPr>
          <w:p w14:paraId="18A4BD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F4F0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9C64C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6434B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A45F7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92593B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1A0F86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76632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6BAA2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610099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6F0BA4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2CA8EC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r>
      <w:tr w:rsidR="00E217A4" w:rsidRPr="00132A14" w14:paraId="7AE09A2F" w14:textId="77777777" w:rsidTr="00E217A4">
        <w:trPr>
          <w:trHeight w:val="20"/>
        </w:trPr>
        <w:tc>
          <w:tcPr>
            <w:tcW w:w="1635" w:type="pct"/>
            <w:shd w:val="clear" w:color="auto" w:fill="auto"/>
            <w:vAlign w:val="center"/>
            <w:hideMark/>
          </w:tcPr>
          <w:p w14:paraId="0E993F5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(нр), %</w:t>
            </w:r>
          </w:p>
        </w:tc>
        <w:tc>
          <w:tcPr>
            <w:tcW w:w="280" w:type="pct"/>
            <w:shd w:val="clear" w:color="auto" w:fill="auto"/>
            <w:noWrap/>
            <w:vAlign w:val="center"/>
            <w:hideMark/>
          </w:tcPr>
          <w:p w14:paraId="281F13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B310A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6A1BE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8BDC6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380D52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7D3C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F8098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356A27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DA2697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5AB5F99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1233EDA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6D308E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r>
      <w:tr w:rsidR="00E217A4" w:rsidRPr="00132A14" w14:paraId="6AD92F7F" w14:textId="77777777" w:rsidTr="00E217A4">
        <w:trPr>
          <w:trHeight w:val="20"/>
        </w:trPr>
        <w:tc>
          <w:tcPr>
            <w:tcW w:w="1635" w:type="pct"/>
            <w:shd w:val="clear" w:color="auto" w:fill="auto"/>
            <w:vAlign w:val="center"/>
            <w:hideMark/>
          </w:tcPr>
          <w:p w14:paraId="1587FFD4"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Мощность наиболее крупного котла, Гкал/ч</w:t>
            </w:r>
          </w:p>
        </w:tc>
        <w:tc>
          <w:tcPr>
            <w:tcW w:w="280" w:type="pct"/>
            <w:shd w:val="clear" w:color="auto" w:fill="auto"/>
            <w:noWrap/>
            <w:vAlign w:val="center"/>
            <w:hideMark/>
          </w:tcPr>
          <w:p w14:paraId="1D6E1A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EDC4C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3A2B6C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4A91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BB94E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F4FC1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77768B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AF8884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5B90B8D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5A0F56E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1986F85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69F158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r>
      <w:tr w:rsidR="00E217A4" w:rsidRPr="00132A14" w14:paraId="55B7821C" w14:textId="77777777" w:rsidTr="00E217A4">
        <w:trPr>
          <w:trHeight w:val="20"/>
        </w:trPr>
        <w:tc>
          <w:tcPr>
            <w:tcW w:w="1635" w:type="pct"/>
            <w:shd w:val="clear" w:color="auto" w:fill="auto"/>
            <w:vAlign w:val="center"/>
            <w:hideMark/>
          </w:tcPr>
          <w:p w14:paraId="2900114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в аварийном режиме, Гкал/ч</w:t>
            </w:r>
          </w:p>
        </w:tc>
        <w:tc>
          <w:tcPr>
            <w:tcW w:w="280" w:type="pct"/>
            <w:shd w:val="clear" w:color="auto" w:fill="auto"/>
            <w:noWrap/>
            <w:vAlign w:val="center"/>
            <w:hideMark/>
          </w:tcPr>
          <w:p w14:paraId="02A47BB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B29B1B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9932B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DE64D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73772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3A0E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F46AF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5BE08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56709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6D2A9B7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169ADD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4E3802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r>
      <w:tr w:rsidR="00E217A4" w:rsidRPr="00132A14" w14:paraId="524F40C3" w14:textId="77777777" w:rsidTr="00E217A4">
        <w:trPr>
          <w:trHeight w:val="20"/>
        </w:trPr>
        <w:tc>
          <w:tcPr>
            <w:tcW w:w="1635" w:type="pct"/>
            <w:shd w:val="clear" w:color="auto" w:fill="auto"/>
            <w:vAlign w:val="center"/>
            <w:hideMark/>
          </w:tcPr>
          <w:p w14:paraId="7C07543E"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нагрузка в аварийном режиме, Гкал/ч (89% Qотопл.по СП 124.13330.2012)</w:t>
            </w:r>
          </w:p>
        </w:tc>
        <w:tc>
          <w:tcPr>
            <w:tcW w:w="280" w:type="pct"/>
            <w:shd w:val="clear" w:color="auto" w:fill="auto"/>
            <w:noWrap/>
            <w:vAlign w:val="center"/>
            <w:hideMark/>
          </w:tcPr>
          <w:p w14:paraId="4037DA3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9BA537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C2078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AF84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C71A2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60EBE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74630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AADE1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BC00E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71FACA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3D283E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4C040C0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r>
      <w:tr w:rsidR="00E217A4" w:rsidRPr="00132A14" w14:paraId="1A45E480" w14:textId="77777777" w:rsidTr="00E217A4">
        <w:trPr>
          <w:trHeight w:val="20"/>
        </w:trPr>
        <w:tc>
          <w:tcPr>
            <w:tcW w:w="1635" w:type="pct"/>
            <w:shd w:val="clear" w:color="auto" w:fill="auto"/>
            <w:vAlign w:val="center"/>
            <w:hideMark/>
          </w:tcPr>
          <w:p w14:paraId="45746436"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(ар), Гкал/ч</w:t>
            </w:r>
          </w:p>
        </w:tc>
        <w:tc>
          <w:tcPr>
            <w:tcW w:w="280" w:type="pct"/>
            <w:shd w:val="clear" w:color="auto" w:fill="auto"/>
            <w:noWrap/>
            <w:vAlign w:val="center"/>
            <w:hideMark/>
          </w:tcPr>
          <w:p w14:paraId="1D35509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162B7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3618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D54AD1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481703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BA1F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352B7B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5DA0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DE4EA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1213B9A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19C5A4B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4E4DD08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r>
      <w:tr w:rsidR="00E217A4" w:rsidRPr="00132A14" w14:paraId="79C35923" w14:textId="77777777" w:rsidTr="00E217A4">
        <w:trPr>
          <w:trHeight w:val="20"/>
        </w:trPr>
        <w:tc>
          <w:tcPr>
            <w:tcW w:w="1635" w:type="pct"/>
            <w:shd w:val="clear" w:color="auto" w:fill="auto"/>
            <w:vAlign w:val="center"/>
            <w:hideMark/>
          </w:tcPr>
          <w:p w14:paraId="065BB5F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(ар), %</w:t>
            </w:r>
          </w:p>
        </w:tc>
        <w:tc>
          <w:tcPr>
            <w:tcW w:w="280" w:type="pct"/>
            <w:shd w:val="clear" w:color="auto" w:fill="auto"/>
            <w:noWrap/>
            <w:vAlign w:val="center"/>
            <w:hideMark/>
          </w:tcPr>
          <w:p w14:paraId="0761097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B6002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131197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AB75C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3D3057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184EDA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9E40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92D26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4309FB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486D3C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21B20E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46E27C3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r>
      <w:tr w:rsidR="00E217A4" w:rsidRPr="00132A14" w14:paraId="46701402" w14:textId="77777777" w:rsidTr="00E217A4">
        <w:trPr>
          <w:trHeight w:val="20"/>
        </w:trPr>
        <w:tc>
          <w:tcPr>
            <w:tcW w:w="1635" w:type="pct"/>
            <w:shd w:val="clear" w:color="auto" w:fill="DAEEF3"/>
            <w:noWrap/>
            <w:vAlign w:val="center"/>
            <w:hideMark/>
          </w:tcPr>
          <w:p w14:paraId="563F7E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Котельная мощностью 0,3 Гкал/ч для школы (п. Теректа)</w:t>
            </w:r>
          </w:p>
        </w:tc>
        <w:tc>
          <w:tcPr>
            <w:tcW w:w="280" w:type="pct"/>
            <w:shd w:val="clear" w:color="auto" w:fill="DAEEF3"/>
            <w:noWrap/>
            <w:vAlign w:val="center"/>
            <w:hideMark/>
          </w:tcPr>
          <w:p w14:paraId="5CEFD49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77BB6A1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BE1C7E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4FBEB0C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1907D43"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7F224B4D"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1AFD29D"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12FC4CD"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109DB84E"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DB434EC"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555EF822"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762053F"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r>
      <w:tr w:rsidR="00E217A4" w:rsidRPr="00132A14" w14:paraId="05F2AB2A" w14:textId="77777777" w:rsidTr="00E217A4">
        <w:trPr>
          <w:trHeight w:val="20"/>
        </w:trPr>
        <w:tc>
          <w:tcPr>
            <w:tcW w:w="1635" w:type="pct"/>
            <w:shd w:val="clear" w:color="auto" w:fill="auto"/>
            <w:vAlign w:val="center"/>
            <w:hideMark/>
          </w:tcPr>
          <w:p w14:paraId="54BC6D9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Установленная тепловая мощность, Гкал/ч</w:t>
            </w:r>
          </w:p>
        </w:tc>
        <w:tc>
          <w:tcPr>
            <w:tcW w:w="280" w:type="pct"/>
            <w:shd w:val="clear" w:color="auto" w:fill="auto"/>
            <w:noWrap/>
            <w:vAlign w:val="center"/>
            <w:hideMark/>
          </w:tcPr>
          <w:p w14:paraId="5BC4092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A0D15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68C20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8C94CD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D958D8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D6246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3AAF3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C61098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51B7687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04308B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5566A1F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5D61A4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r>
      <w:tr w:rsidR="00E217A4" w:rsidRPr="00132A14" w14:paraId="43CCCBC0" w14:textId="77777777" w:rsidTr="00E217A4">
        <w:trPr>
          <w:trHeight w:val="20"/>
        </w:trPr>
        <w:tc>
          <w:tcPr>
            <w:tcW w:w="1635" w:type="pct"/>
            <w:shd w:val="clear" w:color="auto" w:fill="auto"/>
            <w:vAlign w:val="center"/>
            <w:hideMark/>
          </w:tcPr>
          <w:p w14:paraId="499D19F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Ограничения тепловой мощности, Гкал/ч</w:t>
            </w:r>
          </w:p>
        </w:tc>
        <w:tc>
          <w:tcPr>
            <w:tcW w:w="280" w:type="pct"/>
            <w:shd w:val="clear" w:color="auto" w:fill="auto"/>
            <w:noWrap/>
            <w:vAlign w:val="center"/>
            <w:hideMark/>
          </w:tcPr>
          <w:p w14:paraId="2AFACD7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2A802F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86062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AA628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7B3A7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97EFB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7897C1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69E48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9700F8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B100EF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21A4B8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5CF7B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3967D9DD" w14:textId="77777777" w:rsidTr="00E217A4">
        <w:trPr>
          <w:trHeight w:val="20"/>
        </w:trPr>
        <w:tc>
          <w:tcPr>
            <w:tcW w:w="1635" w:type="pct"/>
            <w:shd w:val="clear" w:color="auto" w:fill="auto"/>
            <w:vAlign w:val="center"/>
            <w:hideMark/>
          </w:tcPr>
          <w:p w14:paraId="22B16DA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Располагаемая тепловая мощность, Гкал/ч</w:t>
            </w:r>
          </w:p>
        </w:tc>
        <w:tc>
          <w:tcPr>
            <w:tcW w:w="280" w:type="pct"/>
            <w:shd w:val="clear" w:color="auto" w:fill="auto"/>
            <w:noWrap/>
            <w:vAlign w:val="center"/>
            <w:hideMark/>
          </w:tcPr>
          <w:p w14:paraId="0BC85E8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DF707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EA054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DA62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F3F2F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BDD4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87C4E5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D616C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733B7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56254E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702E5CF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c>
          <w:tcPr>
            <w:tcW w:w="280" w:type="pct"/>
            <w:shd w:val="clear" w:color="auto" w:fill="auto"/>
            <w:noWrap/>
            <w:vAlign w:val="center"/>
            <w:hideMark/>
          </w:tcPr>
          <w:p w14:paraId="3DB08E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0,3000</w:t>
            </w:r>
          </w:p>
        </w:tc>
      </w:tr>
      <w:tr w:rsidR="00E217A4" w:rsidRPr="00132A14" w14:paraId="2ADE1B2C" w14:textId="77777777" w:rsidTr="00E217A4">
        <w:trPr>
          <w:trHeight w:val="20"/>
        </w:trPr>
        <w:tc>
          <w:tcPr>
            <w:tcW w:w="1635" w:type="pct"/>
            <w:shd w:val="clear" w:color="auto" w:fill="auto"/>
            <w:vAlign w:val="center"/>
            <w:hideMark/>
          </w:tcPr>
          <w:p w14:paraId="601DBCD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Собственные нужды, Гкал/ч</w:t>
            </w:r>
          </w:p>
        </w:tc>
        <w:tc>
          <w:tcPr>
            <w:tcW w:w="280" w:type="pct"/>
            <w:shd w:val="clear" w:color="auto" w:fill="auto"/>
            <w:noWrap/>
            <w:vAlign w:val="center"/>
            <w:hideMark/>
          </w:tcPr>
          <w:p w14:paraId="6FE3525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EDB78B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B3413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DA16D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8AA84C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B598B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1B19C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DDD2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79EC6D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7E2031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3422D0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c>
          <w:tcPr>
            <w:tcW w:w="280" w:type="pct"/>
            <w:shd w:val="clear" w:color="auto" w:fill="auto"/>
            <w:noWrap/>
            <w:vAlign w:val="center"/>
            <w:hideMark/>
          </w:tcPr>
          <w:p w14:paraId="369FC89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0,0150</w:t>
            </w:r>
          </w:p>
        </w:tc>
      </w:tr>
      <w:tr w:rsidR="00E217A4" w:rsidRPr="00132A14" w14:paraId="383B0D97" w14:textId="77777777" w:rsidTr="00E217A4">
        <w:trPr>
          <w:trHeight w:val="20"/>
        </w:trPr>
        <w:tc>
          <w:tcPr>
            <w:tcW w:w="1635" w:type="pct"/>
            <w:shd w:val="clear" w:color="auto" w:fill="auto"/>
            <w:vAlign w:val="center"/>
            <w:hideMark/>
          </w:tcPr>
          <w:p w14:paraId="25C53F2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Гкал/ч</w:t>
            </w:r>
          </w:p>
        </w:tc>
        <w:tc>
          <w:tcPr>
            <w:tcW w:w="280" w:type="pct"/>
            <w:shd w:val="clear" w:color="auto" w:fill="auto"/>
            <w:noWrap/>
            <w:vAlign w:val="center"/>
            <w:hideMark/>
          </w:tcPr>
          <w:p w14:paraId="1B15732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F01FF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706734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809D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342C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E98497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346BF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C29D19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59B1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0AF184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6E6B2DD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c>
          <w:tcPr>
            <w:tcW w:w="280" w:type="pct"/>
            <w:shd w:val="clear" w:color="auto" w:fill="auto"/>
            <w:noWrap/>
            <w:vAlign w:val="center"/>
            <w:hideMark/>
          </w:tcPr>
          <w:p w14:paraId="20CB74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0,2850</w:t>
            </w:r>
          </w:p>
        </w:tc>
      </w:tr>
      <w:tr w:rsidR="00E217A4" w:rsidRPr="00132A14" w14:paraId="12F4C7EF" w14:textId="77777777" w:rsidTr="00E217A4">
        <w:trPr>
          <w:trHeight w:val="20"/>
        </w:trPr>
        <w:tc>
          <w:tcPr>
            <w:tcW w:w="1635" w:type="pct"/>
            <w:shd w:val="clear" w:color="auto" w:fill="auto"/>
            <w:vAlign w:val="center"/>
            <w:hideMark/>
          </w:tcPr>
          <w:p w14:paraId="4C85277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на коллекторах, Гкал/ч</w:t>
            </w:r>
          </w:p>
        </w:tc>
        <w:tc>
          <w:tcPr>
            <w:tcW w:w="280" w:type="pct"/>
            <w:shd w:val="clear" w:color="auto" w:fill="auto"/>
            <w:noWrap/>
            <w:vAlign w:val="center"/>
            <w:hideMark/>
          </w:tcPr>
          <w:p w14:paraId="2B487A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68D217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F493D0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7B6FFD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282EF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4195B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BD91E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70903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5961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2FF6A0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236D1E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c>
          <w:tcPr>
            <w:tcW w:w="280" w:type="pct"/>
            <w:shd w:val="clear" w:color="auto" w:fill="auto"/>
            <w:noWrap/>
            <w:vAlign w:val="center"/>
            <w:hideMark/>
          </w:tcPr>
          <w:p w14:paraId="2C31F0E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0,1275</w:t>
            </w:r>
          </w:p>
        </w:tc>
      </w:tr>
      <w:tr w:rsidR="00E217A4" w:rsidRPr="00132A14" w14:paraId="07718DB6" w14:textId="77777777" w:rsidTr="00E217A4">
        <w:trPr>
          <w:trHeight w:val="20"/>
        </w:trPr>
        <w:tc>
          <w:tcPr>
            <w:tcW w:w="1635" w:type="pct"/>
            <w:shd w:val="clear" w:color="auto" w:fill="auto"/>
            <w:vAlign w:val="center"/>
            <w:hideMark/>
          </w:tcPr>
          <w:p w14:paraId="53A6DDC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Тепловые потери в тепловой сети, Гкал/ч</w:t>
            </w:r>
          </w:p>
        </w:tc>
        <w:tc>
          <w:tcPr>
            <w:tcW w:w="280" w:type="pct"/>
            <w:shd w:val="clear" w:color="auto" w:fill="auto"/>
            <w:noWrap/>
            <w:vAlign w:val="center"/>
            <w:hideMark/>
          </w:tcPr>
          <w:p w14:paraId="439655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61FE3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F62E7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04DE5D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77BC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781E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35A01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24B323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69D1AFE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2C5742C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2AA8EB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c>
          <w:tcPr>
            <w:tcW w:w="280" w:type="pct"/>
            <w:shd w:val="clear" w:color="auto" w:fill="auto"/>
            <w:noWrap/>
            <w:vAlign w:val="center"/>
            <w:hideMark/>
          </w:tcPr>
          <w:p w14:paraId="2D6499E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0,0075</w:t>
            </w:r>
          </w:p>
        </w:tc>
      </w:tr>
      <w:tr w:rsidR="00E217A4" w:rsidRPr="00132A14" w14:paraId="511DC997" w14:textId="77777777" w:rsidTr="00E217A4">
        <w:trPr>
          <w:trHeight w:val="20"/>
        </w:trPr>
        <w:tc>
          <w:tcPr>
            <w:tcW w:w="1635" w:type="pct"/>
            <w:shd w:val="clear" w:color="auto" w:fill="auto"/>
            <w:vAlign w:val="center"/>
            <w:hideMark/>
          </w:tcPr>
          <w:p w14:paraId="2A564195"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 горячей воде, Гкал/ч, в том числе:</w:t>
            </w:r>
          </w:p>
        </w:tc>
        <w:tc>
          <w:tcPr>
            <w:tcW w:w="280" w:type="pct"/>
            <w:shd w:val="clear" w:color="auto" w:fill="auto"/>
            <w:noWrap/>
            <w:vAlign w:val="center"/>
            <w:hideMark/>
          </w:tcPr>
          <w:p w14:paraId="4A1EA9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47385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849A1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B7069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784B1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887982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4E414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CE931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917A8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6BA38B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C1DF8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24D66CE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0DEF7D3C" w14:textId="77777777" w:rsidTr="00E217A4">
        <w:trPr>
          <w:trHeight w:val="20"/>
        </w:trPr>
        <w:tc>
          <w:tcPr>
            <w:tcW w:w="1635" w:type="pct"/>
            <w:shd w:val="clear" w:color="auto" w:fill="auto"/>
            <w:vAlign w:val="center"/>
            <w:hideMark/>
          </w:tcPr>
          <w:p w14:paraId="7ECB8B9B"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lastRenderedPageBreak/>
              <w:t xml:space="preserve">        Жилые здания</w:t>
            </w:r>
          </w:p>
        </w:tc>
        <w:tc>
          <w:tcPr>
            <w:tcW w:w="280" w:type="pct"/>
            <w:shd w:val="clear" w:color="auto" w:fill="auto"/>
            <w:noWrap/>
            <w:vAlign w:val="center"/>
            <w:hideMark/>
          </w:tcPr>
          <w:p w14:paraId="61B7ACC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E6BFE5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087A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445A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53C33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74306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D72A89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2BA0D9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6A7E2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1A8119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7B80C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AB21C2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582C3D2B" w14:textId="77777777" w:rsidTr="00E217A4">
        <w:trPr>
          <w:trHeight w:val="20"/>
        </w:trPr>
        <w:tc>
          <w:tcPr>
            <w:tcW w:w="1635" w:type="pct"/>
            <w:shd w:val="clear" w:color="auto" w:fill="auto"/>
            <w:vAlign w:val="center"/>
            <w:hideMark/>
          </w:tcPr>
          <w:p w14:paraId="37A41195"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Общественные здания</w:t>
            </w:r>
          </w:p>
        </w:tc>
        <w:tc>
          <w:tcPr>
            <w:tcW w:w="280" w:type="pct"/>
            <w:shd w:val="clear" w:color="auto" w:fill="auto"/>
            <w:noWrap/>
            <w:vAlign w:val="center"/>
            <w:hideMark/>
          </w:tcPr>
          <w:p w14:paraId="2C43501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D64E08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206177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BE550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D15EA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92967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46794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4A839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4C211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42E2E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ACD58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02C845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37544285" w14:textId="77777777" w:rsidTr="00E217A4">
        <w:trPr>
          <w:trHeight w:val="20"/>
        </w:trPr>
        <w:tc>
          <w:tcPr>
            <w:tcW w:w="1635" w:type="pct"/>
            <w:shd w:val="clear" w:color="auto" w:fill="auto"/>
            <w:vAlign w:val="center"/>
            <w:hideMark/>
          </w:tcPr>
          <w:p w14:paraId="34338253"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Прочие в горячей воде</w:t>
            </w:r>
          </w:p>
        </w:tc>
        <w:tc>
          <w:tcPr>
            <w:tcW w:w="280" w:type="pct"/>
            <w:shd w:val="clear" w:color="auto" w:fill="auto"/>
            <w:noWrap/>
            <w:vAlign w:val="center"/>
            <w:hideMark/>
          </w:tcPr>
          <w:p w14:paraId="371B839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59519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403A3D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B1AE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820E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168609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C4F8B4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29F02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349A4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20E793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04C350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69B1A7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508D6A07" w14:textId="77777777" w:rsidTr="00E217A4">
        <w:trPr>
          <w:trHeight w:val="20"/>
        </w:trPr>
        <w:tc>
          <w:tcPr>
            <w:tcW w:w="1635" w:type="pct"/>
            <w:shd w:val="clear" w:color="auto" w:fill="auto"/>
            <w:vAlign w:val="center"/>
            <w:hideMark/>
          </w:tcPr>
          <w:p w14:paraId="3688ADC7"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Отопительно-вентиляционная тепловая  нагрузка, Гкал/ч, в том числе:</w:t>
            </w:r>
          </w:p>
        </w:tc>
        <w:tc>
          <w:tcPr>
            <w:tcW w:w="280" w:type="pct"/>
            <w:shd w:val="clear" w:color="auto" w:fill="auto"/>
            <w:noWrap/>
            <w:vAlign w:val="center"/>
            <w:hideMark/>
          </w:tcPr>
          <w:p w14:paraId="347F6D6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9404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46B0F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3414F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B15FD7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AA542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26AB7A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31556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4A20A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784A3C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468BCC3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C25C8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4F4B46D0" w14:textId="77777777" w:rsidTr="00E217A4">
        <w:trPr>
          <w:trHeight w:val="20"/>
        </w:trPr>
        <w:tc>
          <w:tcPr>
            <w:tcW w:w="1635" w:type="pct"/>
            <w:shd w:val="clear" w:color="auto" w:fill="auto"/>
            <w:vAlign w:val="center"/>
            <w:hideMark/>
          </w:tcPr>
          <w:p w14:paraId="5C295D4B"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отопительная тепловая нагрузка, Гкал/ч</w:t>
            </w:r>
          </w:p>
        </w:tc>
        <w:tc>
          <w:tcPr>
            <w:tcW w:w="280" w:type="pct"/>
            <w:shd w:val="clear" w:color="auto" w:fill="auto"/>
            <w:noWrap/>
            <w:vAlign w:val="center"/>
            <w:hideMark/>
          </w:tcPr>
          <w:p w14:paraId="39ECDC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D0A4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530778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F65721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1D6E1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B98C2F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7C02D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6853FF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20F446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5634AC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DBC0C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723AA7F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0853BA29" w14:textId="77777777" w:rsidTr="00E217A4">
        <w:trPr>
          <w:trHeight w:val="20"/>
        </w:trPr>
        <w:tc>
          <w:tcPr>
            <w:tcW w:w="1635" w:type="pct"/>
            <w:shd w:val="clear" w:color="auto" w:fill="auto"/>
            <w:vAlign w:val="center"/>
            <w:hideMark/>
          </w:tcPr>
          <w:p w14:paraId="15E87281"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вентиляционная тепловая нагрузка, Гкал/ч</w:t>
            </w:r>
          </w:p>
        </w:tc>
        <w:tc>
          <w:tcPr>
            <w:tcW w:w="280" w:type="pct"/>
            <w:shd w:val="clear" w:color="auto" w:fill="auto"/>
            <w:noWrap/>
            <w:vAlign w:val="center"/>
            <w:hideMark/>
          </w:tcPr>
          <w:p w14:paraId="117D89A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8163D0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83132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5EDE5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854C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D3FB7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6269C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D8096F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92D3B6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74BDF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4C6C3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856E3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4A80D09E" w14:textId="77777777" w:rsidTr="00E217A4">
        <w:trPr>
          <w:trHeight w:val="20"/>
        </w:trPr>
        <w:tc>
          <w:tcPr>
            <w:tcW w:w="1635" w:type="pct"/>
            <w:shd w:val="clear" w:color="auto" w:fill="auto"/>
            <w:vAlign w:val="center"/>
            <w:hideMark/>
          </w:tcPr>
          <w:p w14:paraId="0F197C95"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Нагрузка ГВС средняя за сутки, Гкал/ч</w:t>
            </w:r>
          </w:p>
        </w:tc>
        <w:tc>
          <w:tcPr>
            <w:tcW w:w="280" w:type="pct"/>
            <w:shd w:val="clear" w:color="auto" w:fill="auto"/>
            <w:noWrap/>
            <w:vAlign w:val="center"/>
            <w:hideMark/>
          </w:tcPr>
          <w:p w14:paraId="5FCD10C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908B7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E83A8B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BECCD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6A4B53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C9010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3A5C8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AFBF3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A7C49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52D95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0C8200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88251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343FFEDA" w14:textId="77777777" w:rsidTr="00E217A4">
        <w:trPr>
          <w:trHeight w:val="20"/>
        </w:trPr>
        <w:tc>
          <w:tcPr>
            <w:tcW w:w="1635" w:type="pct"/>
            <w:shd w:val="clear" w:color="auto" w:fill="auto"/>
            <w:vAlign w:val="center"/>
            <w:hideMark/>
          </w:tcPr>
          <w:p w14:paraId="4AD0112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Тепловая нагрузка на технологические нужды, Гкал/ч</w:t>
            </w:r>
          </w:p>
        </w:tc>
        <w:tc>
          <w:tcPr>
            <w:tcW w:w="280" w:type="pct"/>
            <w:shd w:val="clear" w:color="auto" w:fill="auto"/>
            <w:noWrap/>
            <w:vAlign w:val="center"/>
            <w:hideMark/>
          </w:tcPr>
          <w:p w14:paraId="2B2F7B4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9A53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686F7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2CCAD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12D190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2710B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B831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055242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D5932F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204905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422EB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AB0307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617DBBA4" w14:textId="77777777" w:rsidTr="00E217A4">
        <w:trPr>
          <w:trHeight w:val="20"/>
        </w:trPr>
        <w:tc>
          <w:tcPr>
            <w:tcW w:w="1635" w:type="pct"/>
            <w:shd w:val="clear" w:color="auto" w:fill="auto"/>
            <w:vAlign w:val="center"/>
            <w:hideMark/>
          </w:tcPr>
          <w:p w14:paraId="1620BED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Максимальная тепловая нагрузка ГВС, Гкал/ч</w:t>
            </w:r>
          </w:p>
        </w:tc>
        <w:tc>
          <w:tcPr>
            <w:tcW w:w="280" w:type="pct"/>
            <w:shd w:val="clear" w:color="auto" w:fill="auto"/>
            <w:noWrap/>
            <w:vAlign w:val="center"/>
            <w:hideMark/>
          </w:tcPr>
          <w:p w14:paraId="01455F0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5B2FC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4429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8019A5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8BBAC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8A1C3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C6970B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415737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FC9B5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6E0280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06C83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DECD39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1663B2C2" w14:textId="77777777" w:rsidTr="00E217A4">
        <w:trPr>
          <w:trHeight w:val="20"/>
        </w:trPr>
        <w:tc>
          <w:tcPr>
            <w:tcW w:w="1635" w:type="pct"/>
            <w:shd w:val="clear" w:color="auto" w:fill="auto"/>
            <w:vAlign w:val="center"/>
            <w:hideMark/>
          </w:tcPr>
          <w:p w14:paraId="2F9476F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тепловая нагрузка в паре, Гкал/ч</w:t>
            </w:r>
          </w:p>
        </w:tc>
        <w:tc>
          <w:tcPr>
            <w:tcW w:w="280" w:type="pct"/>
            <w:shd w:val="clear" w:color="auto" w:fill="auto"/>
            <w:noWrap/>
            <w:vAlign w:val="center"/>
            <w:hideMark/>
          </w:tcPr>
          <w:p w14:paraId="6DA3D8C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1BF89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FE89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EF7F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4FD06F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A01C55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FB91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FAD37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8F2C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19C0A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A50C8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81E88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46E421C0" w14:textId="77777777" w:rsidTr="00E217A4">
        <w:trPr>
          <w:trHeight w:val="20"/>
        </w:trPr>
        <w:tc>
          <w:tcPr>
            <w:tcW w:w="1635" w:type="pct"/>
            <w:shd w:val="clear" w:color="auto" w:fill="auto"/>
            <w:vAlign w:val="center"/>
            <w:hideMark/>
          </w:tcPr>
          <w:p w14:paraId="09CD801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всего, Гкал/ч</w:t>
            </w:r>
          </w:p>
        </w:tc>
        <w:tc>
          <w:tcPr>
            <w:tcW w:w="280" w:type="pct"/>
            <w:shd w:val="clear" w:color="auto" w:fill="auto"/>
            <w:noWrap/>
            <w:vAlign w:val="center"/>
            <w:hideMark/>
          </w:tcPr>
          <w:p w14:paraId="2BB6B98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F785F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1DA66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ACC13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87DFA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0AAF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8F35B3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FE07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7FC74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270CD88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32DB25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c>
          <w:tcPr>
            <w:tcW w:w="280" w:type="pct"/>
            <w:shd w:val="clear" w:color="auto" w:fill="auto"/>
            <w:noWrap/>
            <w:vAlign w:val="center"/>
            <w:hideMark/>
          </w:tcPr>
          <w:p w14:paraId="1C2B5EE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0,1200</w:t>
            </w:r>
          </w:p>
        </w:tc>
      </w:tr>
      <w:tr w:rsidR="00E217A4" w:rsidRPr="00132A14" w14:paraId="3508207D" w14:textId="77777777" w:rsidTr="00E217A4">
        <w:trPr>
          <w:trHeight w:val="20"/>
        </w:trPr>
        <w:tc>
          <w:tcPr>
            <w:tcW w:w="1635" w:type="pct"/>
            <w:shd w:val="clear" w:color="auto" w:fill="auto"/>
            <w:vAlign w:val="center"/>
            <w:hideMark/>
          </w:tcPr>
          <w:p w14:paraId="38EFA32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(нр), Гкал/ч</w:t>
            </w:r>
          </w:p>
        </w:tc>
        <w:tc>
          <w:tcPr>
            <w:tcW w:w="280" w:type="pct"/>
            <w:shd w:val="clear" w:color="auto" w:fill="auto"/>
            <w:noWrap/>
            <w:vAlign w:val="center"/>
            <w:hideMark/>
          </w:tcPr>
          <w:p w14:paraId="5C5413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6F60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E1D4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19DEF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F7D0A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80BF07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D1479E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595F5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03939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5542B5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7B2EEE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c>
          <w:tcPr>
            <w:tcW w:w="280" w:type="pct"/>
            <w:shd w:val="clear" w:color="auto" w:fill="auto"/>
            <w:noWrap/>
            <w:vAlign w:val="center"/>
            <w:hideMark/>
          </w:tcPr>
          <w:p w14:paraId="5276DCF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0,1575</w:t>
            </w:r>
          </w:p>
        </w:tc>
      </w:tr>
      <w:tr w:rsidR="00E217A4" w:rsidRPr="00132A14" w14:paraId="3BF2BDF9" w14:textId="77777777" w:rsidTr="00E217A4">
        <w:trPr>
          <w:trHeight w:val="20"/>
        </w:trPr>
        <w:tc>
          <w:tcPr>
            <w:tcW w:w="1635" w:type="pct"/>
            <w:shd w:val="clear" w:color="auto" w:fill="auto"/>
            <w:vAlign w:val="center"/>
            <w:hideMark/>
          </w:tcPr>
          <w:p w14:paraId="13D321B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(нр), %</w:t>
            </w:r>
          </w:p>
        </w:tc>
        <w:tc>
          <w:tcPr>
            <w:tcW w:w="280" w:type="pct"/>
            <w:shd w:val="clear" w:color="auto" w:fill="auto"/>
            <w:noWrap/>
            <w:vAlign w:val="center"/>
            <w:hideMark/>
          </w:tcPr>
          <w:p w14:paraId="25C06BA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1EFA6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1D980E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033F4A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43D0A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4CF53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B6FE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756F8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85DC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60762E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30F559F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c>
          <w:tcPr>
            <w:tcW w:w="280" w:type="pct"/>
            <w:shd w:val="clear" w:color="auto" w:fill="auto"/>
            <w:noWrap/>
            <w:vAlign w:val="center"/>
            <w:hideMark/>
          </w:tcPr>
          <w:p w14:paraId="4F88535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55,26</w:t>
            </w:r>
          </w:p>
        </w:tc>
      </w:tr>
      <w:tr w:rsidR="00E217A4" w:rsidRPr="00132A14" w14:paraId="6EF3EE32" w14:textId="77777777" w:rsidTr="00E217A4">
        <w:trPr>
          <w:trHeight w:val="20"/>
        </w:trPr>
        <w:tc>
          <w:tcPr>
            <w:tcW w:w="1635" w:type="pct"/>
            <w:shd w:val="clear" w:color="auto" w:fill="auto"/>
            <w:vAlign w:val="center"/>
            <w:hideMark/>
          </w:tcPr>
          <w:p w14:paraId="6A6ED33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Мощность наиболее крупного котла, Гкал/ч</w:t>
            </w:r>
          </w:p>
        </w:tc>
        <w:tc>
          <w:tcPr>
            <w:tcW w:w="280" w:type="pct"/>
            <w:shd w:val="clear" w:color="auto" w:fill="auto"/>
            <w:noWrap/>
            <w:vAlign w:val="center"/>
            <w:hideMark/>
          </w:tcPr>
          <w:p w14:paraId="38A9FC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C4525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C26B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B18C7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A65FF5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601146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27899E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7B5B8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117F17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53AA804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4F091C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c>
          <w:tcPr>
            <w:tcW w:w="280" w:type="pct"/>
            <w:shd w:val="clear" w:color="auto" w:fill="auto"/>
            <w:noWrap/>
            <w:vAlign w:val="center"/>
            <w:hideMark/>
          </w:tcPr>
          <w:p w14:paraId="2B9E321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0,15</w:t>
            </w:r>
          </w:p>
        </w:tc>
      </w:tr>
      <w:tr w:rsidR="00E217A4" w:rsidRPr="00132A14" w14:paraId="48A7B0B4" w14:textId="77777777" w:rsidTr="00E217A4">
        <w:trPr>
          <w:trHeight w:val="20"/>
        </w:trPr>
        <w:tc>
          <w:tcPr>
            <w:tcW w:w="1635" w:type="pct"/>
            <w:shd w:val="clear" w:color="auto" w:fill="auto"/>
            <w:vAlign w:val="center"/>
            <w:hideMark/>
          </w:tcPr>
          <w:p w14:paraId="1F05F89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в аварийном режиме, Гкал/ч</w:t>
            </w:r>
          </w:p>
        </w:tc>
        <w:tc>
          <w:tcPr>
            <w:tcW w:w="280" w:type="pct"/>
            <w:shd w:val="clear" w:color="auto" w:fill="auto"/>
            <w:noWrap/>
            <w:vAlign w:val="center"/>
            <w:hideMark/>
          </w:tcPr>
          <w:p w14:paraId="431D84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E76DA6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A666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ABE0E4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37B22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BA90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F58CE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D08B52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1A17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3DF1044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623E41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c>
          <w:tcPr>
            <w:tcW w:w="280" w:type="pct"/>
            <w:shd w:val="clear" w:color="auto" w:fill="auto"/>
            <w:noWrap/>
            <w:vAlign w:val="center"/>
            <w:hideMark/>
          </w:tcPr>
          <w:p w14:paraId="0966D2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0,1425</w:t>
            </w:r>
          </w:p>
        </w:tc>
      </w:tr>
      <w:tr w:rsidR="00E217A4" w:rsidRPr="00132A14" w14:paraId="1C9FCE4B" w14:textId="77777777" w:rsidTr="00E217A4">
        <w:trPr>
          <w:trHeight w:val="20"/>
        </w:trPr>
        <w:tc>
          <w:tcPr>
            <w:tcW w:w="1635" w:type="pct"/>
            <w:shd w:val="clear" w:color="auto" w:fill="auto"/>
            <w:vAlign w:val="center"/>
            <w:hideMark/>
          </w:tcPr>
          <w:p w14:paraId="6432C88C"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нагрузка в аварийном режиме, Гкал/ч (89% Qотопл.по СП 124.13330.2012)</w:t>
            </w:r>
          </w:p>
        </w:tc>
        <w:tc>
          <w:tcPr>
            <w:tcW w:w="280" w:type="pct"/>
            <w:shd w:val="clear" w:color="auto" w:fill="auto"/>
            <w:noWrap/>
            <w:vAlign w:val="center"/>
            <w:hideMark/>
          </w:tcPr>
          <w:p w14:paraId="0B4496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15EC3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7C62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DCE2A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3094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D053F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325B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F810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91663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1C0C0E7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159409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c>
          <w:tcPr>
            <w:tcW w:w="280" w:type="pct"/>
            <w:shd w:val="clear" w:color="auto" w:fill="auto"/>
            <w:noWrap/>
            <w:vAlign w:val="center"/>
            <w:hideMark/>
          </w:tcPr>
          <w:p w14:paraId="6B399F4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0,1068</w:t>
            </w:r>
          </w:p>
        </w:tc>
      </w:tr>
      <w:tr w:rsidR="00E217A4" w:rsidRPr="00132A14" w14:paraId="60F2624A" w14:textId="77777777" w:rsidTr="00E217A4">
        <w:trPr>
          <w:trHeight w:val="20"/>
        </w:trPr>
        <w:tc>
          <w:tcPr>
            <w:tcW w:w="1635" w:type="pct"/>
            <w:shd w:val="clear" w:color="auto" w:fill="auto"/>
            <w:vAlign w:val="center"/>
            <w:hideMark/>
          </w:tcPr>
          <w:p w14:paraId="39B9DDF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(ар), Гкал/ч</w:t>
            </w:r>
          </w:p>
        </w:tc>
        <w:tc>
          <w:tcPr>
            <w:tcW w:w="280" w:type="pct"/>
            <w:shd w:val="clear" w:color="auto" w:fill="auto"/>
            <w:noWrap/>
            <w:vAlign w:val="center"/>
            <w:hideMark/>
          </w:tcPr>
          <w:p w14:paraId="2A8490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B3633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F2C41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258C72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2DBCF4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AB703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CFBF7D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5EFC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BF81A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080FE9D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658B96C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c>
          <w:tcPr>
            <w:tcW w:w="280" w:type="pct"/>
            <w:shd w:val="clear" w:color="auto" w:fill="auto"/>
            <w:noWrap/>
            <w:vAlign w:val="center"/>
            <w:hideMark/>
          </w:tcPr>
          <w:p w14:paraId="372351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0,0282</w:t>
            </w:r>
          </w:p>
        </w:tc>
      </w:tr>
      <w:tr w:rsidR="00E217A4" w:rsidRPr="00132A14" w14:paraId="1CB42425" w14:textId="77777777" w:rsidTr="00E217A4">
        <w:trPr>
          <w:trHeight w:val="20"/>
        </w:trPr>
        <w:tc>
          <w:tcPr>
            <w:tcW w:w="1635" w:type="pct"/>
            <w:shd w:val="clear" w:color="auto" w:fill="auto"/>
            <w:vAlign w:val="center"/>
            <w:hideMark/>
          </w:tcPr>
          <w:p w14:paraId="4DB1ABF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(ар), %</w:t>
            </w:r>
          </w:p>
        </w:tc>
        <w:tc>
          <w:tcPr>
            <w:tcW w:w="280" w:type="pct"/>
            <w:shd w:val="clear" w:color="auto" w:fill="auto"/>
            <w:noWrap/>
            <w:vAlign w:val="center"/>
            <w:hideMark/>
          </w:tcPr>
          <w:p w14:paraId="341FF37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CBB4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9DB933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7AC869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0B348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FA28E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FFF8F7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A2EB4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CD1382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3164DD9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0596534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c>
          <w:tcPr>
            <w:tcW w:w="280" w:type="pct"/>
            <w:shd w:val="clear" w:color="auto" w:fill="auto"/>
            <w:noWrap/>
            <w:vAlign w:val="center"/>
            <w:hideMark/>
          </w:tcPr>
          <w:p w14:paraId="7304DD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19,79</w:t>
            </w:r>
          </w:p>
        </w:tc>
      </w:tr>
      <w:tr w:rsidR="00E217A4" w:rsidRPr="00132A14" w14:paraId="1220474A" w14:textId="77777777" w:rsidTr="00E217A4">
        <w:trPr>
          <w:trHeight w:val="20"/>
        </w:trPr>
        <w:tc>
          <w:tcPr>
            <w:tcW w:w="1635" w:type="pct"/>
            <w:shd w:val="clear" w:color="auto" w:fill="DAEEF3"/>
            <w:noWrap/>
            <w:vAlign w:val="center"/>
            <w:hideMark/>
          </w:tcPr>
          <w:p w14:paraId="45DB62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Котельная мощностью 0,2 Гкал/ч для сельского клуба (п. Теректа)</w:t>
            </w:r>
          </w:p>
        </w:tc>
        <w:tc>
          <w:tcPr>
            <w:tcW w:w="280" w:type="pct"/>
            <w:shd w:val="clear" w:color="auto" w:fill="DAEEF3"/>
            <w:noWrap/>
            <w:vAlign w:val="center"/>
            <w:hideMark/>
          </w:tcPr>
          <w:p w14:paraId="0C6477E3"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558036E"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1C883CC6"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190390B"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4E92EEB"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0B9B1A3"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EE05988"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2FD7B3C4"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011820E0"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15B1ED78"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65EFE1FE"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DAEEF3"/>
            <w:noWrap/>
            <w:vAlign w:val="center"/>
            <w:hideMark/>
          </w:tcPr>
          <w:p w14:paraId="3EBDCAF7" w14:textId="77777777" w:rsidR="00E217A4" w:rsidRPr="00132A14" w:rsidRDefault="00E217A4" w:rsidP="00E217A4">
            <w:pPr>
              <w:spacing w:after="0" w:line="240" w:lineRule="auto"/>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r>
      <w:tr w:rsidR="00E217A4" w:rsidRPr="00132A14" w14:paraId="75CE8FA0" w14:textId="77777777" w:rsidTr="00E217A4">
        <w:trPr>
          <w:trHeight w:val="20"/>
        </w:trPr>
        <w:tc>
          <w:tcPr>
            <w:tcW w:w="1635" w:type="pct"/>
            <w:shd w:val="clear" w:color="auto" w:fill="auto"/>
            <w:vAlign w:val="center"/>
            <w:hideMark/>
          </w:tcPr>
          <w:p w14:paraId="7B5BA86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Установленная тепловая мощность, Гкал/ч</w:t>
            </w:r>
          </w:p>
        </w:tc>
        <w:tc>
          <w:tcPr>
            <w:tcW w:w="280" w:type="pct"/>
            <w:shd w:val="clear" w:color="auto" w:fill="auto"/>
            <w:noWrap/>
            <w:vAlign w:val="center"/>
            <w:hideMark/>
          </w:tcPr>
          <w:p w14:paraId="0657DB4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382CE5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C3299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C46F2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08D8ED3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0511B9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13F76EB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165F52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61FB208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7A1BF4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1D79C6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63B6C5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r>
      <w:tr w:rsidR="00E217A4" w:rsidRPr="00132A14" w14:paraId="4CB04E42" w14:textId="77777777" w:rsidTr="00E217A4">
        <w:trPr>
          <w:trHeight w:val="20"/>
        </w:trPr>
        <w:tc>
          <w:tcPr>
            <w:tcW w:w="1635" w:type="pct"/>
            <w:shd w:val="clear" w:color="auto" w:fill="auto"/>
            <w:vAlign w:val="center"/>
            <w:hideMark/>
          </w:tcPr>
          <w:p w14:paraId="1068E4A4"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Ограничения тепловой мощности, Гкал/ч</w:t>
            </w:r>
          </w:p>
        </w:tc>
        <w:tc>
          <w:tcPr>
            <w:tcW w:w="280" w:type="pct"/>
            <w:shd w:val="clear" w:color="auto" w:fill="auto"/>
            <w:noWrap/>
            <w:vAlign w:val="center"/>
            <w:hideMark/>
          </w:tcPr>
          <w:p w14:paraId="2318104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D34CC6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9190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46595B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2EC1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4D0105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D0F46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E1629D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351022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5CBE6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A5320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22551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271EBF2B" w14:textId="77777777" w:rsidTr="00E217A4">
        <w:trPr>
          <w:trHeight w:val="20"/>
        </w:trPr>
        <w:tc>
          <w:tcPr>
            <w:tcW w:w="1635" w:type="pct"/>
            <w:shd w:val="clear" w:color="auto" w:fill="auto"/>
            <w:vAlign w:val="center"/>
            <w:hideMark/>
          </w:tcPr>
          <w:p w14:paraId="22B7072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Располагаемая тепловая мощность, Гкал/ч</w:t>
            </w:r>
          </w:p>
        </w:tc>
        <w:tc>
          <w:tcPr>
            <w:tcW w:w="280" w:type="pct"/>
            <w:shd w:val="clear" w:color="auto" w:fill="auto"/>
            <w:noWrap/>
            <w:vAlign w:val="center"/>
            <w:hideMark/>
          </w:tcPr>
          <w:p w14:paraId="629A407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2A7817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F1DF4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B3665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F29E7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66B5AD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62C5F85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5FD47F7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7629CC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3C88925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5E62B5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c>
          <w:tcPr>
            <w:tcW w:w="280" w:type="pct"/>
            <w:shd w:val="clear" w:color="auto" w:fill="auto"/>
            <w:noWrap/>
            <w:vAlign w:val="center"/>
            <w:hideMark/>
          </w:tcPr>
          <w:p w14:paraId="0BD5E0D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0,2000</w:t>
            </w:r>
          </w:p>
        </w:tc>
      </w:tr>
      <w:tr w:rsidR="00E217A4" w:rsidRPr="00132A14" w14:paraId="5513D80D" w14:textId="77777777" w:rsidTr="00E217A4">
        <w:trPr>
          <w:trHeight w:val="20"/>
        </w:trPr>
        <w:tc>
          <w:tcPr>
            <w:tcW w:w="1635" w:type="pct"/>
            <w:shd w:val="clear" w:color="auto" w:fill="auto"/>
            <w:vAlign w:val="center"/>
            <w:hideMark/>
          </w:tcPr>
          <w:p w14:paraId="6198972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Собственные нужды, Гкал/ч</w:t>
            </w:r>
          </w:p>
        </w:tc>
        <w:tc>
          <w:tcPr>
            <w:tcW w:w="280" w:type="pct"/>
            <w:shd w:val="clear" w:color="auto" w:fill="auto"/>
            <w:noWrap/>
            <w:vAlign w:val="center"/>
            <w:hideMark/>
          </w:tcPr>
          <w:p w14:paraId="35EBBEC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00201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80164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86934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6DCCD8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c>
          <w:tcPr>
            <w:tcW w:w="280" w:type="pct"/>
            <w:shd w:val="clear" w:color="auto" w:fill="auto"/>
            <w:noWrap/>
            <w:vAlign w:val="center"/>
            <w:hideMark/>
          </w:tcPr>
          <w:p w14:paraId="669481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c>
          <w:tcPr>
            <w:tcW w:w="280" w:type="pct"/>
            <w:shd w:val="clear" w:color="auto" w:fill="auto"/>
            <w:noWrap/>
            <w:vAlign w:val="center"/>
            <w:hideMark/>
          </w:tcPr>
          <w:p w14:paraId="6A41D42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c>
          <w:tcPr>
            <w:tcW w:w="280" w:type="pct"/>
            <w:shd w:val="clear" w:color="auto" w:fill="auto"/>
            <w:noWrap/>
            <w:vAlign w:val="center"/>
            <w:hideMark/>
          </w:tcPr>
          <w:p w14:paraId="7A74A14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c>
          <w:tcPr>
            <w:tcW w:w="280" w:type="pct"/>
            <w:shd w:val="clear" w:color="auto" w:fill="auto"/>
            <w:noWrap/>
            <w:vAlign w:val="center"/>
            <w:hideMark/>
          </w:tcPr>
          <w:p w14:paraId="675B00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c>
          <w:tcPr>
            <w:tcW w:w="280" w:type="pct"/>
            <w:shd w:val="clear" w:color="auto" w:fill="auto"/>
            <w:noWrap/>
            <w:vAlign w:val="center"/>
            <w:hideMark/>
          </w:tcPr>
          <w:p w14:paraId="29245AC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c>
          <w:tcPr>
            <w:tcW w:w="280" w:type="pct"/>
            <w:shd w:val="clear" w:color="auto" w:fill="auto"/>
            <w:noWrap/>
            <w:vAlign w:val="center"/>
            <w:hideMark/>
          </w:tcPr>
          <w:p w14:paraId="72BC71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c>
          <w:tcPr>
            <w:tcW w:w="280" w:type="pct"/>
            <w:shd w:val="clear" w:color="auto" w:fill="auto"/>
            <w:noWrap/>
            <w:vAlign w:val="center"/>
            <w:hideMark/>
          </w:tcPr>
          <w:p w14:paraId="425515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0,0100</w:t>
            </w:r>
          </w:p>
        </w:tc>
      </w:tr>
      <w:tr w:rsidR="00E217A4" w:rsidRPr="00132A14" w14:paraId="671AB928" w14:textId="77777777" w:rsidTr="00E217A4">
        <w:trPr>
          <w:trHeight w:val="20"/>
        </w:trPr>
        <w:tc>
          <w:tcPr>
            <w:tcW w:w="1635" w:type="pct"/>
            <w:shd w:val="clear" w:color="auto" w:fill="auto"/>
            <w:vAlign w:val="center"/>
            <w:hideMark/>
          </w:tcPr>
          <w:p w14:paraId="75543AE5"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Гкал/ч</w:t>
            </w:r>
          </w:p>
        </w:tc>
        <w:tc>
          <w:tcPr>
            <w:tcW w:w="280" w:type="pct"/>
            <w:shd w:val="clear" w:color="auto" w:fill="auto"/>
            <w:noWrap/>
            <w:vAlign w:val="center"/>
            <w:hideMark/>
          </w:tcPr>
          <w:p w14:paraId="3B644A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19156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A1882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2F01B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5DC7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c>
          <w:tcPr>
            <w:tcW w:w="280" w:type="pct"/>
            <w:shd w:val="clear" w:color="auto" w:fill="auto"/>
            <w:noWrap/>
            <w:vAlign w:val="center"/>
            <w:hideMark/>
          </w:tcPr>
          <w:p w14:paraId="78BEBD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c>
          <w:tcPr>
            <w:tcW w:w="280" w:type="pct"/>
            <w:shd w:val="clear" w:color="auto" w:fill="auto"/>
            <w:noWrap/>
            <w:vAlign w:val="center"/>
            <w:hideMark/>
          </w:tcPr>
          <w:p w14:paraId="48825D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c>
          <w:tcPr>
            <w:tcW w:w="280" w:type="pct"/>
            <w:shd w:val="clear" w:color="auto" w:fill="auto"/>
            <w:noWrap/>
            <w:vAlign w:val="center"/>
            <w:hideMark/>
          </w:tcPr>
          <w:p w14:paraId="4C38573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c>
          <w:tcPr>
            <w:tcW w:w="280" w:type="pct"/>
            <w:shd w:val="clear" w:color="auto" w:fill="auto"/>
            <w:noWrap/>
            <w:vAlign w:val="center"/>
            <w:hideMark/>
          </w:tcPr>
          <w:p w14:paraId="2876F2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c>
          <w:tcPr>
            <w:tcW w:w="280" w:type="pct"/>
            <w:shd w:val="clear" w:color="auto" w:fill="auto"/>
            <w:noWrap/>
            <w:vAlign w:val="center"/>
            <w:hideMark/>
          </w:tcPr>
          <w:p w14:paraId="764525E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c>
          <w:tcPr>
            <w:tcW w:w="280" w:type="pct"/>
            <w:shd w:val="clear" w:color="auto" w:fill="auto"/>
            <w:noWrap/>
            <w:vAlign w:val="center"/>
            <w:hideMark/>
          </w:tcPr>
          <w:p w14:paraId="55CBFE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c>
          <w:tcPr>
            <w:tcW w:w="280" w:type="pct"/>
            <w:shd w:val="clear" w:color="auto" w:fill="auto"/>
            <w:noWrap/>
            <w:vAlign w:val="center"/>
            <w:hideMark/>
          </w:tcPr>
          <w:p w14:paraId="0DF766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0,1900</w:t>
            </w:r>
          </w:p>
        </w:tc>
      </w:tr>
      <w:tr w:rsidR="00E217A4" w:rsidRPr="00132A14" w14:paraId="4C2DBFF6" w14:textId="77777777" w:rsidTr="00E217A4">
        <w:trPr>
          <w:trHeight w:val="20"/>
        </w:trPr>
        <w:tc>
          <w:tcPr>
            <w:tcW w:w="1635" w:type="pct"/>
            <w:shd w:val="clear" w:color="auto" w:fill="auto"/>
            <w:vAlign w:val="center"/>
            <w:hideMark/>
          </w:tcPr>
          <w:p w14:paraId="073E22CE"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на коллекторах, Гкал/ч</w:t>
            </w:r>
          </w:p>
        </w:tc>
        <w:tc>
          <w:tcPr>
            <w:tcW w:w="280" w:type="pct"/>
            <w:shd w:val="clear" w:color="auto" w:fill="auto"/>
            <w:noWrap/>
            <w:vAlign w:val="center"/>
            <w:hideMark/>
          </w:tcPr>
          <w:p w14:paraId="75C9E23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F77C3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6450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C71ED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B743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c>
          <w:tcPr>
            <w:tcW w:w="280" w:type="pct"/>
            <w:shd w:val="clear" w:color="auto" w:fill="auto"/>
            <w:noWrap/>
            <w:vAlign w:val="center"/>
            <w:hideMark/>
          </w:tcPr>
          <w:p w14:paraId="769582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c>
          <w:tcPr>
            <w:tcW w:w="280" w:type="pct"/>
            <w:shd w:val="clear" w:color="auto" w:fill="auto"/>
            <w:noWrap/>
            <w:vAlign w:val="center"/>
            <w:hideMark/>
          </w:tcPr>
          <w:p w14:paraId="60CB9E9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c>
          <w:tcPr>
            <w:tcW w:w="280" w:type="pct"/>
            <w:shd w:val="clear" w:color="auto" w:fill="auto"/>
            <w:noWrap/>
            <w:vAlign w:val="center"/>
            <w:hideMark/>
          </w:tcPr>
          <w:p w14:paraId="7E8F525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c>
          <w:tcPr>
            <w:tcW w:w="280" w:type="pct"/>
            <w:shd w:val="clear" w:color="auto" w:fill="auto"/>
            <w:noWrap/>
            <w:vAlign w:val="center"/>
            <w:hideMark/>
          </w:tcPr>
          <w:p w14:paraId="5B56540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c>
          <w:tcPr>
            <w:tcW w:w="280" w:type="pct"/>
            <w:shd w:val="clear" w:color="auto" w:fill="auto"/>
            <w:noWrap/>
            <w:vAlign w:val="center"/>
            <w:hideMark/>
          </w:tcPr>
          <w:p w14:paraId="19E37A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c>
          <w:tcPr>
            <w:tcW w:w="280" w:type="pct"/>
            <w:shd w:val="clear" w:color="auto" w:fill="auto"/>
            <w:noWrap/>
            <w:vAlign w:val="center"/>
            <w:hideMark/>
          </w:tcPr>
          <w:p w14:paraId="46E02D9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c>
          <w:tcPr>
            <w:tcW w:w="280" w:type="pct"/>
            <w:shd w:val="clear" w:color="auto" w:fill="auto"/>
            <w:noWrap/>
            <w:vAlign w:val="center"/>
            <w:hideMark/>
          </w:tcPr>
          <w:p w14:paraId="2140C0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0,0945</w:t>
            </w:r>
          </w:p>
        </w:tc>
      </w:tr>
      <w:tr w:rsidR="00E217A4" w:rsidRPr="00132A14" w14:paraId="335E0644" w14:textId="77777777" w:rsidTr="00E217A4">
        <w:trPr>
          <w:trHeight w:val="20"/>
        </w:trPr>
        <w:tc>
          <w:tcPr>
            <w:tcW w:w="1635" w:type="pct"/>
            <w:shd w:val="clear" w:color="auto" w:fill="auto"/>
            <w:vAlign w:val="center"/>
            <w:hideMark/>
          </w:tcPr>
          <w:p w14:paraId="122A22E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Тепловые потери в тепловой сети, Гкал/ч</w:t>
            </w:r>
          </w:p>
        </w:tc>
        <w:tc>
          <w:tcPr>
            <w:tcW w:w="280" w:type="pct"/>
            <w:shd w:val="clear" w:color="auto" w:fill="auto"/>
            <w:noWrap/>
            <w:vAlign w:val="center"/>
            <w:hideMark/>
          </w:tcPr>
          <w:p w14:paraId="7589A5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CAF3C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BC7E3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F437DA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1B37DF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c>
          <w:tcPr>
            <w:tcW w:w="280" w:type="pct"/>
            <w:shd w:val="clear" w:color="auto" w:fill="auto"/>
            <w:noWrap/>
            <w:vAlign w:val="center"/>
            <w:hideMark/>
          </w:tcPr>
          <w:p w14:paraId="497709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c>
          <w:tcPr>
            <w:tcW w:w="280" w:type="pct"/>
            <w:shd w:val="clear" w:color="auto" w:fill="auto"/>
            <w:noWrap/>
            <w:vAlign w:val="center"/>
            <w:hideMark/>
          </w:tcPr>
          <w:p w14:paraId="76B5E13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c>
          <w:tcPr>
            <w:tcW w:w="280" w:type="pct"/>
            <w:shd w:val="clear" w:color="auto" w:fill="auto"/>
            <w:noWrap/>
            <w:vAlign w:val="center"/>
            <w:hideMark/>
          </w:tcPr>
          <w:p w14:paraId="3A8D5B3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c>
          <w:tcPr>
            <w:tcW w:w="280" w:type="pct"/>
            <w:shd w:val="clear" w:color="auto" w:fill="auto"/>
            <w:noWrap/>
            <w:vAlign w:val="center"/>
            <w:hideMark/>
          </w:tcPr>
          <w:p w14:paraId="5BF0FFD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c>
          <w:tcPr>
            <w:tcW w:w="280" w:type="pct"/>
            <w:shd w:val="clear" w:color="auto" w:fill="auto"/>
            <w:noWrap/>
            <w:vAlign w:val="center"/>
            <w:hideMark/>
          </w:tcPr>
          <w:p w14:paraId="47945B3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c>
          <w:tcPr>
            <w:tcW w:w="280" w:type="pct"/>
            <w:shd w:val="clear" w:color="auto" w:fill="auto"/>
            <w:noWrap/>
            <w:vAlign w:val="center"/>
            <w:hideMark/>
          </w:tcPr>
          <w:p w14:paraId="217BFA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c>
          <w:tcPr>
            <w:tcW w:w="280" w:type="pct"/>
            <w:shd w:val="clear" w:color="auto" w:fill="auto"/>
            <w:noWrap/>
            <w:vAlign w:val="center"/>
            <w:hideMark/>
          </w:tcPr>
          <w:p w14:paraId="2C4A244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0,0045</w:t>
            </w:r>
          </w:p>
        </w:tc>
      </w:tr>
      <w:tr w:rsidR="00E217A4" w:rsidRPr="00132A14" w14:paraId="554EE9F5" w14:textId="77777777" w:rsidTr="00E217A4">
        <w:trPr>
          <w:trHeight w:val="20"/>
        </w:trPr>
        <w:tc>
          <w:tcPr>
            <w:tcW w:w="1635" w:type="pct"/>
            <w:shd w:val="clear" w:color="auto" w:fill="auto"/>
            <w:vAlign w:val="center"/>
            <w:hideMark/>
          </w:tcPr>
          <w:p w14:paraId="3923361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 горячей воде, Гкал/ч, в том числе:</w:t>
            </w:r>
          </w:p>
        </w:tc>
        <w:tc>
          <w:tcPr>
            <w:tcW w:w="280" w:type="pct"/>
            <w:shd w:val="clear" w:color="auto" w:fill="auto"/>
            <w:noWrap/>
            <w:vAlign w:val="center"/>
            <w:hideMark/>
          </w:tcPr>
          <w:p w14:paraId="16DE227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2DBEA9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C497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F9A2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C8C1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24BEB8C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43C44B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5C86666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2B136D1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234BCB0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2DB827E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0CDEAA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r>
      <w:tr w:rsidR="00E217A4" w:rsidRPr="00132A14" w14:paraId="00EA2AD0" w14:textId="77777777" w:rsidTr="00E217A4">
        <w:trPr>
          <w:trHeight w:val="20"/>
        </w:trPr>
        <w:tc>
          <w:tcPr>
            <w:tcW w:w="1635" w:type="pct"/>
            <w:shd w:val="clear" w:color="auto" w:fill="auto"/>
            <w:vAlign w:val="center"/>
            <w:hideMark/>
          </w:tcPr>
          <w:p w14:paraId="4F7242E1"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Жилые здания</w:t>
            </w:r>
          </w:p>
        </w:tc>
        <w:tc>
          <w:tcPr>
            <w:tcW w:w="280" w:type="pct"/>
            <w:shd w:val="clear" w:color="auto" w:fill="auto"/>
            <w:noWrap/>
            <w:vAlign w:val="center"/>
            <w:hideMark/>
          </w:tcPr>
          <w:p w14:paraId="6D7C9A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045447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5F8C2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8916E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E3A51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E58B5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C34A0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9EF55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D9F79E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A13FE7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C15DE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E092C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2DF916F1" w14:textId="77777777" w:rsidTr="00E217A4">
        <w:trPr>
          <w:trHeight w:val="20"/>
        </w:trPr>
        <w:tc>
          <w:tcPr>
            <w:tcW w:w="1635" w:type="pct"/>
            <w:shd w:val="clear" w:color="auto" w:fill="auto"/>
            <w:vAlign w:val="center"/>
            <w:hideMark/>
          </w:tcPr>
          <w:p w14:paraId="3279181F"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Общественные здания</w:t>
            </w:r>
          </w:p>
        </w:tc>
        <w:tc>
          <w:tcPr>
            <w:tcW w:w="280" w:type="pct"/>
            <w:shd w:val="clear" w:color="auto" w:fill="auto"/>
            <w:noWrap/>
            <w:vAlign w:val="center"/>
            <w:hideMark/>
          </w:tcPr>
          <w:p w14:paraId="6A9F3DB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A0EB23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0D8A4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363F3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624AB9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27D70A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7FC949D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6822400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04FF29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4BEEC9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22B83D0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1109547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r>
      <w:tr w:rsidR="00E217A4" w:rsidRPr="00132A14" w14:paraId="6F142CFC" w14:textId="77777777" w:rsidTr="00E217A4">
        <w:trPr>
          <w:trHeight w:val="20"/>
        </w:trPr>
        <w:tc>
          <w:tcPr>
            <w:tcW w:w="1635" w:type="pct"/>
            <w:shd w:val="clear" w:color="auto" w:fill="auto"/>
            <w:vAlign w:val="center"/>
            <w:hideMark/>
          </w:tcPr>
          <w:p w14:paraId="47F1F59D"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Прочие в горячей воде</w:t>
            </w:r>
          </w:p>
        </w:tc>
        <w:tc>
          <w:tcPr>
            <w:tcW w:w="280" w:type="pct"/>
            <w:shd w:val="clear" w:color="auto" w:fill="auto"/>
            <w:noWrap/>
            <w:vAlign w:val="center"/>
            <w:hideMark/>
          </w:tcPr>
          <w:p w14:paraId="28686E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9684A1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0EE172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8FB677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FBC5B4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8077F7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2B231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91D29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ED5EBE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FC8FED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CE647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94033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054EEAC8" w14:textId="77777777" w:rsidTr="00E217A4">
        <w:trPr>
          <w:trHeight w:val="20"/>
        </w:trPr>
        <w:tc>
          <w:tcPr>
            <w:tcW w:w="1635" w:type="pct"/>
            <w:shd w:val="clear" w:color="auto" w:fill="auto"/>
            <w:vAlign w:val="center"/>
            <w:hideMark/>
          </w:tcPr>
          <w:p w14:paraId="740EBA5A"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Отопительно-вентиляционная тепловая  нагрузка, Гкал/ч, в том числе:</w:t>
            </w:r>
          </w:p>
        </w:tc>
        <w:tc>
          <w:tcPr>
            <w:tcW w:w="280" w:type="pct"/>
            <w:shd w:val="clear" w:color="auto" w:fill="auto"/>
            <w:noWrap/>
            <w:vAlign w:val="center"/>
            <w:hideMark/>
          </w:tcPr>
          <w:p w14:paraId="741003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6EF2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C57B59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BDE21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3C539F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504D215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3A0560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7B456A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311BC61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118A87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0A79D6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7F2339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r>
      <w:tr w:rsidR="00E217A4" w:rsidRPr="00132A14" w14:paraId="354169F4" w14:textId="77777777" w:rsidTr="00E217A4">
        <w:trPr>
          <w:trHeight w:val="20"/>
        </w:trPr>
        <w:tc>
          <w:tcPr>
            <w:tcW w:w="1635" w:type="pct"/>
            <w:shd w:val="clear" w:color="auto" w:fill="auto"/>
            <w:vAlign w:val="center"/>
            <w:hideMark/>
          </w:tcPr>
          <w:p w14:paraId="3F91A13F"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отопительная тепловая нагрузка, Гкал/ч</w:t>
            </w:r>
          </w:p>
        </w:tc>
        <w:tc>
          <w:tcPr>
            <w:tcW w:w="280" w:type="pct"/>
            <w:shd w:val="clear" w:color="auto" w:fill="auto"/>
            <w:noWrap/>
            <w:vAlign w:val="center"/>
            <w:hideMark/>
          </w:tcPr>
          <w:p w14:paraId="50E3B64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D43A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D04F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48272F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0B822E9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1C418F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1A17C56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1CFD92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46ED298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135E2F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1F59C1B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51689C4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r>
      <w:tr w:rsidR="00E217A4" w:rsidRPr="00132A14" w14:paraId="6601626D" w14:textId="77777777" w:rsidTr="00E217A4">
        <w:trPr>
          <w:trHeight w:val="20"/>
        </w:trPr>
        <w:tc>
          <w:tcPr>
            <w:tcW w:w="1635" w:type="pct"/>
            <w:shd w:val="clear" w:color="auto" w:fill="auto"/>
            <w:vAlign w:val="center"/>
            <w:hideMark/>
          </w:tcPr>
          <w:p w14:paraId="298A74A8" w14:textId="77777777" w:rsidR="00E217A4" w:rsidRPr="00132A14" w:rsidRDefault="00E217A4" w:rsidP="00E217A4">
            <w:pPr>
              <w:spacing w:after="0" w:line="240" w:lineRule="auto"/>
              <w:jc w:val="right"/>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вентиляционная тепловая нагрузка, Гкал/ч</w:t>
            </w:r>
          </w:p>
        </w:tc>
        <w:tc>
          <w:tcPr>
            <w:tcW w:w="280" w:type="pct"/>
            <w:shd w:val="clear" w:color="auto" w:fill="auto"/>
            <w:noWrap/>
            <w:vAlign w:val="center"/>
            <w:hideMark/>
          </w:tcPr>
          <w:p w14:paraId="3FAA21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CD9EE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FA2F8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20C12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9F4D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B5E17B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3C1B5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95A1B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0ECFF5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F0CED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DFC236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CE69C2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52102664" w14:textId="77777777" w:rsidTr="00E217A4">
        <w:trPr>
          <w:trHeight w:val="20"/>
        </w:trPr>
        <w:tc>
          <w:tcPr>
            <w:tcW w:w="1635" w:type="pct"/>
            <w:shd w:val="clear" w:color="auto" w:fill="auto"/>
            <w:vAlign w:val="center"/>
            <w:hideMark/>
          </w:tcPr>
          <w:p w14:paraId="5E29DCE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Нагрузка ГВС средняя за сутки, Гкал/ч</w:t>
            </w:r>
          </w:p>
        </w:tc>
        <w:tc>
          <w:tcPr>
            <w:tcW w:w="280" w:type="pct"/>
            <w:shd w:val="clear" w:color="auto" w:fill="auto"/>
            <w:noWrap/>
            <w:vAlign w:val="center"/>
            <w:hideMark/>
          </w:tcPr>
          <w:p w14:paraId="070CFD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86EF1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32F1F8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1D88F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F5A5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9D8BC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ABC2D5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02511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91903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FA9B9A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D43DA1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F12749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287022CB" w14:textId="77777777" w:rsidTr="00E217A4">
        <w:trPr>
          <w:trHeight w:val="20"/>
        </w:trPr>
        <w:tc>
          <w:tcPr>
            <w:tcW w:w="1635" w:type="pct"/>
            <w:shd w:val="clear" w:color="auto" w:fill="auto"/>
            <w:vAlign w:val="center"/>
            <w:hideMark/>
          </w:tcPr>
          <w:p w14:paraId="509D9A2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Тепловая нагрузка на технологические нужды, Гкал/ч</w:t>
            </w:r>
          </w:p>
        </w:tc>
        <w:tc>
          <w:tcPr>
            <w:tcW w:w="280" w:type="pct"/>
            <w:shd w:val="clear" w:color="auto" w:fill="auto"/>
            <w:noWrap/>
            <w:vAlign w:val="center"/>
            <w:hideMark/>
          </w:tcPr>
          <w:p w14:paraId="492EA89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07C4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B020D4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8C3E75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E8F7F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2156BB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AD366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B0602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09CFD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1C7DA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B1BFE0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BEE1A3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46CD0497" w14:textId="77777777" w:rsidTr="00E217A4">
        <w:trPr>
          <w:trHeight w:val="20"/>
        </w:trPr>
        <w:tc>
          <w:tcPr>
            <w:tcW w:w="1635" w:type="pct"/>
            <w:shd w:val="clear" w:color="auto" w:fill="auto"/>
            <w:vAlign w:val="center"/>
            <w:hideMark/>
          </w:tcPr>
          <w:p w14:paraId="70F3A0C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Максимальная тепловая нагрузка ГВС, Гкал/ч</w:t>
            </w:r>
          </w:p>
        </w:tc>
        <w:tc>
          <w:tcPr>
            <w:tcW w:w="280" w:type="pct"/>
            <w:shd w:val="clear" w:color="auto" w:fill="auto"/>
            <w:noWrap/>
            <w:vAlign w:val="center"/>
            <w:hideMark/>
          </w:tcPr>
          <w:p w14:paraId="4D6C0D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53F360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094C8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C93BD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309A9C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4C32F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EF2E3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7096EB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FE8DC4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356CD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40D2B6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847D5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57A9EBEC" w14:textId="77777777" w:rsidTr="00E217A4">
        <w:trPr>
          <w:trHeight w:val="20"/>
        </w:trPr>
        <w:tc>
          <w:tcPr>
            <w:tcW w:w="1635" w:type="pct"/>
            <w:shd w:val="clear" w:color="auto" w:fill="auto"/>
            <w:vAlign w:val="center"/>
            <w:hideMark/>
          </w:tcPr>
          <w:p w14:paraId="4235F6D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тепловая нагрузка в паре, Гкал/ч</w:t>
            </w:r>
          </w:p>
        </w:tc>
        <w:tc>
          <w:tcPr>
            <w:tcW w:w="280" w:type="pct"/>
            <w:shd w:val="clear" w:color="auto" w:fill="auto"/>
            <w:noWrap/>
            <w:vAlign w:val="center"/>
            <w:hideMark/>
          </w:tcPr>
          <w:p w14:paraId="2B4C463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82F76B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FEA1B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3217F3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71B249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757C87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DB250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CCBEA5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5E9A1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EE20D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130288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F8FB89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58AC83E7" w14:textId="77777777" w:rsidTr="00E217A4">
        <w:trPr>
          <w:trHeight w:val="20"/>
        </w:trPr>
        <w:tc>
          <w:tcPr>
            <w:tcW w:w="1635" w:type="pct"/>
            <w:shd w:val="clear" w:color="auto" w:fill="auto"/>
            <w:vAlign w:val="center"/>
            <w:hideMark/>
          </w:tcPr>
          <w:p w14:paraId="2CCC9FDE"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всего, Гкал/ч</w:t>
            </w:r>
          </w:p>
        </w:tc>
        <w:tc>
          <w:tcPr>
            <w:tcW w:w="280" w:type="pct"/>
            <w:shd w:val="clear" w:color="auto" w:fill="auto"/>
            <w:noWrap/>
            <w:vAlign w:val="center"/>
            <w:hideMark/>
          </w:tcPr>
          <w:p w14:paraId="411DC7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6997B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3EEDD9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B8B3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1C9B77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42913FC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5947A6E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2CDBCD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07732D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68A1B2E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1E58B2F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c>
          <w:tcPr>
            <w:tcW w:w="280" w:type="pct"/>
            <w:shd w:val="clear" w:color="auto" w:fill="auto"/>
            <w:noWrap/>
            <w:vAlign w:val="center"/>
            <w:hideMark/>
          </w:tcPr>
          <w:p w14:paraId="4BD5806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0,0900</w:t>
            </w:r>
          </w:p>
        </w:tc>
      </w:tr>
      <w:tr w:rsidR="00E217A4" w:rsidRPr="00132A14" w14:paraId="46C4CF31" w14:textId="77777777" w:rsidTr="00E217A4">
        <w:trPr>
          <w:trHeight w:val="20"/>
        </w:trPr>
        <w:tc>
          <w:tcPr>
            <w:tcW w:w="1635" w:type="pct"/>
            <w:shd w:val="clear" w:color="auto" w:fill="auto"/>
            <w:vAlign w:val="center"/>
            <w:hideMark/>
          </w:tcPr>
          <w:p w14:paraId="6D4D187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(нр), Гкал/ч</w:t>
            </w:r>
          </w:p>
        </w:tc>
        <w:tc>
          <w:tcPr>
            <w:tcW w:w="280" w:type="pct"/>
            <w:shd w:val="clear" w:color="auto" w:fill="auto"/>
            <w:noWrap/>
            <w:vAlign w:val="center"/>
            <w:hideMark/>
          </w:tcPr>
          <w:p w14:paraId="41B1A95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7BA22F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DCCF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41AC70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25310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c>
          <w:tcPr>
            <w:tcW w:w="280" w:type="pct"/>
            <w:shd w:val="clear" w:color="auto" w:fill="auto"/>
            <w:noWrap/>
            <w:vAlign w:val="center"/>
            <w:hideMark/>
          </w:tcPr>
          <w:p w14:paraId="37AAAD4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c>
          <w:tcPr>
            <w:tcW w:w="280" w:type="pct"/>
            <w:shd w:val="clear" w:color="auto" w:fill="auto"/>
            <w:noWrap/>
            <w:vAlign w:val="center"/>
            <w:hideMark/>
          </w:tcPr>
          <w:p w14:paraId="29C6115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c>
          <w:tcPr>
            <w:tcW w:w="280" w:type="pct"/>
            <w:shd w:val="clear" w:color="auto" w:fill="auto"/>
            <w:noWrap/>
            <w:vAlign w:val="center"/>
            <w:hideMark/>
          </w:tcPr>
          <w:p w14:paraId="2E936E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c>
          <w:tcPr>
            <w:tcW w:w="280" w:type="pct"/>
            <w:shd w:val="clear" w:color="auto" w:fill="auto"/>
            <w:noWrap/>
            <w:vAlign w:val="center"/>
            <w:hideMark/>
          </w:tcPr>
          <w:p w14:paraId="68F58F3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c>
          <w:tcPr>
            <w:tcW w:w="280" w:type="pct"/>
            <w:shd w:val="clear" w:color="auto" w:fill="auto"/>
            <w:noWrap/>
            <w:vAlign w:val="center"/>
            <w:hideMark/>
          </w:tcPr>
          <w:p w14:paraId="2F83B13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c>
          <w:tcPr>
            <w:tcW w:w="280" w:type="pct"/>
            <w:shd w:val="clear" w:color="auto" w:fill="auto"/>
            <w:noWrap/>
            <w:vAlign w:val="center"/>
            <w:hideMark/>
          </w:tcPr>
          <w:p w14:paraId="6A3206A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c>
          <w:tcPr>
            <w:tcW w:w="280" w:type="pct"/>
            <w:shd w:val="clear" w:color="auto" w:fill="auto"/>
            <w:noWrap/>
            <w:vAlign w:val="center"/>
            <w:hideMark/>
          </w:tcPr>
          <w:p w14:paraId="1C3560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0,0955</w:t>
            </w:r>
          </w:p>
        </w:tc>
      </w:tr>
      <w:tr w:rsidR="00E217A4" w:rsidRPr="00132A14" w14:paraId="17591648" w14:textId="77777777" w:rsidTr="00E217A4">
        <w:trPr>
          <w:trHeight w:val="20"/>
        </w:trPr>
        <w:tc>
          <w:tcPr>
            <w:tcW w:w="1635" w:type="pct"/>
            <w:shd w:val="clear" w:color="auto" w:fill="auto"/>
            <w:vAlign w:val="center"/>
            <w:hideMark/>
          </w:tcPr>
          <w:p w14:paraId="074D74D4"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(нр), %</w:t>
            </w:r>
          </w:p>
        </w:tc>
        <w:tc>
          <w:tcPr>
            <w:tcW w:w="280" w:type="pct"/>
            <w:shd w:val="clear" w:color="auto" w:fill="auto"/>
            <w:noWrap/>
            <w:vAlign w:val="center"/>
            <w:hideMark/>
          </w:tcPr>
          <w:p w14:paraId="41879D5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AAAFE0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DFFE9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8372C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AB04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c>
          <w:tcPr>
            <w:tcW w:w="280" w:type="pct"/>
            <w:shd w:val="clear" w:color="auto" w:fill="auto"/>
            <w:noWrap/>
            <w:vAlign w:val="center"/>
            <w:hideMark/>
          </w:tcPr>
          <w:p w14:paraId="16DD3D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c>
          <w:tcPr>
            <w:tcW w:w="280" w:type="pct"/>
            <w:shd w:val="clear" w:color="auto" w:fill="auto"/>
            <w:noWrap/>
            <w:vAlign w:val="center"/>
            <w:hideMark/>
          </w:tcPr>
          <w:p w14:paraId="4091F24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c>
          <w:tcPr>
            <w:tcW w:w="280" w:type="pct"/>
            <w:shd w:val="clear" w:color="auto" w:fill="auto"/>
            <w:noWrap/>
            <w:vAlign w:val="center"/>
            <w:hideMark/>
          </w:tcPr>
          <w:p w14:paraId="3A0753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c>
          <w:tcPr>
            <w:tcW w:w="280" w:type="pct"/>
            <w:shd w:val="clear" w:color="auto" w:fill="auto"/>
            <w:noWrap/>
            <w:vAlign w:val="center"/>
            <w:hideMark/>
          </w:tcPr>
          <w:p w14:paraId="462A5F7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c>
          <w:tcPr>
            <w:tcW w:w="280" w:type="pct"/>
            <w:shd w:val="clear" w:color="auto" w:fill="auto"/>
            <w:noWrap/>
            <w:vAlign w:val="center"/>
            <w:hideMark/>
          </w:tcPr>
          <w:p w14:paraId="629C576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c>
          <w:tcPr>
            <w:tcW w:w="280" w:type="pct"/>
            <w:shd w:val="clear" w:color="auto" w:fill="auto"/>
            <w:noWrap/>
            <w:vAlign w:val="center"/>
            <w:hideMark/>
          </w:tcPr>
          <w:p w14:paraId="22D2E7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c>
          <w:tcPr>
            <w:tcW w:w="280" w:type="pct"/>
            <w:shd w:val="clear" w:color="auto" w:fill="auto"/>
            <w:noWrap/>
            <w:vAlign w:val="center"/>
            <w:hideMark/>
          </w:tcPr>
          <w:p w14:paraId="100B2A0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50,26</w:t>
            </w:r>
          </w:p>
        </w:tc>
      </w:tr>
      <w:tr w:rsidR="00E217A4" w:rsidRPr="00132A14" w14:paraId="60D057E4" w14:textId="77777777" w:rsidTr="00E217A4">
        <w:trPr>
          <w:trHeight w:val="20"/>
        </w:trPr>
        <w:tc>
          <w:tcPr>
            <w:tcW w:w="1635" w:type="pct"/>
            <w:shd w:val="clear" w:color="auto" w:fill="auto"/>
            <w:vAlign w:val="center"/>
            <w:hideMark/>
          </w:tcPr>
          <w:p w14:paraId="4FB88EAA"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Мощность наиболее крупного котла, Гкал/ч</w:t>
            </w:r>
          </w:p>
        </w:tc>
        <w:tc>
          <w:tcPr>
            <w:tcW w:w="280" w:type="pct"/>
            <w:shd w:val="clear" w:color="auto" w:fill="auto"/>
            <w:noWrap/>
            <w:vAlign w:val="center"/>
            <w:hideMark/>
          </w:tcPr>
          <w:p w14:paraId="7645E6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2AF49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99BC95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87FB9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000000" w:fill="D9E1F2"/>
            <w:noWrap/>
            <w:vAlign w:val="center"/>
            <w:hideMark/>
          </w:tcPr>
          <w:p w14:paraId="13CD0DF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c>
          <w:tcPr>
            <w:tcW w:w="280" w:type="pct"/>
            <w:shd w:val="clear" w:color="auto" w:fill="auto"/>
            <w:noWrap/>
            <w:vAlign w:val="center"/>
            <w:hideMark/>
          </w:tcPr>
          <w:p w14:paraId="3C9E1C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c>
          <w:tcPr>
            <w:tcW w:w="280" w:type="pct"/>
            <w:shd w:val="clear" w:color="auto" w:fill="auto"/>
            <w:noWrap/>
            <w:vAlign w:val="center"/>
            <w:hideMark/>
          </w:tcPr>
          <w:p w14:paraId="18B9C97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c>
          <w:tcPr>
            <w:tcW w:w="280" w:type="pct"/>
            <w:shd w:val="clear" w:color="auto" w:fill="auto"/>
            <w:noWrap/>
            <w:vAlign w:val="center"/>
            <w:hideMark/>
          </w:tcPr>
          <w:p w14:paraId="2A73240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c>
          <w:tcPr>
            <w:tcW w:w="280" w:type="pct"/>
            <w:shd w:val="clear" w:color="auto" w:fill="auto"/>
            <w:noWrap/>
            <w:vAlign w:val="center"/>
            <w:hideMark/>
          </w:tcPr>
          <w:p w14:paraId="1E3967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c>
          <w:tcPr>
            <w:tcW w:w="280" w:type="pct"/>
            <w:shd w:val="clear" w:color="auto" w:fill="auto"/>
            <w:noWrap/>
            <w:vAlign w:val="center"/>
            <w:hideMark/>
          </w:tcPr>
          <w:p w14:paraId="1B3131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c>
          <w:tcPr>
            <w:tcW w:w="280" w:type="pct"/>
            <w:shd w:val="clear" w:color="auto" w:fill="auto"/>
            <w:noWrap/>
            <w:vAlign w:val="center"/>
            <w:hideMark/>
          </w:tcPr>
          <w:p w14:paraId="494ADE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c>
          <w:tcPr>
            <w:tcW w:w="280" w:type="pct"/>
            <w:shd w:val="clear" w:color="auto" w:fill="auto"/>
            <w:noWrap/>
            <w:vAlign w:val="center"/>
            <w:hideMark/>
          </w:tcPr>
          <w:p w14:paraId="585570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0,10</w:t>
            </w:r>
          </w:p>
        </w:tc>
      </w:tr>
      <w:tr w:rsidR="00E217A4" w:rsidRPr="00132A14" w14:paraId="51832B2C" w14:textId="77777777" w:rsidTr="00E217A4">
        <w:trPr>
          <w:trHeight w:val="20"/>
        </w:trPr>
        <w:tc>
          <w:tcPr>
            <w:tcW w:w="1635" w:type="pct"/>
            <w:shd w:val="clear" w:color="auto" w:fill="auto"/>
            <w:vAlign w:val="center"/>
            <w:hideMark/>
          </w:tcPr>
          <w:p w14:paraId="33C8A4C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в аварийном режиме, Гкал/ч</w:t>
            </w:r>
          </w:p>
        </w:tc>
        <w:tc>
          <w:tcPr>
            <w:tcW w:w="280" w:type="pct"/>
            <w:shd w:val="clear" w:color="auto" w:fill="auto"/>
            <w:noWrap/>
            <w:vAlign w:val="center"/>
            <w:hideMark/>
          </w:tcPr>
          <w:p w14:paraId="3365AC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E8449B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40C3F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4F5AB6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FBD1FF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c>
          <w:tcPr>
            <w:tcW w:w="280" w:type="pct"/>
            <w:shd w:val="clear" w:color="auto" w:fill="auto"/>
            <w:noWrap/>
            <w:vAlign w:val="center"/>
            <w:hideMark/>
          </w:tcPr>
          <w:p w14:paraId="257F9A7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c>
          <w:tcPr>
            <w:tcW w:w="280" w:type="pct"/>
            <w:shd w:val="clear" w:color="auto" w:fill="auto"/>
            <w:noWrap/>
            <w:vAlign w:val="center"/>
            <w:hideMark/>
          </w:tcPr>
          <w:p w14:paraId="2B54FA3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c>
          <w:tcPr>
            <w:tcW w:w="280" w:type="pct"/>
            <w:shd w:val="clear" w:color="auto" w:fill="auto"/>
            <w:noWrap/>
            <w:vAlign w:val="center"/>
            <w:hideMark/>
          </w:tcPr>
          <w:p w14:paraId="760F81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c>
          <w:tcPr>
            <w:tcW w:w="280" w:type="pct"/>
            <w:shd w:val="clear" w:color="auto" w:fill="auto"/>
            <w:noWrap/>
            <w:vAlign w:val="center"/>
            <w:hideMark/>
          </w:tcPr>
          <w:p w14:paraId="4BDD238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c>
          <w:tcPr>
            <w:tcW w:w="280" w:type="pct"/>
            <w:shd w:val="clear" w:color="auto" w:fill="auto"/>
            <w:noWrap/>
            <w:vAlign w:val="center"/>
            <w:hideMark/>
          </w:tcPr>
          <w:p w14:paraId="7DA7BD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c>
          <w:tcPr>
            <w:tcW w:w="280" w:type="pct"/>
            <w:shd w:val="clear" w:color="auto" w:fill="auto"/>
            <w:noWrap/>
            <w:vAlign w:val="center"/>
            <w:hideMark/>
          </w:tcPr>
          <w:p w14:paraId="271F41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c>
          <w:tcPr>
            <w:tcW w:w="280" w:type="pct"/>
            <w:shd w:val="clear" w:color="auto" w:fill="auto"/>
            <w:noWrap/>
            <w:vAlign w:val="center"/>
            <w:hideMark/>
          </w:tcPr>
          <w:p w14:paraId="751C15F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0,0950</w:t>
            </w:r>
          </w:p>
        </w:tc>
      </w:tr>
      <w:tr w:rsidR="00E217A4" w:rsidRPr="00132A14" w14:paraId="0AB7BD23" w14:textId="77777777" w:rsidTr="00E217A4">
        <w:trPr>
          <w:trHeight w:val="20"/>
        </w:trPr>
        <w:tc>
          <w:tcPr>
            <w:tcW w:w="1635" w:type="pct"/>
            <w:shd w:val="clear" w:color="auto" w:fill="auto"/>
            <w:vAlign w:val="center"/>
            <w:hideMark/>
          </w:tcPr>
          <w:p w14:paraId="301C28C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нагрузка в аварийном режиме, Гкал/ч (89% Qотопл.по СП 124.13330.2012)</w:t>
            </w:r>
          </w:p>
        </w:tc>
        <w:tc>
          <w:tcPr>
            <w:tcW w:w="280" w:type="pct"/>
            <w:shd w:val="clear" w:color="auto" w:fill="auto"/>
            <w:noWrap/>
            <w:vAlign w:val="center"/>
            <w:hideMark/>
          </w:tcPr>
          <w:p w14:paraId="435616F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8BAE68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52BA89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F026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5F01E6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c>
          <w:tcPr>
            <w:tcW w:w="280" w:type="pct"/>
            <w:shd w:val="clear" w:color="auto" w:fill="auto"/>
            <w:noWrap/>
            <w:vAlign w:val="center"/>
            <w:hideMark/>
          </w:tcPr>
          <w:p w14:paraId="67CB4E4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c>
          <w:tcPr>
            <w:tcW w:w="280" w:type="pct"/>
            <w:shd w:val="clear" w:color="auto" w:fill="auto"/>
            <w:noWrap/>
            <w:vAlign w:val="center"/>
            <w:hideMark/>
          </w:tcPr>
          <w:p w14:paraId="7D86D31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c>
          <w:tcPr>
            <w:tcW w:w="280" w:type="pct"/>
            <w:shd w:val="clear" w:color="auto" w:fill="auto"/>
            <w:noWrap/>
            <w:vAlign w:val="center"/>
            <w:hideMark/>
          </w:tcPr>
          <w:p w14:paraId="385DA06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c>
          <w:tcPr>
            <w:tcW w:w="280" w:type="pct"/>
            <w:shd w:val="clear" w:color="auto" w:fill="auto"/>
            <w:noWrap/>
            <w:vAlign w:val="center"/>
            <w:hideMark/>
          </w:tcPr>
          <w:p w14:paraId="7AE06B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c>
          <w:tcPr>
            <w:tcW w:w="280" w:type="pct"/>
            <w:shd w:val="clear" w:color="auto" w:fill="auto"/>
            <w:noWrap/>
            <w:vAlign w:val="center"/>
            <w:hideMark/>
          </w:tcPr>
          <w:p w14:paraId="0E989C3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c>
          <w:tcPr>
            <w:tcW w:w="280" w:type="pct"/>
            <w:shd w:val="clear" w:color="auto" w:fill="auto"/>
            <w:noWrap/>
            <w:vAlign w:val="center"/>
            <w:hideMark/>
          </w:tcPr>
          <w:p w14:paraId="0FADCA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c>
          <w:tcPr>
            <w:tcW w:w="280" w:type="pct"/>
            <w:shd w:val="clear" w:color="auto" w:fill="auto"/>
            <w:noWrap/>
            <w:vAlign w:val="center"/>
            <w:hideMark/>
          </w:tcPr>
          <w:p w14:paraId="193B15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0,0801</w:t>
            </w:r>
          </w:p>
        </w:tc>
      </w:tr>
      <w:tr w:rsidR="00E217A4" w:rsidRPr="00132A14" w14:paraId="3554B61B" w14:textId="77777777" w:rsidTr="00E217A4">
        <w:trPr>
          <w:trHeight w:val="20"/>
        </w:trPr>
        <w:tc>
          <w:tcPr>
            <w:tcW w:w="1635" w:type="pct"/>
            <w:shd w:val="clear" w:color="auto" w:fill="auto"/>
            <w:vAlign w:val="center"/>
            <w:hideMark/>
          </w:tcPr>
          <w:p w14:paraId="45DFB08C"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(ар), Гкал/ч</w:t>
            </w:r>
          </w:p>
        </w:tc>
        <w:tc>
          <w:tcPr>
            <w:tcW w:w="280" w:type="pct"/>
            <w:shd w:val="clear" w:color="auto" w:fill="auto"/>
            <w:noWrap/>
            <w:vAlign w:val="center"/>
            <w:hideMark/>
          </w:tcPr>
          <w:p w14:paraId="3184B39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AEB76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21D5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027CD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97D19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c>
          <w:tcPr>
            <w:tcW w:w="280" w:type="pct"/>
            <w:shd w:val="clear" w:color="auto" w:fill="auto"/>
            <w:noWrap/>
            <w:vAlign w:val="center"/>
            <w:hideMark/>
          </w:tcPr>
          <w:p w14:paraId="5F4FEC0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c>
          <w:tcPr>
            <w:tcW w:w="280" w:type="pct"/>
            <w:shd w:val="clear" w:color="auto" w:fill="auto"/>
            <w:noWrap/>
            <w:vAlign w:val="center"/>
            <w:hideMark/>
          </w:tcPr>
          <w:p w14:paraId="181F8A8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c>
          <w:tcPr>
            <w:tcW w:w="280" w:type="pct"/>
            <w:shd w:val="clear" w:color="auto" w:fill="auto"/>
            <w:noWrap/>
            <w:vAlign w:val="center"/>
            <w:hideMark/>
          </w:tcPr>
          <w:p w14:paraId="0D118A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c>
          <w:tcPr>
            <w:tcW w:w="280" w:type="pct"/>
            <w:shd w:val="clear" w:color="auto" w:fill="auto"/>
            <w:noWrap/>
            <w:vAlign w:val="center"/>
            <w:hideMark/>
          </w:tcPr>
          <w:p w14:paraId="74FFD7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c>
          <w:tcPr>
            <w:tcW w:w="280" w:type="pct"/>
            <w:shd w:val="clear" w:color="auto" w:fill="auto"/>
            <w:noWrap/>
            <w:vAlign w:val="center"/>
            <w:hideMark/>
          </w:tcPr>
          <w:p w14:paraId="15EB8BB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c>
          <w:tcPr>
            <w:tcW w:w="280" w:type="pct"/>
            <w:shd w:val="clear" w:color="auto" w:fill="auto"/>
            <w:noWrap/>
            <w:vAlign w:val="center"/>
            <w:hideMark/>
          </w:tcPr>
          <w:p w14:paraId="085A9C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c>
          <w:tcPr>
            <w:tcW w:w="280" w:type="pct"/>
            <w:shd w:val="clear" w:color="auto" w:fill="auto"/>
            <w:noWrap/>
            <w:vAlign w:val="center"/>
            <w:hideMark/>
          </w:tcPr>
          <w:p w14:paraId="171FADA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0,0104</w:t>
            </w:r>
          </w:p>
        </w:tc>
      </w:tr>
      <w:tr w:rsidR="00E217A4" w:rsidRPr="00132A14" w14:paraId="586E0A4F" w14:textId="77777777" w:rsidTr="00E217A4">
        <w:trPr>
          <w:trHeight w:val="20"/>
        </w:trPr>
        <w:tc>
          <w:tcPr>
            <w:tcW w:w="1635" w:type="pct"/>
            <w:shd w:val="clear" w:color="auto" w:fill="auto"/>
            <w:vAlign w:val="center"/>
            <w:hideMark/>
          </w:tcPr>
          <w:p w14:paraId="0DDB01A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(ар), %</w:t>
            </w:r>
          </w:p>
        </w:tc>
        <w:tc>
          <w:tcPr>
            <w:tcW w:w="280" w:type="pct"/>
            <w:shd w:val="clear" w:color="auto" w:fill="auto"/>
            <w:noWrap/>
            <w:vAlign w:val="center"/>
            <w:hideMark/>
          </w:tcPr>
          <w:p w14:paraId="25DA2C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DE8CD2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1388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3635C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5D72F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c>
          <w:tcPr>
            <w:tcW w:w="280" w:type="pct"/>
            <w:shd w:val="clear" w:color="auto" w:fill="auto"/>
            <w:noWrap/>
            <w:vAlign w:val="center"/>
            <w:hideMark/>
          </w:tcPr>
          <w:p w14:paraId="2B3AFF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c>
          <w:tcPr>
            <w:tcW w:w="280" w:type="pct"/>
            <w:shd w:val="clear" w:color="auto" w:fill="auto"/>
            <w:noWrap/>
            <w:vAlign w:val="center"/>
            <w:hideMark/>
          </w:tcPr>
          <w:p w14:paraId="116077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c>
          <w:tcPr>
            <w:tcW w:w="280" w:type="pct"/>
            <w:shd w:val="clear" w:color="auto" w:fill="auto"/>
            <w:noWrap/>
            <w:vAlign w:val="center"/>
            <w:hideMark/>
          </w:tcPr>
          <w:p w14:paraId="3CC5E34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c>
          <w:tcPr>
            <w:tcW w:w="280" w:type="pct"/>
            <w:shd w:val="clear" w:color="auto" w:fill="auto"/>
            <w:noWrap/>
            <w:vAlign w:val="center"/>
            <w:hideMark/>
          </w:tcPr>
          <w:p w14:paraId="0EAD1B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c>
          <w:tcPr>
            <w:tcW w:w="280" w:type="pct"/>
            <w:shd w:val="clear" w:color="auto" w:fill="auto"/>
            <w:noWrap/>
            <w:vAlign w:val="center"/>
            <w:hideMark/>
          </w:tcPr>
          <w:p w14:paraId="2213F8C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c>
          <w:tcPr>
            <w:tcW w:w="280" w:type="pct"/>
            <w:shd w:val="clear" w:color="auto" w:fill="auto"/>
            <w:noWrap/>
            <w:vAlign w:val="center"/>
            <w:hideMark/>
          </w:tcPr>
          <w:p w14:paraId="733AF8C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c>
          <w:tcPr>
            <w:tcW w:w="280" w:type="pct"/>
            <w:shd w:val="clear" w:color="auto" w:fill="auto"/>
            <w:noWrap/>
            <w:vAlign w:val="center"/>
            <w:hideMark/>
          </w:tcPr>
          <w:p w14:paraId="3866BD0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10,95</w:t>
            </w:r>
          </w:p>
        </w:tc>
      </w:tr>
      <w:tr w:rsidR="00E217A4" w:rsidRPr="00132A14" w14:paraId="3121CCC6" w14:textId="77777777" w:rsidTr="00E217A4">
        <w:trPr>
          <w:trHeight w:val="20"/>
        </w:trPr>
        <w:tc>
          <w:tcPr>
            <w:tcW w:w="1635" w:type="pct"/>
            <w:shd w:val="clear" w:color="auto" w:fill="auto"/>
            <w:vAlign w:val="center"/>
            <w:hideMark/>
          </w:tcPr>
          <w:p w14:paraId="108E59F6"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lastRenderedPageBreak/>
              <w:t>Горбуновское сельское поселение</w:t>
            </w:r>
          </w:p>
        </w:tc>
        <w:tc>
          <w:tcPr>
            <w:tcW w:w="280" w:type="pct"/>
            <w:shd w:val="clear" w:color="auto" w:fill="auto"/>
            <w:noWrap/>
            <w:vAlign w:val="center"/>
            <w:hideMark/>
          </w:tcPr>
          <w:p w14:paraId="401DDD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2021</w:t>
            </w:r>
          </w:p>
        </w:tc>
        <w:tc>
          <w:tcPr>
            <w:tcW w:w="280" w:type="pct"/>
            <w:shd w:val="clear" w:color="auto" w:fill="auto"/>
            <w:noWrap/>
            <w:vAlign w:val="center"/>
            <w:hideMark/>
          </w:tcPr>
          <w:p w14:paraId="54B430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2022</w:t>
            </w:r>
          </w:p>
        </w:tc>
        <w:tc>
          <w:tcPr>
            <w:tcW w:w="280" w:type="pct"/>
            <w:shd w:val="clear" w:color="auto" w:fill="auto"/>
            <w:noWrap/>
            <w:vAlign w:val="center"/>
            <w:hideMark/>
          </w:tcPr>
          <w:p w14:paraId="1FB1AC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2023</w:t>
            </w:r>
          </w:p>
        </w:tc>
        <w:tc>
          <w:tcPr>
            <w:tcW w:w="280" w:type="pct"/>
            <w:shd w:val="clear" w:color="auto" w:fill="auto"/>
            <w:noWrap/>
            <w:vAlign w:val="center"/>
            <w:hideMark/>
          </w:tcPr>
          <w:p w14:paraId="7E2E80E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2024</w:t>
            </w:r>
          </w:p>
        </w:tc>
        <w:tc>
          <w:tcPr>
            <w:tcW w:w="280" w:type="pct"/>
            <w:shd w:val="clear" w:color="auto" w:fill="auto"/>
            <w:noWrap/>
            <w:vAlign w:val="center"/>
            <w:hideMark/>
          </w:tcPr>
          <w:p w14:paraId="5913968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2025</w:t>
            </w:r>
          </w:p>
        </w:tc>
        <w:tc>
          <w:tcPr>
            <w:tcW w:w="280" w:type="pct"/>
            <w:shd w:val="clear" w:color="auto" w:fill="auto"/>
            <w:noWrap/>
            <w:vAlign w:val="center"/>
            <w:hideMark/>
          </w:tcPr>
          <w:p w14:paraId="5F81871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2026</w:t>
            </w:r>
          </w:p>
        </w:tc>
        <w:tc>
          <w:tcPr>
            <w:tcW w:w="280" w:type="pct"/>
            <w:shd w:val="clear" w:color="auto" w:fill="auto"/>
            <w:noWrap/>
            <w:vAlign w:val="center"/>
            <w:hideMark/>
          </w:tcPr>
          <w:p w14:paraId="072847F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2027</w:t>
            </w:r>
          </w:p>
        </w:tc>
        <w:tc>
          <w:tcPr>
            <w:tcW w:w="280" w:type="pct"/>
            <w:shd w:val="clear" w:color="auto" w:fill="auto"/>
            <w:noWrap/>
            <w:vAlign w:val="center"/>
            <w:hideMark/>
          </w:tcPr>
          <w:p w14:paraId="2F5E65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2028</w:t>
            </w:r>
          </w:p>
        </w:tc>
        <w:tc>
          <w:tcPr>
            <w:tcW w:w="280" w:type="pct"/>
            <w:shd w:val="clear" w:color="auto" w:fill="auto"/>
            <w:noWrap/>
            <w:vAlign w:val="center"/>
            <w:hideMark/>
          </w:tcPr>
          <w:p w14:paraId="5358F55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2029</w:t>
            </w:r>
          </w:p>
        </w:tc>
        <w:tc>
          <w:tcPr>
            <w:tcW w:w="280" w:type="pct"/>
            <w:shd w:val="clear" w:color="auto" w:fill="auto"/>
            <w:noWrap/>
            <w:vAlign w:val="center"/>
            <w:hideMark/>
          </w:tcPr>
          <w:p w14:paraId="16C866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2030</w:t>
            </w:r>
          </w:p>
        </w:tc>
        <w:tc>
          <w:tcPr>
            <w:tcW w:w="280" w:type="pct"/>
            <w:shd w:val="clear" w:color="auto" w:fill="auto"/>
            <w:noWrap/>
            <w:vAlign w:val="center"/>
            <w:hideMark/>
          </w:tcPr>
          <w:p w14:paraId="210DD4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2031</w:t>
            </w:r>
          </w:p>
        </w:tc>
        <w:tc>
          <w:tcPr>
            <w:tcW w:w="280" w:type="pct"/>
            <w:shd w:val="clear" w:color="auto" w:fill="auto"/>
            <w:noWrap/>
            <w:vAlign w:val="center"/>
            <w:hideMark/>
          </w:tcPr>
          <w:p w14:paraId="2AA258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2032</w:t>
            </w:r>
          </w:p>
        </w:tc>
      </w:tr>
      <w:tr w:rsidR="00E217A4" w:rsidRPr="00132A14" w14:paraId="69E02C1B" w14:textId="77777777" w:rsidTr="00E217A4">
        <w:trPr>
          <w:trHeight w:val="20"/>
        </w:trPr>
        <w:tc>
          <w:tcPr>
            <w:tcW w:w="1635" w:type="pct"/>
            <w:shd w:val="clear" w:color="auto" w:fill="auto"/>
            <w:vAlign w:val="center"/>
            <w:hideMark/>
          </w:tcPr>
          <w:p w14:paraId="78B9A31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Установленная тепловая мощность, Гкал/ч</w:t>
            </w:r>
          </w:p>
        </w:tc>
        <w:tc>
          <w:tcPr>
            <w:tcW w:w="280" w:type="pct"/>
            <w:shd w:val="clear" w:color="auto" w:fill="auto"/>
            <w:noWrap/>
            <w:vAlign w:val="center"/>
            <w:hideMark/>
          </w:tcPr>
          <w:p w14:paraId="04B391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7F1739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EBF0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A66C85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1FD87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0,8000</w:t>
            </w:r>
          </w:p>
        </w:tc>
        <w:tc>
          <w:tcPr>
            <w:tcW w:w="280" w:type="pct"/>
            <w:shd w:val="clear" w:color="auto" w:fill="auto"/>
            <w:noWrap/>
            <w:vAlign w:val="center"/>
            <w:hideMark/>
          </w:tcPr>
          <w:p w14:paraId="54BF3B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0,8000</w:t>
            </w:r>
          </w:p>
        </w:tc>
        <w:tc>
          <w:tcPr>
            <w:tcW w:w="280" w:type="pct"/>
            <w:shd w:val="clear" w:color="auto" w:fill="auto"/>
            <w:noWrap/>
            <w:vAlign w:val="center"/>
            <w:hideMark/>
          </w:tcPr>
          <w:p w14:paraId="474906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0,8000</w:t>
            </w:r>
          </w:p>
        </w:tc>
        <w:tc>
          <w:tcPr>
            <w:tcW w:w="280" w:type="pct"/>
            <w:shd w:val="clear" w:color="auto" w:fill="auto"/>
            <w:noWrap/>
            <w:vAlign w:val="center"/>
            <w:hideMark/>
          </w:tcPr>
          <w:p w14:paraId="578E906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0,8000</w:t>
            </w:r>
          </w:p>
        </w:tc>
        <w:tc>
          <w:tcPr>
            <w:tcW w:w="280" w:type="pct"/>
            <w:shd w:val="clear" w:color="auto" w:fill="auto"/>
            <w:noWrap/>
            <w:vAlign w:val="center"/>
            <w:hideMark/>
          </w:tcPr>
          <w:p w14:paraId="1347303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2,7000</w:t>
            </w:r>
          </w:p>
        </w:tc>
        <w:tc>
          <w:tcPr>
            <w:tcW w:w="280" w:type="pct"/>
            <w:shd w:val="clear" w:color="auto" w:fill="auto"/>
            <w:noWrap/>
            <w:vAlign w:val="center"/>
            <w:hideMark/>
          </w:tcPr>
          <w:p w14:paraId="2D12660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2,7000</w:t>
            </w:r>
          </w:p>
        </w:tc>
        <w:tc>
          <w:tcPr>
            <w:tcW w:w="280" w:type="pct"/>
            <w:shd w:val="clear" w:color="auto" w:fill="auto"/>
            <w:noWrap/>
            <w:vAlign w:val="center"/>
            <w:hideMark/>
          </w:tcPr>
          <w:p w14:paraId="35E215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2,7000</w:t>
            </w:r>
          </w:p>
        </w:tc>
        <w:tc>
          <w:tcPr>
            <w:tcW w:w="280" w:type="pct"/>
            <w:shd w:val="clear" w:color="auto" w:fill="auto"/>
            <w:noWrap/>
            <w:vAlign w:val="center"/>
            <w:hideMark/>
          </w:tcPr>
          <w:p w14:paraId="3D5B127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2,7000</w:t>
            </w:r>
          </w:p>
        </w:tc>
      </w:tr>
      <w:tr w:rsidR="00E217A4" w:rsidRPr="00132A14" w14:paraId="2EE00F0D" w14:textId="77777777" w:rsidTr="00E217A4">
        <w:trPr>
          <w:trHeight w:val="20"/>
        </w:trPr>
        <w:tc>
          <w:tcPr>
            <w:tcW w:w="1635" w:type="pct"/>
            <w:shd w:val="clear" w:color="auto" w:fill="auto"/>
            <w:vAlign w:val="center"/>
            <w:hideMark/>
          </w:tcPr>
          <w:p w14:paraId="5808EF95"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Ограничения тепловой мощности, Гкал/ч</w:t>
            </w:r>
          </w:p>
        </w:tc>
        <w:tc>
          <w:tcPr>
            <w:tcW w:w="280" w:type="pct"/>
            <w:shd w:val="clear" w:color="auto" w:fill="auto"/>
            <w:noWrap/>
            <w:vAlign w:val="center"/>
            <w:hideMark/>
          </w:tcPr>
          <w:p w14:paraId="69DC16E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B6835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7E799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AFACBD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6B604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C598E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2B08DB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A39CB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638FB5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30E7B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DA075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FD44EC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6E1AC1D9" w14:textId="77777777" w:rsidTr="00E217A4">
        <w:trPr>
          <w:trHeight w:val="20"/>
        </w:trPr>
        <w:tc>
          <w:tcPr>
            <w:tcW w:w="1635" w:type="pct"/>
            <w:shd w:val="clear" w:color="auto" w:fill="auto"/>
            <w:vAlign w:val="center"/>
            <w:hideMark/>
          </w:tcPr>
          <w:p w14:paraId="64AE33D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Располагаемая тепловая мощность, Гкал/ч</w:t>
            </w:r>
          </w:p>
        </w:tc>
        <w:tc>
          <w:tcPr>
            <w:tcW w:w="280" w:type="pct"/>
            <w:shd w:val="clear" w:color="auto" w:fill="auto"/>
            <w:noWrap/>
            <w:vAlign w:val="center"/>
            <w:hideMark/>
          </w:tcPr>
          <w:p w14:paraId="0A08DD2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1193DF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6C19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25E5B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E9C7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0,8000</w:t>
            </w:r>
          </w:p>
        </w:tc>
        <w:tc>
          <w:tcPr>
            <w:tcW w:w="280" w:type="pct"/>
            <w:shd w:val="clear" w:color="auto" w:fill="auto"/>
            <w:noWrap/>
            <w:vAlign w:val="center"/>
            <w:hideMark/>
          </w:tcPr>
          <w:p w14:paraId="59A7253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0,8000</w:t>
            </w:r>
          </w:p>
        </w:tc>
        <w:tc>
          <w:tcPr>
            <w:tcW w:w="280" w:type="pct"/>
            <w:shd w:val="clear" w:color="auto" w:fill="auto"/>
            <w:noWrap/>
            <w:vAlign w:val="center"/>
            <w:hideMark/>
          </w:tcPr>
          <w:p w14:paraId="7C4B743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0,8000</w:t>
            </w:r>
          </w:p>
        </w:tc>
        <w:tc>
          <w:tcPr>
            <w:tcW w:w="280" w:type="pct"/>
            <w:shd w:val="clear" w:color="auto" w:fill="auto"/>
            <w:noWrap/>
            <w:vAlign w:val="center"/>
            <w:hideMark/>
          </w:tcPr>
          <w:p w14:paraId="75B635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0,8000</w:t>
            </w:r>
          </w:p>
        </w:tc>
        <w:tc>
          <w:tcPr>
            <w:tcW w:w="280" w:type="pct"/>
            <w:shd w:val="clear" w:color="auto" w:fill="auto"/>
            <w:noWrap/>
            <w:vAlign w:val="center"/>
            <w:hideMark/>
          </w:tcPr>
          <w:p w14:paraId="6A3043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2,7000</w:t>
            </w:r>
          </w:p>
        </w:tc>
        <w:tc>
          <w:tcPr>
            <w:tcW w:w="280" w:type="pct"/>
            <w:shd w:val="clear" w:color="auto" w:fill="auto"/>
            <w:noWrap/>
            <w:vAlign w:val="center"/>
            <w:hideMark/>
          </w:tcPr>
          <w:p w14:paraId="58A9AFE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2,7000</w:t>
            </w:r>
          </w:p>
        </w:tc>
        <w:tc>
          <w:tcPr>
            <w:tcW w:w="280" w:type="pct"/>
            <w:shd w:val="clear" w:color="auto" w:fill="auto"/>
            <w:noWrap/>
            <w:vAlign w:val="center"/>
            <w:hideMark/>
          </w:tcPr>
          <w:p w14:paraId="00CD6F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2,7000</w:t>
            </w:r>
          </w:p>
        </w:tc>
        <w:tc>
          <w:tcPr>
            <w:tcW w:w="280" w:type="pct"/>
            <w:shd w:val="clear" w:color="auto" w:fill="auto"/>
            <w:noWrap/>
            <w:vAlign w:val="center"/>
            <w:hideMark/>
          </w:tcPr>
          <w:p w14:paraId="6438B2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2,7000</w:t>
            </w:r>
          </w:p>
        </w:tc>
      </w:tr>
      <w:tr w:rsidR="00E217A4" w:rsidRPr="00132A14" w14:paraId="24B4582C" w14:textId="77777777" w:rsidTr="00E217A4">
        <w:trPr>
          <w:trHeight w:val="20"/>
        </w:trPr>
        <w:tc>
          <w:tcPr>
            <w:tcW w:w="1635" w:type="pct"/>
            <w:shd w:val="clear" w:color="auto" w:fill="auto"/>
            <w:vAlign w:val="center"/>
            <w:hideMark/>
          </w:tcPr>
          <w:p w14:paraId="138B9885"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Собственные нужды, Гкал/ч</w:t>
            </w:r>
          </w:p>
        </w:tc>
        <w:tc>
          <w:tcPr>
            <w:tcW w:w="280" w:type="pct"/>
            <w:shd w:val="clear" w:color="auto" w:fill="auto"/>
            <w:noWrap/>
            <w:vAlign w:val="center"/>
            <w:hideMark/>
          </w:tcPr>
          <w:p w14:paraId="6D66F55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1DFE2D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0DA42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601E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D8F36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0,0400</w:t>
            </w:r>
          </w:p>
        </w:tc>
        <w:tc>
          <w:tcPr>
            <w:tcW w:w="280" w:type="pct"/>
            <w:shd w:val="clear" w:color="auto" w:fill="auto"/>
            <w:noWrap/>
            <w:vAlign w:val="center"/>
            <w:hideMark/>
          </w:tcPr>
          <w:p w14:paraId="5A1777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0,0400</w:t>
            </w:r>
          </w:p>
        </w:tc>
        <w:tc>
          <w:tcPr>
            <w:tcW w:w="280" w:type="pct"/>
            <w:shd w:val="clear" w:color="auto" w:fill="auto"/>
            <w:noWrap/>
            <w:vAlign w:val="center"/>
            <w:hideMark/>
          </w:tcPr>
          <w:p w14:paraId="516024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0,0400</w:t>
            </w:r>
          </w:p>
        </w:tc>
        <w:tc>
          <w:tcPr>
            <w:tcW w:w="280" w:type="pct"/>
            <w:shd w:val="clear" w:color="auto" w:fill="auto"/>
            <w:noWrap/>
            <w:vAlign w:val="center"/>
            <w:hideMark/>
          </w:tcPr>
          <w:p w14:paraId="706AC99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0,0400</w:t>
            </w:r>
          </w:p>
        </w:tc>
        <w:tc>
          <w:tcPr>
            <w:tcW w:w="280" w:type="pct"/>
            <w:shd w:val="clear" w:color="auto" w:fill="auto"/>
            <w:noWrap/>
            <w:vAlign w:val="center"/>
            <w:hideMark/>
          </w:tcPr>
          <w:p w14:paraId="4BC3DB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0,1350</w:t>
            </w:r>
          </w:p>
        </w:tc>
        <w:tc>
          <w:tcPr>
            <w:tcW w:w="280" w:type="pct"/>
            <w:shd w:val="clear" w:color="auto" w:fill="auto"/>
            <w:noWrap/>
            <w:vAlign w:val="center"/>
            <w:hideMark/>
          </w:tcPr>
          <w:p w14:paraId="33B57D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0,1350</w:t>
            </w:r>
          </w:p>
        </w:tc>
        <w:tc>
          <w:tcPr>
            <w:tcW w:w="280" w:type="pct"/>
            <w:shd w:val="clear" w:color="auto" w:fill="auto"/>
            <w:noWrap/>
            <w:vAlign w:val="center"/>
            <w:hideMark/>
          </w:tcPr>
          <w:p w14:paraId="54A2EDD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0,1350</w:t>
            </w:r>
          </w:p>
        </w:tc>
        <w:tc>
          <w:tcPr>
            <w:tcW w:w="280" w:type="pct"/>
            <w:shd w:val="clear" w:color="auto" w:fill="auto"/>
            <w:noWrap/>
            <w:vAlign w:val="center"/>
            <w:hideMark/>
          </w:tcPr>
          <w:p w14:paraId="098A96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0,1350</w:t>
            </w:r>
          </w:p>
        </w:tc>
      </w:tr>
      <w:tr w:rsidR="00E217A4" w:rsidRPr="00132A14" w14:paraId="29A02B06" w14:textId="77777777" w:rsidTr="00E217A4">
        <w:trPr>
          <w:trHeight w:val="20"/>
        </w:trPr>
        <w:tc>
          <w:tcPr>
            <w:tcW w:w="1635" w:type="pct"/>
            <w:shd w:val="clear" w:color="auto" w:fill="auto"/>
            <w:vAlign w:val="center"/>
            <w:hideMark/>
          </w:tcPr>
          <w:p w14:paraId="35A747C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Гкал/ч</w:t>
            </w:r>
          </w:p>
        </w:tc>
        <w:tc>
          <w:tcPr>
            <w:tcW w:w="280" w:type="pct"/>
            <w:shd w:val="clear" w:color="auto" w:fill="auto"/>
            <w:noWrap/>
            <w:vAlign w:val="center"/>
            <w:hideMark/>
          </w:tcPr>
          <w:p w14:paraId="6D7A900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1F4A0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B1E8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43A874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65A3D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0,7600</w:t>
            </w:r>
          </w:p>
        </w:tc>
        <w:tc>
          <w:tcPr>
            <w:tcW w:w="280" w:type="pct"/>
            <w:shd w:val="clear" w:color="auto" w:fill="auto"/>
            <w:noWrap/>
            <w:vAlign w:val="center"/>
            <w:hideMark/>
          </w:tcPr>
          <w:p w14:paraId="4A4C17B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0,7600</w:t>
            </w:r>
          </w:p>
        </w:tc>
        <w:tc>
          <w:tcPr>
            <w:tcW w:w="280" w:type="pct"/>
            <w:shd w:val="clear" w:color="auto" w:fill="auto"/>
            <w:noWrap/>
            <w:vAlign w:val="center"/>
            <w:hideMark/>
          </w:tcPr>
          <w:p w14:paraId="6437D8A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0,7600</w:t>
            </w:r>
          </w:p>
        </w:tc>
        <w:tc>
          <w:tcPr>
            <w:tcW w:w="280" w:type="pct"/>
            <w:shd w:val="clear" w:color="auto" w:fill="auto"/>
            <w:noWrap/>
            <w:vAlign w:val="center"/>
            <w:hideMark/>
          </w:tcPr>
          <w:p w14:paraId="4D7F1F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0,7600</w:t>
            </w:r>
          </w:p>
        </w:tc>
        <w:tc>
          <w:tcPr>
            <w:tcW w:w="280" w:type="pct"/>
            <w:shd w:val="clear" w:color="auto" w:fill="auto"/>
            <w:noWrap/>
            <w:vAlign w:val="center"/>
            <w:hideMark/>
          </w:tcPr>
          <w:p w14:paraId="20D967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2,5650</w:t>
            </w:r>
          </w:p>
        </w:tc>
        <w:tc>
          <w:tcPr>
            <w:tcW w:w="280" w:type="pct"/>
            <w:shd w:val="clear" w:color="auto" w:fill="auto"/>
            <w:noWrap/>
            <w:vAlign w:val="center"/>
            <w:hideMark/>
          </w:tcPr>
          <w:p w14:paraId="4F762CB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2,5650</w:t>
            </w:r>
          </w:p>
        </w:tc>
        <w:tc>
          <w:tcPr>
            <w:tcW w:w="280" w:type="pct"/>
            <w:shd w:val="clear" w:color="auto" w:fill="auto"/>
            <w:noWrap/>
            <w:vAlign w:val="center"/>
            <w:hideMark/>
          </w:tcPr>
          <w:p w14:paraId="039D8AD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2,5650</w:t>
            </w:r>
          </w:p>
        </w:tc>
        <w:tc>
          <w:tcPr>
            <w:tcW w:w="280" w:type="pct"/>
            <w:shd w:val="clear" w:color="auto" w:fill="auto"/>
            <w:noWrap/>
            <w:vAlign w:val="center"/>
            <w:hideMark/>
          </w:tcPr>
          <w:p w14:paraId="4DE372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2,5650</w:t>
            </w:r>
          </w:p>
        </w:tc>
      </w:tr>
      <w:tr w:rsidR="00E217A4" w:rsidRPr="00132A14" w14:paraId="7A236219" w14:textId="77777777" w:rsidTr="00E217A4">
        <w:trPr>
          <w:trHeight w:val="20"/>
        </w:trPr>
        <w:tc>
          <w:tcPr>
            <w:tcW w:w="1635" w:type="pct"/>
            <w:shd w:val="clear" w:color="auto" w:fill="auto"/>
            <w:vAlign w:val="center"/>
            <w:hideMark/>
          </w:tcPr>
          <w:p w14:paraId="009F56A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на коллекторах, Гкал/ч</w:t>
            </w:r>
          </w:p>
        </w:tc>
        <w:tc>
          <w:tcPr>
            <w:tcW w:w="280" w:type="pct"/>
            <w:shd w:val="clear" w:color="auto" w:fill="auto"/>
            <w:noWrap/>
            <w:vAlign w:val="center"/>
            <w:hideMark/>
          </w:tcPr>
          <w:p w14:paraId="7BCB22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B09850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741F39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2B37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CF9705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0,3495</w:t>
            </w:r>
          </w:p>
        </w:tc>
        <w:tc>
          <w:tcPr>
            <w:tcW w:w="280" w:type="pct"/>
            <w:shd w:val="clear" w:color="auto" w:fill="auto"/>
            <w:noWrap/>
            <w:vAlign w:val="center"/>
            <w:hideMark/>
          </w:tcPr>
          <w:p w14:paraId="38569D9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0,3495</w:t>
            </w:r>
          </w:p>
        </w:tc>
        <w:tc>
          <w:tcPr>
            <w:tcW w:w="280" w:type="pct"/>
            <w:shd w:val="clear" w:color="auto" w:fill="auto"/>
            <w:noWrap/>
            <w:vAlign w:val="center"/>
            <w:hideMark/>
          </w:tcPr>
          <w:p w14:paraId="6DE916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0,3495</w:t>
            </w:r>
          </w:p>
        </w:tc>
        <w:tc>
          <w:tcPr>
            <w:tcW w:w="280" w:type="pct"/>
            <w:shd w:val="clear" w:color="auto" w:fill="auto"/>
            <w:noWrap/>
            <w:vAlign w:val="center"/>
            <w:hideMark/>
          </w:tcPr>
          <w:p w14:paraId="221317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0,3495</w:t>
            </w:r>
          </w:p>
        </w:tc>
        <w:tc>
          <w:tcPr>
            <w:tcW w:w="280" w:type="pct"/>
            <w:shd w:val="clear" w:color="auto" w:fill="auto"/>
            <w:noWrap/>
            <w:vAlign w:val="center"/>
            <w:hideMark/>
          </w:tcPr>
          <w:p w14:paraId="5187177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1,1760</w:t>
            </w:r>
          </w:p>
        </w:tc>
        <w:tc>
          <w:tcPr>
            <w:tcW w:w="280" w:type="pct"/>
            <w:shd w:val="clear" w:color="auto" w:fill="auto"/>
            <w:noWrap/>
            <w:vAlign w:val="center"/>
            <w:hideMark/>
          </w:tcPr>
          <w:p w14:paraId="469CAB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1,1760</w:t>
            </w:r>
          </w:p>
        </w:tc>
        <w:tc>
          <w:tcPr>
            <w:tcW w:w="280" w:type="pct"/>
            <w:shd w:val="clear" w:color="auto" w:fill="auto"/>
            <w:noWrap/>
            <w:vAlign w:val="center"/>
            <w:hideMark/>
          </w:tcPr>
          <w:p w14:paraId="0362300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1,1760</w:t>
            </w:r>
          </w:p>
        </w:tc>
        <w:tc>
          <w:tcPr>
            <w:tcW w:w="280" w:type="pct"/>
            <w:shd w:val="clear" w:color="auto" w:fill="auto"/>
            <w:noWrap/>
            <w:vAlign w:val="center"/>
            <w:hideMark/>
          </w:tcPr>
          <w:p w14:paraId="68D979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1,1760</w:t>
            </w:r>
          </w:p>
        </w:tc>
      </w:tr>
      <w:tr w:rsidR="00E217A4" w:rsidRPr="00132A14" w14:paraId="08C46878" w14:textId="77777777" w:rsidTr="00E217A4">
        <w:trPr>
          <w:trHeight w:val="20"/>
        </w:trPr>
        <w:tc>
          <w:tcPr>
            <w:tcW w:w="1635" w:type="pct"/>
            <w:shd w:val="clear" w:color="auto" w:fill="auto"/>
            <w:vAlign w:val="center"/>
            <w:hideMark/>
          </w:tcPr>
          <w:p w14:paraId="3A77601A"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Тепловые потери в тепловой сети, Гкал/ч</w:t>
            </w:r>
          </w:p>
        </w:tc>
        <w:tc>
          <w:tcPr>
            <w:tcW w:w="280" w:type="pct"/>
            <w:shd w:val="clear" w:color="auto" w:fill="auto"/>
            <w:noWrap/>
            <w:vAlign w:val="center"/>
            <w:hideMark/>
          </w:tcPr>
          <w:p w14:paraId="10AEAB9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F8EF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41B58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815C14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A4B0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0,0195</w:t>
            </w:r>
          </w:p>
        </w:tc>
        <w:tc>
          <w:tcPr>
            <w:tcW w:w="280" w:type="pct"/>
            <w:shd w:val="clear" w:color="auto" w:fill="auto"/>
            <w:noWrap/>
            <w:vAlign w:val="center"/>
            <w:hideMark/>
          </w:tcPr>
          <w:p w14:paraId="3A1FE43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0,0195</w:t>
            </w:r>
          </w:p>
        </w:tc>
        <w:tc>
          <w:tcPr>
            <w:tcW w:w="280" w:type="pct"/>
            <w:shd w:val="clear" w:color="auto" w:fill="auto"/>
            <w:noWrap/>
            <w:vAlign w:val="center"/>
            <w:hideMark/>
          </w:tcPr>
          <w:p w14:paraId="7483FF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0,0195</w:t>
            </w:r>
          </w:p>
        </w:tc>
        <w:tc>
          <w:tcPr>
            <w:tcW w:w="280" w:type="pct"/>
            <w:shd w:val="clear" w:color="auto" w:fill="auto"/>
            <w:noWrap/>
            <w:vAlign w:val="center"/>
            <w:hideMark/>
          </w:tcPr>
          <w:p w14:paraId="06F58C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0,0195</w:t>
            </w:r>
          </w:p>
        </w:tc>
        <w:tc>
          <w:tcPr>
            <w:tcW w:w="280" w:type="pct"/>
            <w:shd w:val="clear" w:color="auto" w:fill="auto"/>
            <w:noWrap/>
            <w:vAlign w:val="center"/>
            <w:hideMark/>
          </w:tcPr>
          <w:p w14:paraId="1526C02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0,0660</w:t>
            </w:r>
          </w:p>
        </w:tc>
        <w:tc>
          <w:tcPr>
            <w:tcW w:w="280" w:type="pct"/>
            <w:shd w:val="clear" w:color="auto" w:fill="auto"/>
            <w:noWrap/>
            <w:vAlign w:val="center"/>
            <w:hideMark/>
          </w:tcPr>
          <w:p w14:paraId="0AA771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0,0660</w:t>
            </w:r>
          </w:p>
        </w:tc>
        <w:tc>
          <w:tcPr>
            <w:tcW w:w="280" w:type="pct"/>
            <w:shd w:val="clear" w:color="auto" w:fill="auto"/>
            <w:noWrap/>
            <w:vAlign w:val="center"/>
            <w:hideMark/>
          </w:tcPr>
          <w:p w14:paraId="54B1EFC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0,0660</w:t>
            </w:r>
          </w:p>
        </w:tc>
        <w:tc>
          <w:tcPr>
            <w:tcW w:w="280" w:type="pct"/>
            <w:shd w:val="clear" w:color="auto" w:fill="auto"/>
            <w:noWrap/>
            <w:vAlign w:val="center"/>
            <w:hideMark/>
          </w:tcPr>
          <w:p w14:paraId="4948CBE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0,0660</w:t>
            </w:r>
          </w:p>
        </w:tc>
      </w:tr>
      <w:tr w:rsidR="00E217A4" w:rsidRPr="00132A14" w14:paraId="40A82373" w14:textId="77777777" w:rsidTr="00E217A4">
        <w:trPr>
          <w:trHeight w:val="20"/>
        </w:trPr>
        <w:tc>
          <w:tcPr>
            <w:tcW w:w="1635" w:type="pct"/>
            <w:shd w:val="clear" w:color="auto" w:fill="auto"/>
            <w:vAlign w:val="center"/>
            <w:hideMark/>
          </w:tcPr>
          <w:p w14:paraId="71E8727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 горячей воде, Гкал/ч, в том числе:</w:t>
            </w:r>
          </w:p>
        </w:tc>
        <w:tc>
          <w:tcPr>
            <w:tcW w:w="280" w:type="pct"/>
            <w:shd w:val="clear" w:color="auto" w:fill="auto"/>
            <w:noWrap/>
            <w:vAlign w:val="center"/>
            <w:hideMark/>
          </w:tcPr>
          <w:p w14:paraId="7D7D671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EE918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F6762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C3BBA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7431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169AA72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460B65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3E4F182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7B5DDC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c>
          <w:tcPr>
            <w:tcW w:w="280" w:type="pct"/>
            <w:shd w:val="clear" w:color="auto" w:fill="auto"/>
            <w:noWrap/>
            <w:vAlign w:val="center"/>
            <w:hideMark/>
          </w:tcPr>
          <w:p w14:paraId="5AE2949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c>
          <w:tcPr>
            <w:tcW w:w="280" w:type="pct"/>
            <w:shd w:val="clear" w:color="auto" w:fill="auto"/>
            <w:noWrap/>
            <w:vAlign w:val="center"/>
            <w:hideMark/>
          </w:tcPr>
          <w:p w14:paraId="416A51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c>
          <w:tcPr>
            <w:tcW w:w="280" w:type="pct"/>
            <w:shd w:val="clear" w:color="auto" w:fill="auto"/>
            <w:noWrap/>
            <w:vAlign w:val="center"/>
            <w:hideMark/>
          </w:tcPr>
          <w:p w14:paraId="26B31E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r>
      <w:tr w:rsidR="00E217A4" w:rsidRPr="00132A14" w14:paraId="74838B57" w14:textId="77777777" w:rsidTr="00E217A4">
        <w:trPr>
          <w:trHeight w:val="20"/>
        </w:trPr>
        <w:tc>
          <w:tcPr>
            <w:tcW w:w="1635" w:type="pct"/>
            <w:shd w:val="clear" w:color="auto" w:fill="auto"/>
            <w:vAlign w:val="center"/>
            <w:hideMark/>
          </w:tcPr>
          <w:p w14:paraId="0D64C1E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Жилые здания</w:t>
            </w:r>
          </w:p>
        </w:tc>
        <w:tc>
          <w:tcPr>
            <w:tcW w:w="280" w:type="pct"/>
            <w:shd w:val="clear" w:color="auto" w:fill="auto"/>
            <w:noWrap/>
            <w:vAlign w:val="center"/>
            <w:hideMark/>
          </w:tcPr>
          <w:p w14:paraId="6D6F8D9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96B49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F99DD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CE05FB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6C5BF4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B4917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E261F4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78BC3E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7E6990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48A93C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3538C5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73B99A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47FA0EA7" w14:textId="77777777" w:rsidTr="00E217A4">
        <w:trPr>
          <w:trHeight w:val="20"/>
        </w:trPr>
        <w:tc>
          <w:tcPr>
            <w:tcW w:w="1635" w:type="pct"/>
            <w:shd w:val="clear" w:color="auto" w:fill="auto"/>
            <w:vAlign w:val="center"/>
            <w:hideMark/>
          </w:tcPr>
          <w:p w14:paraId="75856E5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Общественные здания</w:t>
            </w:r>
          </w:p>
        </w:tc>
        <w:tc>
          <w:tcPr>
            <w:tcW w:w="280" w:type="pct"/>
            <w:shd w:val="clear" w:color="auto" w:fill="auto"/>
            <w:noWrap/>
            <w:vAlign w:val="center"/>
            <w:hideMark/>
          </w:tcPr>
          <w:p w14:paraId="1AE78C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00C86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B9CBBB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6DA59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1B15D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0C60FB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7F8E98B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1C86C8F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79D8AAE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c>
          <w:tcPr>
            <w:tcW w:w="280" w:type="pct"/>
            <w:shd w:val="clear" w:color="auto" w:fill="auto"/>
            <w:noWrap/>
            <w:vAlign w:val="center"/>
            <w:hideMark/>
          </w:tcPr>
          <w:p w14:paraId="0820834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c>
          <w:tcPr>
            <w:tcW w:w="280" w:type="pct"/>
            <w:shd w:val="clear" w:color="auto" w:fill="auto"/>
            <w:noWrap/>
            <w:vAlign w:val="center"/>
            <w:hideMark/>
          </w:tcPr>
          <w:p w14:paraId="625A340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c>
          <w:tcPr>
            <w:tcW w:w="280" w:type="pct"/>
            <w:shd w:val="clear" w:color="auto" w:fill="auto"/>
            <w:noWrap/>
            <w:vAlign w:val="center"/>
            <w:hideMark/>
          </w:tcPr>
          <w:p w14:paraId="398BEC6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r>
      <w:tr w:rsidR="00E217A4" w:rsidRPr="00132A14" w14:paraId="39542184" w14:textId="77777777" w:rsidTr="00E217A4">
        <w:trPr>
          <w:trHeight w:val="20"/>
        </w:trPr>
        <w:tc>
          <w:tcPr>
            <w:tcW w:w="1635" w:type="pct"/>
            <w:shd w:val="clear" w:color="auto" w:fill="auto"/>
            <w:vAlign w:val="center"/>
            <w:hideMark/>
          </w:tcPr>
          <w:p w14:paraId="5F10FC9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Прочие в горячей воде</w:t>
            </w:r>
          </w:p>
        </w:tc>
        <w:tc>
          <w:tcPr>
            <w:tcW w:w="280" w:type="pct"/>
            <w:shd w:val="clear" w:color="auto" w:fill="auto"/>
            <w:noWrap/>
            <w:vAlign w:val="center"/>
            <w:hideMark/>
          </w:tcPr>
          <w:p w14:paraId="29B6806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969941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262FC9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A8001B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BCECEC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7DF877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55C3A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E4A31C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F6594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704F5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450F4F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0D3684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7ED7FF31" w14:textId="77777777" w:rsidTr="00E217A4">
        <w:trPr>
          <w:trHeight w:val="20"/>
        </w:trPr>
        <w:tc>
          <w:tcPr>
            <w:tcW w:w="1635" w:type="pct"/>
            <w:shd w:val="clear" w:color="auto" w:fill="auto"/>
            <w:vAlign w:val="center"/>
            <w:hideMark/>
          </w:tcPr>
          <w:p w14:paraId="6B96A7D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Отопительно-вентиляционная тепловая  нагрузка, Гкал/ч, в том числе:</w:t>
            </w:r>
          </w:p>
        </w:tc>
        <w:tc>
          <w:tcPr>
            <w:tcW w:w="280" w:type="pct"/>
            <w:shd w:val="clear" w:color="auto" w:fill="auto"/>
            <w:noWrap/>
            <w:vAlign w:val="center"/>
            <w:hideMark/>
          </w:tcPr>
          <w:p w14:paraId="0DB273C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21026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92B5F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75BD4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905FA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0574242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539AD7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765047C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00DEB84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c>
          <w:tcPr>
            <w:tcW w:w="280" w:type="pct"/>
            <w:shd w:val="clear" w:color="auto" w:fill="auto"/>
            <w:noWrap/>
            <w:vAlign w:val="center"/>
            <w:hideMark/>
          </w:tcPr>
          <w:p w14:paraId="7B4F14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c>
          <w:tcPr>
            <w:tcW w:w="280" w:type="pct"/>
            <w:shd w:val="clear" w:color="auto" w:fill="auto"/>
            <w:noWrap/>
            <w:vAlign w:val="center"/>
            <w:hideMark/>
          </w:tcPr>
          <w:p w14:paraId="23D7A3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c>
          <w:tcPr>
            <w:tcW w:w="280" w:type="pct"/>
            <w:shd w:val="clear" w:color="auto" w:fill="auto"/>
            <w:noWrap/>
            <w:vAlign w:val="center"/>
            <w:hideMark/>
          </w:tcPr>
          <w:p w14:paraId="22AA6B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r>
      <w:tr w:rsidR="00E217A4" w:rsidRPr="00132A14" w14:paraId="33B9DD01" w14:textId="77777777" w:rsidTr="00E217A4">
        <w:trPr>
          <w:trHeight w:val="20"/>
        </w:trPr>
        <w:tc>
          <w:tcPr>
            <w:tcW w:w="1635" w:type="pct"/>
            <w:shd w:val="clear" w:color="auto" w:fill="auto"/>
            <w:vAlign w:val="center"/>
            <w:hideMark/>
          </w:tcPr>
          <w:p w14:paraId="3F66085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отопительная тепловая нагрузка, Гкал/ч</w:t>
            </w:r>
          </w:p>
        </w:tc>
        <w:tc>
          <w:tcPr>
            <w:tcW w:w="280" w:type="pct"/>
            <w:shd w:val="clear" w:color="auto" w:fill="auto"/>
            <w:noWrap/>
            <w:vAlign w:val="center"/>
            <w:hideMark/>
          </w:tcPr>
          <w:p w14:paraId="485AD0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EEDDE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66D189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255B16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C836D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491239B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5B3E26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7A69654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385F8B0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c>
          <w:tcPr>
            <w:tcW w:w="280" w:type="pct"/>
            <w:shd w:val="clear" w:color="auto" w:fill="auto"/>
            <w:noWrap/>
            <w:vAlign w:val="center"/>
            <w:hideMark/>
          </w:tcPr>
          <w:p w14:paraId="44650F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c>
          <w:tcPr>
            <w:tcW w:w="280" w:type="pct"/>
            <w:shd w:val="clear" w:color="auto" w:fill="auto"/>
            <w:noWrap/>
            <w:vAlign w:val="center"/>
            <w:hideMark/>
          </w:tcPr>
          <w:p w14:paraId="73FFC74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c>
          <w:tcPr>
            <w:tcW w:w="280" w:type="pct"/>
            <w:shd w:val="clear" w:color="auto" w:fill="auto"/>
            <w:noWrap/>
            <w:vAlign w:val="center"/>
            <w:hideMark/>
          </w:tcPr>
          <w:p w14:paraId="368BFEC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r>
      <w:tr w:rsidR="00E217A4" w:rsidRPr="00132A14" w14:paraId="48428915" w14:textId="77777777" w:rsidTr="00E217A4">
        <w:trPr>
          <w:trHeight w:val="20"/>
        </w:trPr>
        <w:tc>
          <w:tcPr>
            <w:tcW w:w="1635" w:type="pct"/>
            <w:shd w:val="clear" w:color="auto" w:fill="auto"/>
            <w:vAlign w:val="center"/>
            <w:hideMark/>
          </w:tcPr>
          <w:p w14:paraId="7C60387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вентиляционная тепловая нагрузка, Гкал/ч</w:t>
            </w:r>
          </w:p>
        </w:tc>
        <w:tc>
          <w:tcPr>
            <w:tcW w:w="280" w:type="pct"/>
            <w:shd w:val="clear" w:color="auto" w:fill="auto"/>
            <w:noWrap/>
            <w:vAlign w:val="center"/>
            <w:hideMark/>
          </w:tcPr>
          <w:p w14:paraId="12641E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5EF2D2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A44C4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10ECCC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FD1F23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445E3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82BDB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599415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436D81F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5B200A9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7433A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92B96B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3D366BB1" w14:textId="77777777" w:rsidTr="00E217A4">
        <w:trPr>
          <w:trHeight w:val="20"/>
        </w:trPr>
        <w:tc>
          <w:tcPr>
            <w:tcW w:w="1635" w:type="pct"/>
            <w:shd w:val="clear" w:color="auto" w:fill="auto"/>
            <w:vAlign w:val="center"/>
            <w:hideMark/>
          </w:tcPr>
          <w:p w14:paraId="3B91BBDA"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Нагрузка ГВС средняя за сутки, Гкал/ч</w:t>
            </w:r>
          </w:p>
        </w:tc>
        <w:tc>
          <w:tcPr>
            <w:tcW w:w="280" w:type="pct"/>
            <w:shd w:val="clear" w:color="auto" w:fill="auto"/>
            <w:noWrap/>
            <w:vAlign w:val="center"/>
            <w:hideMark/>
          </w:tcPr>
          <w:p w14:paraId="60E0702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D3AD5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23CA9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9213D3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B36E9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4B6664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47E84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4BFC30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BA9F8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2BD83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B6E06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6E93F8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3B401DAF" w14:textId="77777777" w:rsidTr="00E217A4">
        <w:trPr>
          <w:trHeight w:val="20"/>
        </w:trPr>
        <w:tc>
          <w:tcPr>
            <w:tcW w:w="1635" w:type="pct"/>
            <w:shd w:val="clear" w:color="auto" w:fill="auto"/>
            <w:vAlign w:val="center"/>
            <w:hideMark/>
          </w:tcPr>
          <w:p w14:paraId="6BCE3CB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Тепловая нагрузка на технологические нужды, Гкал/ч</w:t>
            </w:r>
          </w:p>
        </w:tc>
        <w:tc>
          <w:tcPr>
            <w:tcW w:w="280" w:type="pct"/>
            <w:shd w:val="clear" w:color="auto" w:fill="auto"/>
            <w:noWrap/>
            <w:vAlign w:val="center"/>
            <w:hideMark/>
          </w:tcPr>
          <w:p w14:paraId="61FD1DE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7077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B0508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E0F3F0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F31CB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EA21C8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C2E5FA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A17A0F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78813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A65DBE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0B32E9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50E939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5876AF87" w14:textId="77777777" w:rsidTr="00E217A4">
        <w:trPr>
          <w:trHeight w:val="20"/>
        </w:trPr>
        <w:tc>
          <w:tcPr>
            <w:tcW w:w="1635" w:type="pct"/>
            <w:shd w:val="clear" w:color="auto" w:fill="auto"/>
            <w:vAlign w:val="center"/>
            <w:hideMark/>
          </w:tcPr>
          <w:p w14:paraId="25BF8DA8"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Максимальная тепловая нагрузка ГВС, Гкал/ч</w:t>
            </w:r>
          </w:p>
        </w:tc>
        <w:tc>
          <w:tcPr>
            <w:tcW w:w="280" w:type="pct"/>
            <w:shd w:val="clear" w:color="auto" w:fill="auto"/>
            <w:noWrap/>
            <w:vAlign w:val="center"/>
            <w:hideMark/>
          </w:tcPr>
          <w:p w14:paraId="40AA19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8A721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C261B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22BEB8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9F81E9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EB9902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FDCA6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EE2BC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B764A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42551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6C1AD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F1A8B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4C770162" w14:textId="77777777" w:rsidTr="00E217A4">
        <w:trPr>
          <w:trHeight w:val="20"/>
        </w:trPr>
        <w:tc>
          <w:tcPr>
            <w:tcW w:w="1635" w:type="pct"/>
            <w:shd w:val="clear" w:color="auto" w:fill="auto"/>
            <w:vAlign w:val="center"/>
            <w:hideMark/>
          </w:tcPr>
          <w:p w14:paraId="5C38C33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тепловая нагрузка в паре, Гкал/ч</w:t>
            </w:r>
          </w:p>
        </w:tc>
        <w:tc>
          <w:tcPr>
            <w:tcW w:w="280" w:type="pct"/>
            <w:shd w:val="clear" w:color="auto" w:fill="auto"/>
            <w:noWrap/>
            <w:vAlign w:val="center"/>
            <w:hideMark/>
          </w:tcPr>
          <w:p w14:paraId="08A68B9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84531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1856D0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6B45D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0859DF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1096F9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20A8E1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9F9854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47B0A3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F4327B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E573B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384E5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43463BD3" w14:textId="77777777" w:rsidTr="00E217A4">
        <w:trPr>
          <w:trHeight w:val="20"/>
        </w:trPr>
        <w:tc>
          <w:tcPr>
            <w:tcW w:w="1635" w:type="pct"/>
            <w:shd w:val="clear" w:color="auto" w:fill="auto"/>
            <w:vAlign w:val="center"/>
            <w:hideMark/>
          </w:tcPr>
          <w:p w14:paraId="0C7CDF8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всего, Гкал/ч</w:t>
            </w:r>
          </w:p>
        </w:tc>
        <w:tc>
          <w:tcPr>
            <w:tcW w:w="280" w:type="pct"/>
            <w:shd w:val="clear" w:color="auto" w:fill="auto"/>
            <w:noWrap/>
            <w:vAlign w:val="center"/>
            <w:hideMark/>
          </w:tcPr>
          <w:p w14:paraId="2D98DA9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C07DA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45C31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FD682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3463C3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68814B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4329CED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35F053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0,3300</w:t>
            </w:r>
          </w:p>
        </w:tc>
        <w:tc>
          <w:tcPr>
            <w:tcW w:w="280" w:type="pct"/>
            <w:shd w:val="clear" w:color="auto" w:fill="auto"/>
            <w:noWrap/>
            <w:vAlign w:val="center"/>
            <w:hideMark/>
          </w:tcPr>
          <w:p w14:paraId="5FD1E0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c>
          <w:tcPr>
            <w:tcW w:w="280" w:type="pct"/>
            <w:shd w:val="clear" w:color="auto" w:fill="auto"/>
            <w:noWrap/>
            <w:vAlign w:val="center"/>
            <w:hideMark/>
          </w:tcPr>
          <w:p w14:paraId="118B65D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c>
          <w:tcPr>
            <w:tcW w:w="280" w:type="pct"/>
            <w:shd w:val="clear" w:color="auto" w:fill="auto"/>
            <w:noWrap/>
            <w:vAlign w:val="center"/>
            <w:hideMark/>
          </w:tcPr>
          <w:p w14:paraId="2BCE12D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c>
          <w:tcPr>
            <w:tcW w:w="280" w:type="pct"/>
            <w:shd w:val="clear" w:color="auto" w:fill="auto"/>
            <w:noWrap/>
            <w:vAlign w:val="center"/>
            <w:hideMark/>
          </w:tcPr>
          <w:p w14:paraId="1BB67F8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1,1100</w:t>
            </w:r>
          </w:p>
        </w:tc>
      </w:tr>
      <w:tr w:rsidR="00E217A4" w:rsidRPr="00132A14" w14:paraId="3B5D4723" w14:textId="77777777" w:rsidTr="00E217A4">
        <w:trPr>
          <w:trHeight w:val="20"/>
        </w:trPr>
        <w:tc>
          <w:tcPr>
            <w:tcW w:w="1635" w:type="pct"/>
            <w:shd w:val="clear" w:color="auto" w:fill="auto"/>
            <w:vAlign w:val="center"/>
            <w:hideMark/>
          </w:tcPr>
          <w:p w14:paraId="7871DDD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(нр), Гкал/ч</w:t>
            </w:r>
          </w:p>
        </w:tc>
        <w:tc>
          <w:tcPr>
            <w:tcW w:w="280" w:type="pct"/>
            <w:shd w:val="clear" w:color="auto" w:fill="auto"/>
            <w:noWrap/>
            <w:vAlign w:val="center"/>
            <w:hideMark/>
          </w:tcPr>
          <w:p w14:paraId="4357CF2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AB1F8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8A9A6C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F6FE1D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23865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0,4105</w:t>
            </w:r>
          </w:p>
        </w:tc>
        <w:tc>
          <w:tcPr>
            <w:tcW w:w="280" w:type="pct"/>
            <w:shd w:val="clear" w:color="auto" w:fill="auto"/>
            <w:noWrap/>
            <w:vAlign w:val="center"/>
            <w:hideMark/>
          </w:tcPr>
          <w:p w14:paraId="28AB06F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0,4105</w:t>
            </w:r>
          </w:p>
        </w:tc>
        <w:tc>
          <w:tcPr>
            <w:tcW w:w="280" w:type="pct"/>
            <w:shd w:val="clear" w:color="auto" w:fill="auto"/>
            <w:noWrap/>
            <w:vAlign w:val="center"/>
            <w:hideMark/>
          </w:tcPr>
          <w:p w14:paraId="44382C9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0,4105</w:t>
            </w:r>
          </w:p>
        </w:tc>
        <w:tc>
          <w:tcPr>
            <w:tcW w:w="280" w:type="pct"/>
            <w:shd w:val="clear" w:color="auto" w:fill="auto"/>
            <w:noWrap/>
            <w:vAlign w:val="center"/>
            <w:hideMark/>
          </w:tcPr>
          <w:p w14:paraId="3A129EE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0,4105</w:t>
            </w:r>
          </w:p>
        </w:tc>
        <w:tc>
          <w:tcPr>
            <w:tcW w:w="280" w:type="pct"/>
            <w:shd w:val="clear" w:color="auto" w:fill="auto"/>
            <w:noWrap/>
            <w:vAlign w:val="center"/>
            <w:hideMark/>
          </w:tcPr>
          <w:p w14:paraId="7766D0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1,3890</w:t>
            </w:r>
          </w:p>
        </w:tc>
        <w:tc>
          <w:tcPr>
            <w:tcW w:w="280" w:type="pct"/>
            <w:shd w:val="clear" w:color="auto" w:fill="auto"/>
            <w:noWrap/>
            <w:vAlign w:val="center"/>
            <w:hideMark/>
          </w:tcPr>
          <w:p w14:paraId="3E64E3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1,3890</w:t>
            </w:r>
          </w:p>
        </w:tc>
        <w:tc>
          <w:tcPr>
            <w:tcW w:w="280" w:type="pct"/>
            <w:shd w:val="clear" w:color="auto" w:fill="auto"/>
            <w:noWrap/>
            <w:vAlign w:val="center"/>
            <w:hideMark/>
          </w:tcPr>
          <w:p w14:paraId="3F7955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1,3890</w:t>
            </w:r>
          </w:p>
        </w:tc>
        <w:tc>
          <w:tcPr>
            <w:tcW w:w="280" w:type="pct"/>
            <w:shd w:val="clear" w:color="auto" w:fill="auto"/>
            <w:noWrap/>
            <w:vAlign w:val="center"/>
            <w:hideMark/>
          </w:tcPr>
          <w:p w14:paraId="2CC5CD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1,3890</w:t>
            </w:r>
          </w:p>
        </w:tc>
      </w:tr>
      <w:tr w:rsidR="00E217A4" w:rsidRPr="00132A14" w14:paraId="2E69E0DF" w14:textId="77777777" w:rsidTr="00E217A4">
        <w:trPr>
          <w:trHeight w:val="20"/>
        </w:trPr>
        <w:tc>
          <w:tcPr>
            <w:tcW w:w="1635" w:type="pct"/>
            <w:shd w:val="clear" w:color="auto" w:fill="auto"/>
            <w:vAlign w:val="center"/>
            <w:hideMark/>
          </w:tcPr>
          <w:p w14:paraId="047ED30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(нр), %</w:t>
            </w:r>
          </w:p>
        </w:tc>
        <w:tc>
          <w:tcPr>
            <w:tcW w:w="280" w:type="pct"/>
            <w:shd w:val="clear" w:color="auto" w:fill="auto"/>
            <w:noWrap/>
            <w:vAlign w:val="center"/>
            <w:hideMark/>
          </w:tcPr>
          <w:p w14:paraId="10714C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59DA3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9760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9604B1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E2D254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54,01</w:t>
            </w:r>
          </w:p>
        </w:tc>
        <w:tc>
          <w:tcPr>
            <w:tcW w:w="280" w:type="pct"/>
            <w:shd w:val="clear" w:color="auto" w:fill="auto"/>
            <w:noWrap/>
            <w:vAlign w:val="center"/>
            <w:hideMark/>
          </w:tcPr>
          <w:p w14:paraId="54FC7EB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54,01</w:t>
            </w:r>
          </w:p>
        </w:tc>
        <w:tc>
          <w:tcPr>
            <w:tcW w:w="280" w:type="pct"/>
            <w:shd w:val="clear" w:color="auto" w:fill="auto"/>
            <w:noWrap/>
            <w:vAlign w:val="center"/>
            <w:hideMark/>
          </w:tcPr>
          <w:p w14:paraId="759635F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54,01</w:t>
            </w:r>
          </w:p>
        </w:tc>
        <w:tc>
          <w:tcPr>
            <w:tcW w:w="280" w:type="pct"/>
            <w:shd w:val="clear" w:color="auto" w:fill="auto"/>
            <w:noWrap/>
            <w:vAlign w:val="center"/>
            <w:hideMark/>
          </w:tcPr>
          <w:p w14:paraId="1EA1AF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54,01</w:t>
            </w:r>
          </w:p>
        </w:tc>
        <w:tc>
          <w:tcPr>
            <w:tcW w:w="280" w:type="pct"/>
            <w:shd w:val="clear" w:color="auto" w:fill="auto"/>
            <w:noWrap/>
            <w:vAlign w:val="center"/>
            <w:hideMark/>
          </w:tcPr>
          <w:p w14:paraId="3BD8BE9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54,15</w:t>
            </w:r>
          </w:p>
        </w:tc>
        <w:tc>
          <w:tcPr>
            <w:tcW w:w="280" w:type="pct"/>
            <w:shd w:val="clear" w:color="auto" w:fill="auto"/>
            <w:noWrap/>
            <w:vAlign w:val="center"/>
            <w:hideMark/>
          </w:tcPr>
          <w:p w14:paraId="051579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54,15</w:t>
            </w:r>
          </w:p>
        </w:tc>
        <w:tc>
          <w:tcPr>
            <w:tcW w:w="280" w:type="pct"/>
            <w:shd w:val="clear" w:color="auto" w:fill="auto"/>
            <w:noWrap/>
            <w:vAlign w:val="center"/>
            <w:hideMark/>
          </w:tcPr>
          <w:p w14:paraId="23E9F09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54,15</w:t>
            </w:r>
          </w:p>
        </w:tc>
        <w:tc>
          <w:tcPr>
            <w:tcW w:w="280" w:type="pct"/>
            <w:shd w:val="clear" w:color="auto" w:fill="auto"/>
            <w:noWrap/>
            <w:vAlign w:val="center"/>
            <w:hideMark/>
          </w:tcPr>
          <w:p w14:paraId="60BF854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54,15</w:t>
            </w:r>
          </w:p>
        </w:tc>
      </w:tr>
      <w:tr w:rsidR="00E217A4" w:rsidRPr="00132A14" w14:paraId="255163F9" w14:textId="77777777" w:rsidTr="00E217A4">
        <w:trPr>
          <w:trHeight w:val="20"/>
        </w:trPr>
        <w:tc>
          <w:tcPr>
            <w:tcW w:w="1635" w:type="pct"/>
            <w:shd w:val="clear" w:color="auto" w:fill="auto"/>
            <w:vAlign w:val="center"/>
            <w:hideMark/>
          </w:tcPr>
          <w:p w14:paraId="2EE4953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Мощность наиболее крупного котла, Гкал/ч</w:t>
            </w:r>
          </w:p>
        </w:tc>
        <w:tc>
          <w:tcPr>
            <w:tcW w:w="280" w:type="pct"/>
            <w:shd w:val="clear" w:color="auto" w:fill="auto"/>
            <w:noWrap/>
            <w:vAlign w:val="center"/>
            <w:hideMark/>
          </w:tcPr>
          <w:p w14:paraId="123C4B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E387AE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CF497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42C6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AC80B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0,40</w:t>
            </w:r>
          </w:p>
        </w:tc>
        <w:tc>
          <w:tcPr>
            <w:tcW w:w="280" w:type="pct"/>
            <w:shd w:val="clear" w:color="auto" w:fill="auto"/>
            <w:noWrap/>
            <w:vAlign w:val="center"/>
            <w:hideMark/>
          </w:tcPr>
          <w:p w14:paraId="6769615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0,40</w:t>
            </w:r>
          </w:p>
        </w:tc>
        <w:tc>
          <w:tcPr>
            <w:tcW w:w="280" w:type="pct"/>
            <w:shd w:val="clear" w:color="auto" w:fill="auto"/>
            <w:noWrap/>
            <w:vAlign w:val="center"/>
            <w:hideMark/>
          </w:tcPr>
          <w:p w14:paraId="50C7AC4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0,40</w:t>
            </w:r>
          </w:p>
        </w:tc>
        <w:tc>
          <w:tcPr>
            <w:tcW w:w="280" w:type="pct"/>
            <w:shd w:val="clear" w:color="auto" w:fill="auto"/>
            <w:noWrap/>
            <w:vAlign w:val="center"/>
            <w:hideMark/>
          </w:tcPr>
          <w:p w14:paraId="172A0F8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0,40</w:t>
            </w:r>
          </w:p>
        </w:tc>
        <w:tc>
          <w:tcPr>
            <w:tcW w:w="280" w:type="pct"/>
            <w:shd w:val="clear" w:color="auto" w:fill="auto"/>
            <w:noWrap/>
            <w:vAlign w:val="center"/>
            <w:hideMark/>
          </w:tcPr>
          <w:p w14:paraId="43A30DD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1,35</w:t>
            </w:r>
          </w:p>
        </w:tc>
        <w:tc>
          <w:tcPr>
            <w:tcW w:w="280" w:type="pct"/>
            <w:shd w:val="clear" w:color="auto" w:fill="auto"/>
            <w:noWrap/>
            <w:vAlign w:val="center"/>
            <w:hideMark/>
          </w:tcPr>
          <w:p w14:paraId="6157538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1,35</w:t>
            </w:r>
          </w:p>
        </w:tc>
        <w:tc>
          <w:tcPr>
            <w:tcW w:w="280" w:type="pct"/>
            <w:shd w:val="clear" w:color="auto" w:fill="auto"/>
            <w:noWrap/>
            <w:vAlign w:val="center"/>
            <w:hideMark/>
          </w:tcPr>
          <w:p w14:paraId="6E2CABD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1,35</w:t>
            </w:r>
          </w:p>
        </w:tc>
        <w:tc>
          <w:tcPr>
            <w:tcW w:w="280" w:type="pct"/>
            <w:shd w:val="clear" w:color="auto" w:fill="auto"/>
            <w:noWrap/>
            <w:vAlign w:val="center"/>
            <w:hideMark/>
          </w:tcPr>
          <w:p w14:paraId="42C89D9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1,35</w:t>
            </w:r>
          </w:p>
        </w:tc>
      </w:tr>
      <w:tr w:rsidR="00E217A4" w:rsidRPr="00132A14" w14:paraId="2603ED0D" w14:textId="77777777" w:rsidTr="00E217A4">
        <w:trPr>
          <w:trHeight w:val="20"/>
        </w:trPr>
        <w:tc>
          <w:tcPr>
            <w:tcW w:w="1635" w:type="pct"/>
            <w:shd w:val="clear" w:color="auto" w:fill="auto"/>
            <w:vAlign w:val="center"/>
            <w:hideMark/>
          </w:tcPr>
          <w:p w14:paraId="3E7505F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в аварийном режиме, Гкал/ч</w:t>
            </w:r>
          </w:p>
        </w:tc>
        <w:tc>
          <w:tcPr>
            <w:tcW w:w="280" w:type="pct"/>
            <w:shd w:val="clear" w:color="auto" w:fill="auto"/>
            <w:noWrap/>
            <w:vAlign w:val="center"/>
            <w:hideMark/>
          </w:tcPr>
          <w:p w14:paraId="2A72017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2AFD37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E4FE81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A87002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81D136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0,3800</w:t>
            </w:r>
          </w:p>
        </w:tc>
        <w:tc>
          <w:tcPr>
            <w:tcW w:w="280" w:type="pct"/>
            <w:shd w:val="clear" w:color="auto" w:fill="auto"/>
            <w:noWrap/>
            <w:vAlign w:val="center"/>
            <w:hideMark/>
          </w:tcPr>
          <w:p w14:paraId="3E7D7A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0,3800</w:t>
            </w:r>
          </w:p>
        </w:tc>
        <w:tc>
          <w:tcPr>
            <w:tcW w:w="280" w:type="pct"/>
            <w:shd w:val="clear" w:color="auto" w:fill="auto"/>
            <w:noWrap/>
            <w:vAlign w:val="center"/>
            <w:hideMark/>
          </w:tcPr>
          <w:p w14:paraId="6EC51FE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0,3800</w:t>
            </w:r>
          </w:p>
        </w:tc>
        <w:tc>
          <w:tcPr>
            <w:tcW w:w="280" w:type="pct"/>
            <w:shd w:val="clear" w:color="auto" w:fill="auto"/>
            <w:noWrap/>
            <w:vAlign w:val="center"/>
            <w:hideMark/>
          </w:tcPr>
          <w:p w14:paraId="1B6608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0,3800</w:t>
            </w:r>
          </w:p>
        </w:tc>
        <w:tc>
          <w:tcPr>
            <w:tcW w:w="280" w:type="pct"/>
            <w:shd w:val="clear" w:color="auto" w:fill="auto"/>
            <w:noWrap/>
            <w:vAlign w:val="center"/>
            <w:hideMark/>
          </w:tcPr>
          <w:p w14:paraId="345C703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1,2825</w:t>
            </w:r>
          </w:p>
        </w:tc>
        <w:tc>
          <w:tcPr>
            <w:tcW w:w="280" w:type="pct"/>
            <w:shd w:val="clear" w:color="auto" w:fill="auto"/>
            <w:noWrap/>
            <w:vAlign w:val="center"/>
            <w:hideMark/>
          </w:tcPr>
          <w:p w14:paraId="594ACF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1,2825</w:t>
            </w:r>
          </w:p>
        </w:tc>
        <w:tc>
          <w:tcPr>
            <w:tcW w:w="280" w:type="pct"/>
            <w:shd w:val="clear" w:color="auto" w:fill="auto"/>
            <w:noWrap/>
            <w:vAlign w:val="center"/>
            <w:hideMark/>
          </w:tcPr>
          <w:p w14:paraId="26126D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1,2825</w:t>
            </w:r>
          </w:p>
        </w:tc>
        <w:tc>
          <w:tcPr>
            <w:tcW w:w="280" w:type="pct"/>
            <w:shd w:val="clear" w:color="auto" w:fill="auto"/>
            <w:noWrap/>
            <w:vAlign w:val="center"/>
            <w:hideMark/>
          </w:tcPr>
          <w:p w14:paraId="2BF9B79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1,2825</w:t>
            </w:r>
          </w:p>
        </w:tc>
      </w:tr>
      <w:tr w:rsidR="00E217A4" w:rsidRPr="00132A14" w14:paraId="69FA84E3" w14:textId="77777777" w:rsidTr="00E217A4">
        <w:trPr>
          <w:trHeight w:val="20"/>
        </w:trPr>
        <w:tc>
          <w:tcPr>
            <w:tcW w:w="1635" w:type="pct"/>
            <w:shd w:val="clear" w:color="auto" w:fill="auto"/>
            <w:vAlign w:val="center"/>
            <w:hideMark/>
          </w:tcPr>
          <w:p w14:paraId="7FA9C81C"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нагрузка в аварийном режиме, Гкал/ч (89% Qотопл.по СП 124.13330.2012)</w:t>
            </w:r>
          </w:p>
        </w:tc>
        <w:tc>
          <w:tcPr>
            <w:tcW w:w="280" w:type="pct"/>
            <w:shd w:val="clear" w:color="auto" w:fill="auto"/>
            <w:noWrap/>
            <w:vAlign w:val="center"/>
            <w:hideMark/>
          </w:tcPr>
          <w:p w14:paraId="2F6EE9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D0C8BF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562F7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0C1732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6AD55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0,2937</w:t>
            </w:r>
          </w:p>
        </w:tc>
        <w:tc>
          <w:tcPr>
            <w:tcW w:w="280" w:type="pct"/>
            <w:shd w:val="clear" w:color="auto" w:fill="auto"/>
            <w:noWrap/>
            <w:vAlign w:val="center"/>
            <w:hideMark/>
          </w:tcPr>
          <w:p w14:paraId="45882D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0,2937</w:t>
            </w:r>
          </w:p>
        </w:tc>
        <w:tc>
          <w:tcPr>
            <w:tcW w:w="280" w:type="pct"/>
            <w:shd w:val="clear" w:color="auto" w:fill="auto"/>
            <w:noWrap/>
            <w:vAlign w:val="center"/>
            <w:hideMark/>
          </w:tcPr>
          <w:p w14:paraId="1456881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0,2937</w:t>
            </w:r>
          </w:p>
        </w:tc>
        <w:tc>
          <w:tcPr>
            <w:tcW w:w="280" w:type="pct"/>
            <w:shd w:val="clear" w:color="auto" w:fill="auto"/>
            <w:noWrap/>
            <w:vAlign w:val="center"/>
            <w:hideMark/>
          </w:tcPr>
          <w:p w14:paraId="56B057B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0,2937</w:t>
            </w:r>
          </w:p>
        </w:tc>
        <w:tc>
          <w:tcPr>
            <w:tcW w:w="280" w:type="pct"/>
            <w:shd w:val="clear" w:color="auto" w:fill="auto"/>
            <w:noWrap/>
            <w:vAlign w:val="center"/>
            <w:hideMark/>
          </w:tcPr>
          <w:p w14:paraId="4620D9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0,9879</w:t>
            </w:r>
          </w:p>
        </w:tc>
        <w:tc>
          <w:tcPr>
            <w:tcW w:w="280" w:type="pct"/>
            <w:shd w:val="clear" w:color="auto" w:fill="auto"/>
            <w:noWrap/>
            <w:vAlign w:val="center"/>
            <w:hideMark/>
          </w:tcPr>
          <w:p w14:paraId="754A7F8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0,9879</w:t>
            </w:r>
          </w:p>
        </w:tc>
        <w:tc>
          <w:tcPr>
            <w:tcW w:w="280" w:type="pct"/>
            <w:shd w:val="clear" w:color="auto" w:fill="auto"/>
            <w:noWrap/>
            <w:vAlign w:val="center"/>
            <w:hideMark/>
          </w:tcPr>
          <w:p w14:paraId="460C6B0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0,9879</w:t>
            </w:r>
          </w:p>
        </w:tc>
        <w:tc>
          <w:tcPr>
            <w:tcW w:w="280" w:type="pct"/>
            <w:shd w:val="clear" w:color="auto" w:fill="auto"/>
            <w:noWrap/>
            <w:vAlign w:val="center"/>
            <w:hideMark/>
          </w:tcPr>
          <w:p w14:paraId="657238D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0,9879</w:t>
            </w:r>
          </w:p>
        </w:tc>
      </w:tr>
      <w:tr w:rsidR="00E217A4" w:rsidRPr="00132A14" w14:paraId="5C6651EE" w14:textId="77777777" w:rsidTr="00E217A4">
        <w:trPr>
          <w:trHeight w:val="20"/>
        </w:trPr>
        <w:tc>
          <w:tcPr>
            <w:tcW w:w="1635" w:type="pct"/>
            <w:shd w:val="clear" w:color="auto" w:fill="auto"/>
            <w:vAlign w:val="center"/>
            <w:hideMark/>
          </w:tcPr>
          <w:p w14:paraId="4AC8E5E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(ар), Гкал/ч</w:t>
            </w:r>
          </w:p>
        </w:tc>
        <w:tc>
          <w:tcPr>
            <w:tcW w:w="280" w:type="pct"/>
            <w:shd w:val="clear" w:color="auto" w:fill="auto"/>
            <w:noWrap/>
            <w:vAlign w:val="center"/>
            <w:hideMark/>
          </w:tcPr>
          <w:p w14:paraId="1829EA2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07A17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ECA5C4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41CD0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B6468B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0,0668</w:t>
            </w:r>
          </w:p>
        </w:tc>
        <w:tc>
          <w:tcPr>
            <w:tcW w:w="280" w:type="pct"/>
            <w:shd w:val="clear" w:color="auto" w:fill="auto"/>
            <w:noWrap/>
            <w:vAlign w:val="center"/>
            <w:hideMark/>
          </w:tcPr>
          <w:p w14:paraId="06119A5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0,0668</w:t>
            </w:r>
          </w:p>
        </w:tc>
        <w:tc>
          <w:tcPr>
            <w:tcW w:w="280" w:type="pct"/>
            <w:shd w:val="clear" w:color="auto" w:fill="auto"/>
            <w:noWrap/>
            <w:vAlign w:val="center"/>
            <w:hideMark/>
          </w:tcPr>
          <w:p w14:paraId="6C5A79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0,0668</w:t>
            </w:r>
          </w:p>
        </w:tc>
        <w:tc>
          <w:tcPr>
            <w:tcW w:w="280" w:type="pct"/>
            <w:shd w:val="clear" w:color="auto" w:fill="auto"/>
            <w:noWrap/>
            <w:vAlign w:val="center"/>
            <w:hideMark/>
          </w:tcPr>
          <w:p w14:paraId="65FCE66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0,0668</w:t>
            </w:r>
          </w:p>
        </w:tc>
        <w:tc>
          <w:tcPr>
            <w:tcW w:w="280" w:type="pct"/>
            <w:shd w:val="clear" w:color="auto" w:fill="auto"/>
            <w:noWrap/>
            <w:vAlign w:val="center"/>
            <w:hideMark/>
          </w:tcPr>
          <w:p w14:paraId="321F035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0,2286</w:t>
            </w:r>
          </w:p>
        </w:tc>
        <w:tc>
          <w:tcPr>
            <w:tcW w:w="280" w:type="pct"/>
            <w:shd w:val="clear" w:color="auto" w:fill="auto"/>
            <w:noWrap/>
            <w:vAlign w:val="center"/>
            <w:hideMark/>
          </w:tcPr>
          <w:p w14:paraId="6AD0BE6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0,2286</w:t>
            </w:r>
          </w:p>
        </w:tc>
        <w:tc>
          <w:tcPr>
            <w:tcW w:w="280" w:type="pct"/>
            <w:shd w:val="clear" w:color="auto" w:fill="auto"/>
            <w:noWrap/>
            <w:vAlign w:val="center"/>
            <w:hideMark/>
          </w:tcPr>
          <w:p w14:paraId="652486E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0,2286</w:t>
            </w:r>
          </w:p>
        </w:tc>
        <w:tc>
          <w:tcPr>
            <w:tcW w:w="280" w:type="pct"/>
            <w:shd w:val="clear" w:color="auto" w:fill="auto"/>
            <w:noWrap/>
            <w:vAlign w:val="center"/>
            <w:hideMark/>
          </w:tcPr>
          <w:p w14:paraId="455802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0,2286</w:t>
            </w:r>
          </w:p>
        </w:tc>
      </w:tr>
      <w:tr w:rsidR="00E217A4" w:rsidRPr="00132A14" w14:paraId="4255EF7C" w14:textId="77777777" w:rsidTr="00E217A4">
        <w:trPr>
          <w:trHeight w:val="20"/>
        </w:trPr>
        <w:tc>
          <w:tcPr>
            <w:tcW w:w="1635" w:type="pct"/>
            <w:shd w:val="clear" w:color="auto" w:fill="auto"/>
            <w:vAlign w:val="center"/>
            <w:hideMark/>
          </w:tcPr>
          <w:p w14:paraId="5C620395"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(ар), %</w:t>
            </w:r>
          </w:p>
        </w:tc>
        <w:tc>
          <w:tcPr>
            <w:tcW w:w="280" w:type="pct"/>
            <w:shd w:val="clear" w:color="auto" w:fill="auto"/>
            <w:noWrap/>
            <w:vAlign w:val="center"/>
            <w:hideMark/>
          </w:tcPr>
          <w:p w14:paraId="373049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270C8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BCE8B9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DCD8F9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20AAA7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17,58</w:t>
            </w:r>
          </w:p>
        </w:tc>
        <w:tc>
          <w:tcPr>
            <w:tcW w:w="280" w:type="pct"/>
            <w:shd w:val="clear" w:color="auto" w:fill="auto"/>
            <w:noWrap/>
            <w:vAlign w:val="center"/>
            <w:hideMark/>
          </w:tcPr>
          <w:p w14:paraId="4E3A4E7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17,58</w:t>
            </w:r>
          </w:p>
        </w:tc>
        <w:tc>
          <w:tcPr>
            <w:tcW w:w="280" w:type="pct"/>
            <w:shd w:val="clear" w:color="auto" w:fill="auto"/>
            <w:noWrap/>
            <w:vAlign w:val="center"/>
            <w:hideMark/>
          </w:tcPr>
          <w:p w14:paraId="2DE08C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17,58</w:t>
            </w:r>
          </w:p>
        </w:tc>
        <w:tc>
          <w:tcPr>
            <w:tcW w:w="280" w:type="pct"/>
            <w:shd w:val="clear" w:color="auto" w:fill="auto"/>
            <w:noWrap/>
            <w:vAlign w:val="center"/>
            <w:hideMark/>
          </w:tcPr>
          <w:p w14:paraId="1A8C84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17,58</w:t>
            </w:r>
          </w:p>
        </w:tc>
        <w:tc>
          <w:tcPr>
            <w:tcW w:w="280" w:type="pct"/>
            <w:shd w:val="clear" w:color="auto" w:fill="auto"/>
            <w:noWrap/>
            <w:vAlign w:val="center"/>
            <w:hideMark/>
          </w:tcPr>
          <w:p w14:paraId="1BC4C34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17,82</w:t>
            </w:r>
          </w:p>
        </w:tc>
        <w:tc>
          <w:tcPr>
            <w:tcW w:w="280" w:type="pct"/>
            <w:shd w:val="clear" w:color="auto" w:fill="auto"/>
            <w:noWrap/>
            <w:vAlign w:val="center"/>
            <w:hideMark/>
          </w:tcPr>
          <w:p w14:paraId="66842FE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17,82</w:t>
            </w:r>
          </w:p>
        </w:tc>
        <w:tc>
          <w:tcPr>
            <w:tcW w:w="280" w:type="pct"/>
            <w:shd w:val="clear" w:color="auto" w:fill="auto"/>
            <w:noWrap/>
            <w:vAlign w:val="center"/>
            <w:hideMark/>
          </w:tcPr>
          <w:p w14:paraId="782F1BE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17,82</w:t>
            </w:r>
          </w:p>
        </w:tc>
        <w:tc>
          <w:tcPr>
            <w:tcW w:w="280" w:type="pct"/>
            <w:shd w:val="clear" w:color="auto" w:fill="auto"/>
            <w:noWrap/>
            <w:vAlign w:val="center"/>
            <w:hideMark/>
          </w:tcPr>
          <w:p w14:paraId="424DEBA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17,82</w:t>
            </w:r>
          </w:p>
        </w:tc>
      </w:tr>
      <w:tr w:rsidR="00E217A4" w:rsidRPr="00132A14" w14:paraId="69C941FD" w14:textId="77777777" w:rsidTr="00E217A4">
        <w:trPr>
          <w:trHeight w:val="20"/>
        </w:trPr>
        <w:tc>
          <w:tcPr>
            <w:tcW w:w="1635" w:type="pct"/>
            <w:shd w:val="clear" w:color="auto" w:fill="auto"/>
            <w:vAlign w:val="center"/>
            <w:hideMark/>
          </w:tcPr>
          <w:p w14:paraId="75D13A04"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МО "Усть-Коксинский район" </w:t>
            </w:r>
          </w:p>
        </w:tc>
        <w:tc>
          <w:tcPr>
            <w:tcW w:w="280" w:type="pct"/>
            <w:shd w:val="clear" w:color="auto" w:fill="auto"/>
            <w:noWrap/>
            <w:vAlign w:val="center"/>
            <w:hideMark/>
          </w:tcPr>
          <w:p w14:paraId="76ABA0B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14170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8BD7B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DDE62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763F11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0243EC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988CF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0887E7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F68D7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26DB0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1AD1A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8CFDF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r>
      <w:tr w:rsidR="00E217A4" w:rsidRPr="00132A14" w14:paraId="1F1F91C1" w14:textId="77777777" w:rsidTr="00E217A4">
        <w:trPr>
          <w:trHeight w:val="20"/>
        </w:trPr>
        <w:tc>
          <w:tcPr>
            <w:tcW w:w="1635" w:type="pct"/>
            <w:shd w:val="clear" w:color="auto" w:fill="auto"/>
            <w:vAlign w:val="center"/>
            <w:hideMark/>
          </w:tcPr>
          <w:p w14:paraId="68F57F8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Установленная тепловая мощность, Гкал/ч</w:t>
            </w:r>
          </w:p>
        </w:tc>
        <w:tc>
          <w:tcPr>
            <w:tcW w:w="280" w:type="pct"/>
            <w:shd w:val="clear" w:color="auto" w:fill="auto"/>
            <w:noWrap/>
            <w:vAlign w:val="center"/>
            <w:hideMark/>
          </w:tcPr>
          <w:p w14:paraId="2D2AE24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13744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0,9700</w:t>
            </w:r>
          </w:p>
        </w:tc>
        <w:tc>
          <w:tcPr>
            <w:tcW w:w="280" w:type="pct"/>
            <w:shd w:val="clear" w:color="auto" w:fill="auto"/>
            <w:noWrap/>
            <w:vAlign w:val="center"/>
            <w:hideMark/>
          </w:tcPr>
          <w:p w14:paraId="2052E2B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0,9700</w:t>
            </w:r>
          </w:p>
        </w:tc>
        <w:tc>
          <w:tcPr>
            <w:tcW w:w="280" w:type="pct"/>
            <w:shd w:val="clear" w:color="auto" w:fill="auto"/>
            <w:noWrap/>
            <w:vAlign w:val="center"/>
            <w:hideMark/>
          </w:tcPr>
          <w:p w14:paraId="26CF501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0,9700</w:t>
            </w:r>
          </w:p>
        </w:tc>
        <w:tc>
          <w:tcPr>
            <w:tcW w:w="280" w:type="pct"/>
            <w:shd w:val="clear" w:color="auto" w:fill="auto"/>
            <w:noWrap/>
            <w:vAlign w:val="center"/>
            <w:hideMark/>
          </w:tcPr>
          <w:p w14:paraId="7A40F14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7,2700</w:t>
            </w:r>
          </w:p>
        </w:tc>
        <w:tc>
          <w:tcPr>
            <w:tcW w:w="280" w:type="pct"/>
            <w:shd w:val="clear" w:color="auto" w:fill="auto"/>
            <w:noWrap/>
            <w:vAlign w:val="center"/>
            <w:hideMark/>
          </w:tcPr>
          <w:p w14:paraId="2875FA7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7,2700</w:t>
            </w:r>
          </w:p>
        </w:tc>
        <w:tc>
          <w:tcPr>
            <w:tcW w:w="280" w:type="pct"/>
            <w:shd w:val="clear" w:color="auto" w:fill="auto"/>
            <w:noWrap/>
            <w:vAlign w:val="center"/>
            <w:hideMark/>
          </w:tcPr>
          <w:p w14:paraId="5116FC8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7,2700</w:t>
            </w:r>
          </w:p>
        </w:tc>
        <w:tc>
          <w:tcPr>
            <w:tcW w:w="280" w:type="pct"/>
            <w:shd w:val="clear" w:color="auto" w:fill="auto"/>
            <w:noWrap/>
            <w:vAlign w:val="center"/>
            <w:hideMark/>
          </w:tcPr>
          <w:p w14:paraId="79E38C1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7,2700</w:t>
            </w:r>
          </w:p>
        </w:tc>
        <w:tc>
          <w:tcPr>
            <w:tcW w:w="280" w:type="pct"/>
            <w:shd w:val="clear" w:color="auto" w:fill="auto"/>
            <w:noWrap/>
            <w:vAlign w:val="center"/>
            <w:hideMark/>
          </w:tcPr>
          <w:p w14:paraId="2981D9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18,1700</w:t>
            </w:r>
          </w:p>
        </w:tc>
        <w:tc>
          <w:tcPr>
            <w:tcW w:w="280" w:type="pct"/>
            <w:shd w:val="clear" w:color="auto" w:fill="auto"/>
            <w:noWrap/>
            <w:vAlign w:val="center"/>
            <w:hideMark/>
          </w:tcPr>
          <w:p w14:paraId="758E1F2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18,1700</w:t>
            </w:r>
          </w:p>
        </w:tc>
        <w:tc>
          <w:tcPr>
            <w:tcW w:w="280" w:type="pct"/>
            <w:shd w:val="clear" w:color="auto" w:fill="auto"/>
            <w:noWrap/>
            <w:vAlign w:val="center"/>
            <w:hideMark/>
          </w:tcPr>
          <w:p w14:paraId="684F3C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18,1700</w:t>
            </w:r>
          </w:p>
        </w:tc>
        <w:tc>
          <w:tcPr>
            <w:tcW w:w="280" w:type="pct"/>
            <w:shd w:val="clear" w:color="auto" w:fill="auto"/>
            <w:noWrap/>
            <w:vAlign w:val="center"/>
            <w:hideMark/>
          </w:tcPr>
          <w:p w14:paraId="42CBCA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18,1700</w:t>
            </w:r>
          </w:p>
        </w:tc>
      </w:tr>
      <w:tr w:rsidR="00E217A4" w:rsidRPr="00132A14" w14:paraId="369D7362" w14:textId="77777777" w:rsidTr="00E217A4">
        <w:trPr>
          <w:trHeight w:val="20"/>
        </w:trPr>
        <w:tc>
          <w:tcPr>
            <w:tcW w:w="1635" w:type="pct"/>
            <w:shd w:val="clear" w:color="auto" w:fill="auto"/>
            <w:vAlign w:val="center"/>
            <w:hideMark/>
          </w:tcPr>
          <w:p w14:paraId="19275A87"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Ограничения тепловой мощности, Гкал/ч</w:t>
            </w:r>
          </w:p>
        </w:tc>
        <w:tc>
          <w:tcPr>
            <w:tcW w:w="280" w:type="pct"/>
            <w:shd w:val="clear" w:color="auto" w:fill="auto"/>
            <w:noWrap/>
            <w:vAlign w:val="center"/>
            <w:hideMark/>
          </w:tcPr>
          <w:p w14:paraId="15C8B67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00D1A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1AEF84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077119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2EB5D6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A6ACFB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EAFB27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55F64C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7AA6B2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FDCB15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08C6D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64F2D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2006B8B4" w14:textId="77777777" w:rsidTr="00E217A4">
        <w:trPr>
          <w:trHeight w:val="20"/>
        </w:trPr>
        <w:tc>
          <w:tcPr>
            <w:tcW w:w="1635" w:type="pct"/>
            <w:shd w:val="clear" w:color="auto" w:fill="auto"/>
            <w:vAlign w:val="center"/>
            <w:hideMark/>
          </w:tcPr>
          <w:p w14:paraId="516042E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Располагаемая тепловая мощность, Гкал/ч</w:t>
            </w:r>
          </w:p>
        </w:tc>
        <w:tc>
          <w:tcPr>
            <w:tcW w:w="280" w:type="pct"/>
            <w:shd w:val="clear" w:color="auto" w:fill="auto"/>
            <w:noWrap/>
            <w:vAlign w:val="center"/>
            <w:hideMark/>
          </w:tcPr>
          <w:p w14:paraId="74F2882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75D44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0,9700</w:t>
            </w:r>
          </w:p>
        </w:tc>
        <w:tc>
          <w:tcPr>
            <w:tcW w:w="280" w:type="pct"/>
            <w:shd w:val="clear" w:color="auto" w:fill="auto"/>
            <w:noWrap/>
            <w:vAlign w:val="center"/>
            <w:hideMark/>
          </w:tcPr>
          <w:p w14:paraId="7015611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0,9700</w:t>
            </w:r>
          </w:p>
        </w:tc>
        <w:tc>
          <w:tcPr>
            <w:tcW w:w="280" w:type="pct"/>
            <w:shd w:val="clear" w:color="auto" w:fill="auto"/>
            <w:noWrap/>
            <w:vAlign w:val="center"/>
            <w:hideMark/>
          </w:tcPr>
          <w:p w14:paraId="7F3B2C2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0,9700</w:t>
            </w:r>
          </w:p>
        </w:tc>
        <w:tc>
          <w:tcPr>
            <w:tcW w:w="280" w:type="pct"/>
            <w:shd w:val="clear" w:color="auto" w:fill="auto"/>
            <w:noWrap/>
            <w:vAlign w:val="center"/>
            <w:hideMark/>
          </w:tcPr>
          <w:p w14:paraId="1C1A1B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7,2700</w:t>
            </w:r>
          </w:p>
        </w:tc>
        <w:tc>
          <w:tcPr>
            <w:tcW w:w="280" w:type="pct"/>
            <w:shd w:val="clear" w:color="auto" w:fill="auto"/>
            <w:noWrap/>
            <w:vAlign w:val="center"/>
            <w:hideMark/>
          </w:tcPr>
          <w:p w14:paraId="30A5972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7,2700</w:t>
            </w:r>
          </w:p>
        </w:tc>
        <w:tc>
          <w:tcPr>
            <w:tcW w:w="280" w:type="pct"/>
            <w:shd w:val="clear" w:color="auto" w:fill="auto"/>
            <w:noWrap/>
            <w:vAlign w:val="center"/>
            <w:hideMark/>
          </w:tcPr>
          <w:p w14:paraId="5BA4163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7,2700</w:t>
            </w:r>
          </w:p>
        </w:tc>
        <w:tc>
          <w:tcPr>
            <w:tcW w:w="280" w:type="pct"/>
            <w:shd w:val="clear" w:color="auto" w:fill="auto"/>
            <w:noWrap/>
            <w:vAlign w:val="center"/>
            <w:hideMark/>
          </w:tcPr>
          <w:p w14:paraId="40F6446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7,2700</w:t>
            </w:r>
          </w:p>
        </w:tc>
        <w:tc>
          <w:tcPr>
            <w:tcW w:w="280" w:type="pct"/>
            <w:shd w:val="clear" w:color="auto" w:fill="auto"/>
            <w:noWrap/>
            <w:vAlign w:val="center"/>
            <w:hideMark/>
          </w:tcPr>
          <w:p w14:paraId="42AA20B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18,1700</w:t>
            </w:r>
          </w:p>
        </w:tc>
        <w:tc>
          <w:tcPr>
            <w:tcW w:w="280" w:type="pct"/>
            <w:shd w:val="clear" w:color="auto" w:fill="auto"/>
            <w:noWrap/>
            <w:vAlign w:val="center"/>
            <w:hideMark/>
          </w:tcPr>
          <w:p w14:paraId="13B6FB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18,1700</w:t>
            </w:r>
          </w:p>
        </w:tc>
        <w:tc>
          <w:tcPr>
            <w:tcW w:w="280" w:type="pct"/>
            <w:shd w:val="clear" w:color="auto" w:fill="auto"/>
            <w:noWrap/>
            <w:vAlign w:val="center"/>
            <w:hideMark/>
          </w:tcPr>
          <w:p w14:paraId="6DD1CB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18,1700</w:t>
            </w:r>
          </w:p>
        </w:tc>
        <w:tc>
          <w:tcPr>
            <w:tcW w:w="280" w:type="pct"/>
            <w:shd w:val="clear" w:color="auto" w:fill="auto"/>
            <w:noWrap/>
            <w:vAlign w:val="center"/>
            <w:hideMark/>
          </w:tcPr>
          <w:p w14:paraId="2477B92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18,1700</w:t>
            </w:r>
          </w:p>
        </w:tc>
      </w:tr>
      <w:tr w:rsidR="00E217A4" w:rsidRPr="00132A14" w14:paraId="6EA6A9AC" w14:textId="77777777" w:rsidTr="00E217A4">
        <w:trPr>
          <w:trHeight w:val="20"/>
        </w:trPr>
        <w:tc>
          <w:tcPr>
            <w:tcW w:w="1635" w:type="pct"/>
            <w:shd w:val="clear" w:color="auto" w:fill="auto"/>
            <w:vAlign w:val="center"/>
            <w:hideMark/>
          </w:tcPr>
          <w:p w14:paraId="3CE8995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Собственные нужды, Гкал/ч</w:t>
            </w:r>
          </w:p>
        </w:tc>
        <w:tc>
          <w:tcPr>
            <w:tcW w:w="280" w:type="pct"/>
            <w:shd w:val="clear" w:color="auto" w:fill="auto"/>
            <w:noWrap/>
            <w:vAlign w:val="center"/>
            <w:hideMark/>
          </w:tcPr>
          <w:p w14:paraId="424EC70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35B15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0,0500</w:t>
            </w:r>
          </w:p>
        </w:tc>
        <w:tc>
          <w:tcPr>
            <w:tcW w:w="280" w:type="pct"/>
            <w:shd w:val="clear" w:color="auto" w:fill="auto"/>
            <w:noWrap/>
            <w:vAlign w:val="center"/>
            <w:hideMark/>
          </w:tcPr>
          <w:p w14:paraId="1DE0CB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0,0500</w:t>
            </w:r>
          </w:p>
        </w:tc>
        <w:tc>
          <w:tcPr>
            <w:tcW w:w="280" w:type="pct"/>
            <w:shd w:val="clear" w:color="auto" w:fill="auto"/>
            <w:noWrap/>
            <w:vAlign w:val="center"/>
            <w:hideMark/>
          </w:tcPr>
          <w:p w14:paraId="53E3C5A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0,0500</w:t>
            </w:r>
          </w:p>
        </w:tc>
        <w:tc>
          <w:tcPr>
            <w:tcW w:w="280" w:type="pct"/>
            <w:shd w:val="clear" w:color="auto" w:fill="auto"/>
            <w:noWrap/>
            <w:vAlign w:val="center"/>
            <w:hideMark/>
          </w:tcPr>
          <w:p w14:paraId="642357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0,3650</w:t>
            </w:r>
          </w:p>
        </w:tc>
        <w:tc>
          <w:tcPr>
            <w:tcW w:w="280" w:type="pct"/>
            <w:shd w:val="clear" w:color="auto" w:fill="auto"/>
            <w:noWrap/>
            <w:vAlign w:val="center"/>
            <w:hideMark/>
          </w:tcPr>
          <w:p w14:paraId="3AF34C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0,3650</w:t>
            </w:r>
          </w:p>
        </w:tc>
        <w:tc>
          <w:tcPr>
            <w:tcW w:w="280" w:type="pct"/>
            <w:shd w:val="clear" w:color="auto" w:fill="auto"/>
            <w:noWrap/>
            <w:vAlign w:val="center"/>
            <w:hideMark/>
          </w:tcPr>
          <w:p w14:paraId="22BAFD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0,3650</w:t>
            </w:r>
          </w:p>
        </w:tc>
        <w:tc>
          <w:tcPr>
            <w:tcW w:w="280" w:type="pct"/>
            <w:shd w:val="clear" w:color="auto" w:fill="auto"/>
            <w:noWrap/>
            <w:vAlign w:val="center"/>
            <w:hideMark/>
          </w:tcPr>
          <w:p w14:paraId="7AA0B2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0,3650</w:t>
            </w:r>
          </w:p>
        </w:tc>
        <w:tc>
          <w:tcPr>
            <w:tcW w:w="280" w:type="pct"/>
            <w:shd w:val="clear" w:color="auto" w:fill="auto"/>
            <w:noWrap/>
            <w:vAlign w:val="center"/>
            <w:hideMark/>
          </w:tcPr>
          <w:p w14:paraId="01FA12D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0,9100</w:t>
            </w:r>
          </w:p>
        </w:tc>
        <w:tc>
          <w:tcPr>
            <w:tcW w:w="280" w:type="pct"/>
            <w:shd w:val="clear" w:color="auto" w:fill="auto"/>
            <w:noWrap/>
            <w:vAlign w:val="center"/>
            <w:hideMark/>
          </w:tcPr>
          <w:p w14:paraId="71B26EA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0,9100</w:t>
            </w:r>
          </w:p>
        </w:tc>
        <w:tc>
          <w:tcPr>
            <w:tcW w:w="280" w:type="pct"/>
            <w:shd w:val="clear" w:color="auto" w:fill="auto"/>
            <w:noWrap/>
            <w:vAlign w:val="center"/>
            <w:hideMark/>
          </w:tcPr>
          <w:p w14:paraId="654B78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0,9100</w:t>
            </w:r>
          </w:p>
        </w:tc>
        <w:tc>
          <w:tcPr>
            <w:tcW w:w="280" w:type="pct"/>
            <w:shd w:val="clear" w:color="auto" w:fill="auto"/>
            <w:noWrap/>
            <w:vAlign w:val="center"/>
            <w:hideMark/>
          </w:tcPr>
          <w:p w14:paraId="1B6AE38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0,9100</w:t>
            </w:r>
          </w:p>
        </w:tc>
      </w:tr>
      <w:tr w:rsidR="00E217A4" w:rsidRPr="00132A14" w14:paraId="76FCA31F" w14:textId="77777777" w:rsidTr="00E217A4">
        <w:trPr>
          <w:trHeight w:val="20"/>
        </w:trPr>
        <w:tc>
          <w:tcPr>
            <w:tcW w:w="1635" w:type="pct"/>
            <w:shd w:val="clear" w:color="auto" w:fill="auto"/>
            <w:vAlign w:val="center"/>
            <w:hideMark/>
          </w:tcPr>
          <w:p w14:paraId="0AC81536"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Гкал/ч</w:t>
            </w:r>
          </w:p>
        </w:tc>
        <w:tc>
          <w:tcPr>
            <w:tcW w:w="280" w:type="pct"/>
            <w:shd w:val="clear" w:color="auto" w:fill="auto"/>
            <w:noWrap/>
            <w:vAlign w:val="center"/>
            <w:hideMark/>
          </w:tcPr>
          <w:p w14:paraId="38E2777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0E92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0,9200</w:t>
            </w:r>
          </w:p>
        </w:tc>
        <w:tc>
          <w:tcPr>
            <w:tcW w:w="280" w:type="pct"/>
            <w:shd w:val="clear" w:color="auto" w:fill="auto"/>
            <w:noWrap/>
            <w:vAlign w:val="center"/>
            <w:hideMark/>
          </w:tcPr>
          <w:p w14:paraId="4120031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0,9200</w:t>
            </w:r>
          </w:p>
        </w:tc>
        <w:tc>
          <w:tcPr>
            <w:tcW w:w="280" w:type="pct"/>
            <w:shd w:val="clear" w:color="auto" w:fill="auto"/>
            <w:noWrap/>
            <w:vAlign w:val="center"/>
            <w:hideMark/>
          </w:tcPr>
          <w:p w14:paraId="0423B6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0,9200</w:t>
            </w:r>
          </w:p>
        </w:tc>
        <w:tc>
          <w:tcPr>
            <w:tcW w:w="280" w:type="pct"/>
            <w:shd w:val="clear" w:color="auto" w:fill="auto"/>
            <w:noWrap/>
            <w:vAlign w:val="center"/>
            <w:hideMark/>
          </w:tcPr>
          <w:p w14:paraId="692C166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6,9050</w:t>
            </w:r>
          </w:p>
        </w:tc>
        <w:tc>
          <w:tcPr>
            <w:tcW w:w="280" w:type="pct"/>
            <w:shd w:val="clear" w:color="auto" w:fill="auto"/>
            <w:noWrap/>
            <w:vAlign w:val="center"/>
            <w:hideMark/>
          </w:tcPr>
          <w:p w14:paraId="5B6361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6,9050</w:t>
            </w:r>
          </w:p>
        </w:tc>
        <w:tc>
          <w:tcPr>
            <w:tcW w:w="280" w:type="pct"/>
            <w:shd w:val="clear" w:color="auto" w:fill="auto"/>
            <w:noWrap/>
            <w:vAlign w:val="center"/>
            <w:hideMark/>
          </w:tcPr>
          <w:p w14:paraId="0E8D2E1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6,9050</w:t>
            </w:r>
          </w:p>
        </w:tc>
        <w:tc>
          <w:tcPr>
            <w:tcW w:w="280" w:type="pct"/>
            <w:shd w:val="clear" w:color="auto" w:fill="auto"/>
            <w:noWrap/>
            <w:vAlign w:val="center"/>
            <w:hideMark/>
          </w:tcPr>
          <w:p w14:paraId="592D1F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6,9050</w:t>
            </w:r>
          </w:p>
        </w:tc>
        <w:tc>
          <w:tcPr>
            <w:tcW w:w="280" w:type="pct"/>
            <w:shd w:val="clear" w:color="auto" w:fill="auto"/>
            <w:noWrap/>
            <w:vAlign w:val="center"/>
            <w:hideMark/>
          </w:tcPr>
          <w:p w14:paraId="332570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17,2600</w:t>
            </w:r>
          </w:p>
        </w:tc>
        <w:tc>
          <w:tcPr>
            <w:tcW w:w="280" w:type="pct"/>
            <w:shd w:val="clear" w:color="auto" w:fill="auto"/>
            <w:noWrap/>
            <w:vAlign w:val="center"/>
            <w:hideMark/>
          </w:tcPr>
          <w:p w14:paraId="3E64C4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17,2600</w:t>
            </w:r>
          </w:p>
        </w:tc>
        <w:tc>
          <w:tcPr>
            <w:tcW w:w="280" w:type="pct"/>
            <w:shd w:val="clear" w:color="auto" w:fill="auto"/>
            <w:noWrap/>
            <w:vAlign w:val="center"/>
            <w:hideMark/>
          </w:tcPr>
          <w:p w14:paraId="3AD941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17,2600</w:t>
            </w:r>
          </w:p>
        </w:tc>
        <w:tc>
          <w:tcPr>
            <w:tcW w:w="280" w:type="pct"/>
            <w:shd w:val="clear" w:color="auto" w:fill="auto"/>
            <w:noWrap/>
            <w:vAlign w:val="center"/>
            <w:hideMark/>
          </w:tcPr>
          <w:p w14:paraId="3BB7030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17,2600</w:t>
            </w:r>
          </w:p>
        </w:tc>
      </w:tr>
      <w:tr w:rsidR="00E217A4" w:rsidRPr="00132A14" w14:paraId="2BB2D542" w14:textId="77777777" w:rsidTr="00E217A4">
        <w:trPr>
          <w:trHeight w:val="20"/>
        </w:trPr>
        <w:tc>
          <w:tcPr>
            <w:tcW w:w="1635" w:type="pct"/>
            <w:shd w:val="clear" w:color="auto" w:fill="auto"/>
            <w:vAlign w:val="center"/>
            <w:hideMark/>
          </w:tcPr>
          <w:p w14:paraId="550ACC34"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на коллекторах, Гкал/ч</w:t>
            </w:r>
          </w:p>
        </w:tc>
        <w:tc>
          <w:tcPr>
            <w:tcW w:w="280" w:type="pct"/>
            <w:shd w:val="clear" w:color="auto" w:fill="auto"/>
            <w:noWrap/>
            <w:vAlign w:val="center"/>
            <w:hideMark/>
          </w:tcPr>
          <w:p w14:paraId="1A48CF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63E7EC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0,4113</w:t>
            </w:r>
          </w:p>
        </w:tc>
        <w:tc>
          <w:tcPr>
            <w:tcW w:w="280" w:type="pct"/>
            <w:shd w:val="clear" w:color="auto" w:fill="auto"/>
            <w:noWrap/>
            <w:vAlign w:val="center"/>
            <w:hideMark/>
          </w:tcPr>
          <w:p w14:paraId="569259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0,4113</w:t>
            </w:r>
          </w:p>
        </w:tc>
        <w:tc>
          <w:tcPr>
            <w:tcW w:w="280" w:type="pct"/>
            <w:shd w:val="clear" w:color="auto" w:fill="auto"/>
            <w:noWrap/>
            <w:vAlign w:val="center"/>
            <w:hideMark/>
          </w:tcPr>
          <w:p w14:paraId="47883E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0,4113</w:t>
            </w:r>
          </w:p>
        </w:tc>
        <w:tc>
          <w:tcPr>
            <w:tcW w:w="280" w:type="pct"/>
            <w:shd w:val="clear" w:color="auto" w:fill="auto"/>
            <w:noWrap/>
            <w:vAlign w:val="center"/>
            <w:hideMark/>
          </w:tcPr>
          <w:p w14:paraId="50C94B1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3,2448</w:t>
            </w:r>
          </w:p>
        </w:tc>
        <w:tc>
          <w:tcPr>
            <w:tcW w:w="280" w:type="pct"/>
            <w:shd w:val="clear" w:color="auto" w:fill="auto"/>
            <w:noWrap/>
            <w:vAlign w:val="center"/>
            <w:hideMark/>
          </w:tcPr>
          <w:p w14:paraId="55524E0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3,2448</w:t>
            </w:r>
          </w:p>
        </w:tc>
        <w:tc>
          <w:tcPr>
            <w:tcW w:w="280" w:type="pct"/>
            <w:shd w:val="clear" w:color="auto" w:fill="auto"/>
            <w:noWrap/>
            <w:vAlign w:val="center"/>
            <w:hideMark/>
          </w:tcPr>
          <w:p w14:paraId="5189385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3,2448</w:t>
            </w:r>
          </w:p>
        </w:tc>
        <w:tc>
          <w:tcPr>
            <w:tcW w:w="280" w:type="pct"/>
            <w:shd w:val="clear" w:color="auto" w:fill="auto"/>
            <w:noWrap/>
            <w:vAlign w:val="center"/>
            <w:hideMark/>
          </w:tcPr>
          <w:p w14:paraId="18443A5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3,2448</w:t>
            </w:r>
          </w:p>
        </w:tc>
        <w:tc>
          <w:tcPr>
            <w:tcW w:w="280" w:type="pct"/>
            <w:shd w:val="clear" w:color="auto" w:fill="auto"/>
            <w:noWrap/>
            <w:vAlign w:val="center"/>
            <w:hideMark/>
          </w:tcPr>
          <w:p w14:paraId="0C7F5E1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8,1198</w:t>
            </w:r>
          </w:p>
        </w:tc>
        <w:tc>
          <w:tcPr>
            <w:tcW w:w="280" w:type="pct"/>
            <w:shd w:val="clear" w:color="auto" w:fill="auto"/>
            <w:noWrap/>
            <w:vAlign w:val="center"/>
            <w:hideMark/>
          </w:tcPr>
          <w:p w14:paraId="0D4A936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8,1198</w:t>
            </w:r>
          </w:p>
        </w:tc>
        <w:tc>
          <w:tcPr>
            <w:tcW w:w="280" w:type="pct"/>
            <w:shd w:val="clear" w:color="auto" w:fill="auto"/>
            <w:noWrap/>
            <w:vAlign w:val="center"/>
            <w:hideMark/>
          </w:tcPr>
          <w:p w14:paraId="010646A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8,1198</w:t>
            </w:r>
          </w:p>
        </w:tc>
        <w:tc>
          <w:tcPr>
            <w:tcW w:w="280" w:type="pct"/>
            <w:shd w:val="clear" w:color="auto" w:fill="auto"/>
            <w:noWrap/>
            <w:vAlign w:val="center"/>
            <w:hideMark/>
          </w:tcPr>
          <w:p w14:paraId="68D0C2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8,1198</w:t>
            </w:r>
          </w:p>
        </w:tc>
      </w:tr>
      <w:tr w:rsidR="00E217A4" w:rsidRPr="00132A14" w14:paraId="2FC26546" w14:textId="77777777" w:rsidTr="00E217A4">
        <w:trPr>
          <w:trHeight w:val="20"/>
        </w:trPr>
        <w:tc>
          <w:tcPr>
            <w:tcW w:w="1635" w:type="pct"/>
            <w:shd w:val="clear" w:color="auto" w:fill="auto"/>
            <w:vAlign w:val="center"/>
            <w:hideMark/>
          </w:tcPr>
          <w:p w14:paraId="06AC0F4F"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Тепловые потери в тепловой сети, Гкал/ч</w:t>
            </w:r>
          </w:p>
        </w:tc>
        <w:tc>
          <w:tcPr>
            <w:tcW w:w="280" w:type="pct"/>
            <w:shd w:val="clear" w:color="auto" w:fill="auto"/>
            <w:noWrap/>
            <w:vAlign w:val="center"/>
            <w:hideMark/>
          </w:tcPr>
          <w:p w14:paraId="11D404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DB86C9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0,1478</w:t>
            </w:r>
          </w:p>
        </w:tc>
        <w:tc>
          <w:tcPr>
            <w:tcW w:w="280" w:type="pct"/>
            <w:shd w:val="clear" w:color="auto" w:fill="auto"/>
            <w:noWrap/>
            <w:vAlign w:val="center"/>
            <w:hideMark/>
          </w:tcPr>
          <w:p w14:paraId="772B43B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0,1478</w:t>
            </w:r>
          </w:p>
        </w:tc>
        <w:tc>
          <w:tcPr>
            <w:tcW w:w="280" w:type="pct"/>
            <w:shd w:val="clear" w:color="auto" w:fill="auto"/>
            <w:noWrap/>
            <w:vAlign w:val="center"/>
            <w:hideMark/>
          </w:tcPr>
          <w:p w14:paraId="51D168F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0,1478</w:t>
            </w:r>
          </w:p>
        </w:tc>
        <w:tc>
          <w:tcPr>
            <w:tcW w:w="280" w:type="pct"/>
            <w:shd w:val="clear" w:color="auto" w:fill="auto"/>
            <w:noWrap/>
            <w:vAlign w:val="center"/>
            <w:hideMark/>
          </w:tcPr>
          <w:p w14:paraId="69B3DED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0,3013</w:t>
            </w:r>
          </w:p>
        </w:tc>
        <w:tc>
          <w:tcPr>
            <w:tcW w:w="280" w:type="pct"/>
            <w:shd w:val="clear" w:color="auto" w:fill="auto"/>
            <w:noWrap/>
            <w:vAlign w:val="center"/>
            <w:hideMark/>
          </w:tcPr>
          <w:p w14:paraId="34797A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0,3013</w:t>
            </w:r>
          </w:p>
        </w:tc>
        <w:tc>
          <w:tcPr>
            <w:tcW w:w="280" w:type="pct"/>
            <w:shd w:val="clear" w:color="auto" w:fill="auto"/>
            <w:noWrap/>
            <w:vAlign w:val="center"/>
            <w:hideMark/>
          </w:tcPr>
          <w:p w14:paraId="336460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0,3013</w:t>
            </w:r>
          </w:p>
        </w:tc>
        <w:tc>
          <w:tcPr>
            <w:tcW w:w="280" w:type="pct"/>
            <w:shd w:val="clear" w:color="auto" w:fill="auto"/>
            <w:noWrap/>
            <w:vAlign w:val="center"/>
            <w:hideMark/>
          </w:tcPr>
          <w:p w14:paraId="2CD5ADB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0,3013</w:t>
            </w:r>
          </w:p>
        </w:tc>
        <w:tc>
          <w:tcPr>
            <w:tcW w:w="280" w:type="pct"/>
            <w:shd w:val="clear" w:color="auto" w:fill="auto"/>
            <w:noWrap/>
            <w:vAlign w:val="center"/>
            <w:hideMark/>
          </w:tcPr>
          <w:p w14:paraId="1C76225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0,5663</w:t>
            </w:r>
          </w:p>
        </w:tc>
        <w:tc>
          <w:tcPr>
            <w:tcW w:w="280" w:type="pct"/>
            <w:shd w:val="clear" w:color="auto" w:fill="auto"/>
            <w:noWrap/>
            <w:vAlign w:val="center"/>
            <w:hideMark/>
          </w:tcPr>
          <w:p w14:paraId="7B0F594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0,5663</w:t>
            </w:r>
          </w:p>
        </w:tc>
        <w:tc>
          <w:tcPr>
            <w:tcW w:w="280" w:type="pct"/>
            <w:shd w:val="clear" w:color="auto" w:fill="auto"/>
            <w:noWrap/>
            <w:vAlign w:val="center"/>
            <w:hideMark/>
          </w:tcPr>
          <w:p w14:paraId="16E139E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0,5663</w:t>
            </w:r>
          </w:p>
        </w:tc>
        <w:tc>
          <w:tcPr>
            <w:tcW w:w="280" w:type="pct"/>
            <w:shd w:val="clear" w:color="auto" w:fill="auto"/>
            <w:noWrap/>
            <w:vAlign w:val="center"/>
            <w:hideMark/>
          </w:tcPr>
          <w:p w14:paraId="597670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0,5663</w:t>
            </w:r>
          </w:p>
        </w:tc>
      </w:tr>
      <w:tr w:rsidR="00E217A4" w:rsidRPr="00132A14" w14:paraId="0C2931F8" w14:textId="77777777" w:rsidTr="00E217A4">
        <w:trPr>
          <w:trHeight w:val="20"/>
        </w:trPr>
        <w:tc>
          <w:tcPr>
            <w:tcW w:w="1635" w:type="pct"/>
            <w:shd w:val="clear" w:color="auto" w:fill="auto"/>
            <w:vAlign w:val="center"/>
            <w:hideMark/>
          </w:tcPr>
          <w:p w14:paraId="4FB40A1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нагрузка в горячей воде, Гкал/ч, в том числе:</w:t>
            </w:r>
          </w:p>
        </w:tc>
        <w:tc>
          <w:tcPr>
            <w:tcW w:w="280" w:type="pct"/>
            <w:shd w:val="clear" w:color="auto" w:fill="auto"/>
            <w:noWrap/>
            <w:vAlign w:val="center"/>
            <w:hideMark/>
          </w:tcPr>
          <w:p w14:paraId="48F30DA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F5EE96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0,2635</w:t>
            </w:r>
          </w:p>
        </w:tc>
        <w:tc>
          <w:tcPr>
            <w:tcW w:w="280" w:type="pct"/>
            <w:shd w:val="clear" w:color="auto" w:fill="auto"/>
            <w:noWrap/>
            <w:vAlign w:val="center"/>
            <w:hideMark/>
          </w:tcPr>
          <w:p w14:paraId="672DD1D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0,2635</w:t>
            </w:r>
          </w:p>
        </w:tc>
        <w:tc>
          <w:tcPr>
            <w:tcW w:w="280" w:type="pct"/>
            <w:shd w:val="clear" w:color="auto" w:fill="auto"/>
            <w:noWrap/>
            <w:vAlign w:val="center"/>
            <w:hideMark/>
          </w:tcPr>
          <w:p w14:paraId="63D702E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0,2635</w:t>
            </w:r>
          </w:p>
        </w:tc>
        <w:tc>
          <w:tcPr>
            <w:tcW w:w="280" w:type="pct"/>
            <w:shd w:val="clear" w:color="auto" w:fill="auto"/>
            <w:noWrap/>
            <w:vAlign w:val="center"/>
            <w:hideMark/>
          </w:tcPr>
          <w:p w14:paraId="4A968E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0CEAEAB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2B3A5C3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78F0BAF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464181C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c>
          <w:tcPr>
            <w:tcW w:w="280" w:type="pct"/>
            <w:shd w:val="clear" w:color="auto" w:fill="auto"/>
            <w:noWrap/>
            <w:vAlign w:val="center"/>
            <w:hideMark/>
          </w:tcPr>
          <w:p w14:paraId="5A1C866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c>
          <w:tcPr>
            <w:tcW w:w="280" w:type="pct"/>
            <w:shd w:val="clear" w:color="auto" w:fill="auto"/>
            <w:noWrap/>
            <w:vAlign w:val="center"/>
            <w:hideMark/>
          </w:tcPr>
          <w:p w14:paraId="135E33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c>
          <w:tcPr>
            <w:tcW w:w="280" w:type="pct"/>
            <w:shd w:val="clear" w:color="auto" w:fill="auto"/>
            <w:noWrap/>
            <w:vAlign w:val="center"/>
            <w:hideMark/>
          </w:tcPr>
          <w:p w14:paraId="1FF16E8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r>
      <w:tr w:rsidR="00E217A4" w:rsidRPr="00132A14" w14:paraId="5BD6CD26" w14:textId="77777777" w:rsidTr="00E217A4">
        <w:trPr>
          <w:trHeight w:val="20"/>
        </w:trPr>
        <w:tc>
          <w:tcPr>
            <w:tcW w:w="1635" w:type="pct"/>
            <w:shd w:val="clear" w:color="auto" w:fill="auto"/>
            <w:vAlign w:val="center"/>
            <w:hideMark/>
          </w:tcPr>
          <w:p w14:paraId="236EA82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Жилые здания</w:t>
            </w:r>
          </w:p>
        </w:tc>
        <w:tc>
          <w:tcPr>
            <w:tcW w:w="280" w:type="pct"/>
            <w:shd w:val="clear" w:color="auto" w:fill="auto"/>
            <w:noWrap/>
            <w:vAlign w:val="center"/>
            <w:hideMark/>
          </w:tcPr>
          <w:p w14:paraId="673678D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2FC707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16499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B7362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486B92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F7A57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36AD80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4EE6ED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A200AD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A4C01C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0EC902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E61DFE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768C95E6" w14:textId="77777777" w:rsidTr="00E217A4">
        <w:trPr>
          <w:trHeight w:val="20"/>
        </w:trPr>
        <w:tc>
          <w:tcPr>
            <w:tcW w:w="1635" w:type="pct"/>
            <w:shd w:val="clear" w:color="auto" w:fill="auto"/>
            <w:vAlign w:val="center"/>
            <w:hideMark/>
          </w:tcPr>
          <w:p w14:paraId="5A890D4C"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Общественные здания</w:t>
            </w:r>
          </w:p>
        </w:tc>
        <w:tc>
          <w:tcPr>
            <w:tcW w:w="280" w:type="pct"/>
            <w:shd w:val="clear" w:color="auto" w:fill="auto"/>
            <w:noWrap/>
            <w:vAlign w:val="center"/>
            <w:hideMark/>
          </w:tcPr>
          <w:p w14:paraId="56D000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4B839B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0,2635</w:t>
            </w:r>
          </w:p>
        </w:tc>
        <w:tc>
          <w:tcPr>
            <w:tcW w:w="280" w:type="pct"/>
            <w:shd w:val="clear" w:color="auto" w:fill="auto"/>
            <w:noWrap/>
            <w:vAlign w:val="center"/>
            <w:hideMark/>
          </w:tcPr>
          <w:p w14:paraId="2A8B9F3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0,2635</w:t>
            </w:r>
          </w:p>
        </w:tc>
        <w:tc>
          <w:tcPr>
            <w:tcW w:w="280" w:type="pct"/>
            <w:shd w:val="clear" w:color="auto" w:fill="auto"/>
            <w:noWrap/>
            <w:vAlign w:val="center"/>
            <w:hideMark/>
          </w:tcPr>
          <w:p w14:paraId="4966CFA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0,2635</w:t>
            </w:r>
          </w:p>
        </w:tc>
        <w:tc>
          <w:tcPr>
            <w:tcW w:w="280" w:type="pct"/>
            <w:shd w:val="clear" w:color="auto" w:fill="auto"/>
            <w:noWrap/>
            <w:vAlign w:val="center"/>
            <w:hideMark/>
          </w:tcPr>
          <w:p w14:paraId="0838092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68C35F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2A395E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75F06C4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2377C50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c>
          <w:tcPr>
            <w:tcW w:w="280" w:type="pct"/>
            <w:shd w:val="clear" w:color="auto" w:fill="auto"/>
            <w:noWrap/>
            <w:vAlign w:val="center"/>
            <w:hideMark/>
          </w:tcPr>
          <w:p w14:paraId="44CF5F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c>
          <w:tcPr>
            <w:tcW w:w="280" w:type="pct"/>
            <w:shd w:val="clear" w:color="auto" w:fill="auto"/>
            <w:noWrap/>
            <w:vAlign w:val="center"/>
            <w:hideMark/>
          </w:tcPr>
          <w:p w14:paraId="62A12A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c>
          <w:tcPr>
            <w:tcW w:w="280" w:type="pct"/>
            <w:shd w:val="clear" w:color="auto" w:fill="auto"/>
            <w:noWrap/>
            <w:vAlign w:val="center"/>
            <w:hideMark/>
          </w:tcPr>
          <w:p w14:paraId="5BF58F7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r>
      <w:tr w:rsidR="00E217A4" w:rsidRPr="00132A14" w14:paraId="66DC1C94" w14:textId="77777777" w:rsidTr="00E217A4">
        <w:trPr>
          <w:trHeight w:val="20"/>
        </w:trPr>
        <w:tc>
          <w:tcPr>
            <w:tcW w:w="1635" w:type="pct"/>
            <w:shd w:val="clear" w:color="auto" w:fill="auto"/>
            <w:vAlign w:val="center"/>
            <w:hideMark/>
          </w:tcPr>
          <w:p w14:paraId="0A5F8D1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Прочие в горячей воде</w:t>
            </w:r>
          </w:p>
        </w:tc>
        <w:tc>
          <w:tcPr>
            <w:tcW w:w="280" w:type="pct"/>
            <w:shd w:val="clear" w:color="auto" w:fill="auto"/>
            <w:noWrap/>
            <w:vAlign w:val="center"/>
            <w:hideMark/>
          </w:tcPr>
          <w:p w14:paraId="0EB3B06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E83102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50E51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15F25B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A36EA9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7D1BE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6472F3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28F32A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13C167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7D9AA7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3128F8E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c>
          <w:tcPr>
            <w:tcW w:w="280" w:type="pct"/>
            <w:shd w:val="clear" w:color="auto" w:fill="auto"/>
            <w:noWrap/>
            <w:vAlign w:val="center"/>
            <w:hideMark/>
          </w:tcPr>
          <w:p w14:paraId="0BE18C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0,0000</w:t>
            </w:r>
          </w:p>
        </w:tc>
      </w:tr>
      <w:tr w:rsidR="00E217A4" w:rsidRPr="00132A14" w14:paraId="10AEBF96" w14:textId="77777777" w:rsidTr="00E217A4">
        <w:trPr>
          <w:trHeight w:val="20"/>
        </w:trPr>
        <w:tc>
          <w:tcPr>
            <w:tcW w:w="1635" w:type="pct"/>
            <w:shd w:val="clear" w:color="auto" w:fill="auto"/>
            <w:vAlign w:val="center"/>
            <w:hideMark/>
          </w:tcPr>
          <w:p w14:paraId="254146CA"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Отопительно-вентиляционная тепловая  нагрузка, Гкал/ч, в том числе:</w:t>
            </w:r>
          </w:p>
        </w:tc>
        <w:tc>
          <w:tcPr>
            <w:tcW w:w="280" w:type="pct"/>
            <w:shd w:val="clear" w:color="auto" w:fill="auto"/>
            <w:noWrap/>
            <w:vAlign w:val="center"/>
            <w:hideMark/>
          </w:tcPr>
          <w:p w14:paraId="544571D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72E64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0,2635</w:t>
            </w:r>
          </w:p>
        </w:tc>
        <w:tc>
          <w:tcPr>
            <w:tcW w:w="280" w:type="pct"/>
            <w:shd w:val="clear" w:color="auto" w:fill="auto"/>
            <w:noWrap/>
            <w:vAlign w:val="center"/>
            <w:hideMark/>
          </w:tcPr>
          <w:p w14:paraId="19D589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0,2635</w:t>
            </w:r>
          </w:p>
        </w:tc>
        <w:tc>
          <w:tcPr>
            <w:tcW w:w="280" w:type="pct"/>
            <w:shd w:val="clear" w:color="auto" w:fill="auto"/>
            <w:noWrap/>
            <w:vAlign w:val="center"/>
            <w:hideMark/>
          </w:tcPr>
          <w:p w14:paraId="300A2BB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0,2635</w:t>
            </w:r>
          </w:p>
        </w:tc>
        <w:tc>
          <w:tcPr>
            <w:tcW w:w="280" w:type="pct"/>
            <w:shd w:val="clear" w:color="auto" w:fill="auto"/>
            <w:noWrap/>
            <w:vAlign w:val="center"/>
            <w:hideMark/>
          </w:tcPr>
          <w:p w14:paraId="113B778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316629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37632A7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725FCD2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604E091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c>
          <w:tcPr>
            <w:tcW w:w="280" w:type="pct"/>
            <w:shd w:val="clear" w:color="auto" w:fill="auto"/>
            <w:noWrap/>
            <w:vAlign w:val="center"/>
            <w:hideMark/>
          </w:tcPr>
          <w:p w14:paraId="2CBE982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c>
          <w:tcPr>
            <w:tcW w:w="280" w:type="pct"/>
            <w:shd w:val="clear" w:color="auto" w:fill="auto"/>
            <w:noWrap/>
            <w:vAlign w:val="center"/>
            <w:hideMark/>
          </w:tcPr>
          <w:p w14:paraId="26DF2AB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c>
          <w:tcPr>
            <w:tcW w:w="280" w:type="pct"/>
            <w:shd w:val="clear" w:color="auto" w:fill="auto"/>
            <w:noWrap/>
            <w:vAlign w:val="center"/>
            <w:hideMark/>
          </w:tcPr>
          <w:p w14:paraId="5A768A9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r>
      <w:tr w:rsidR="00E217A4" w:rsidRPr="00132A14" w14:paraId="4D03266A" w14:textId="77777777" w:rsidTr="00E217A4">
        <w:trPr>
          <w:trHeight w:val="20"/>
        </w:trPr>
        <w:tc>
          <w:tcPr>
            <w:tcW w:w="1635" w:type="pct"/>
            <w:shd w:val="clear" w:color="auto" w:fill="auto"/>
            <w:vAlign w:val="center"/>
            <w:hideMark/>
          </w:tcPr>
          <w:p w14:paraId="1AF887F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отопительная тепловая нагрузка, Гкал/ч</w:t>
            </w:r>
          </w:p>
        </w:tc>
        <w:tc>
          <w:tcPr>
            <w:tcW w:w="280" w:type="pct"/>
            <w:shd w:val="clear" w:color="auto" w:fill="auto"/>
            <w:noWrap/>
            <w:vAlign w:val="center"/>
            <w:hideMark/>
          </w:tcPr>
          <w:p w14:paraId="4B855B4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560BD4B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0,2635</w:t>
            </w:r>
          </w:p>
        </w:tc>
        <w:tc>
          <w:tcPr>
            <w:tcW w:w="280" w:type="pct"/>
            <w:shd w:val="clear" w:color="auto" w:fill="auto"/>
            <w:noWrap/>
            <w:vAlign w:val="center"/>
            <w:hideMark/>
          </w:tcPr>
          <w:p w14:paraId="1EEC38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0,2635</w:t>
            </w:r>
          </w:p>
        </w:tc>
        <w:tc>
          <w:tcPr>
            <w:tcW w:w="280" w:type="pct"/>
            <w:shd w:val="clear" w:color="auto" w:fill="auto"/>
            <w:noWrap/>
            <w:vAlign w:val="center"/>
            <w:hideMark/>
          </w:tcPr>
          <w:p w14:paraId="67317CE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0,2635</w:t>
            </w:r>
          </w:p>
        </w:tc>
        <w:tc>
          <w:tcPr>
            <w:tcW w:w="280" w:type="pct"/>
            <w:shd w:val="clear" w:color="auto" w:fill="auto"/>
            <w:noWrap/>
            <w:vAlign w:val="center"/>
            <w:hideMark/>
          </w:tcPr>
          <w:p w14:paraId="7090EDD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03009DE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49B78B0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215E58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3B77059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c>
          <w:tcPr>
            <w:tcW w:w="280" w:type="pct"/>
            <w:shd w:val="clear" w:color="auto" w:fill="auto"/>
            <w:noWrap/>
            <w:vAlign w:val="center"/>
            <w:hideMark/>
          </w:tcPr>
          <w:p w14:paraId="601F385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c>
          <w:tcPr>
            <w:tcW w:w="280" w:type="pct"/>
            <w:shd w:val="clear" w:color="auto" w:fill="auto"/>
            <w:noWrap/>
            <w:vAlign w:val="center"/>
            <w:hideMark/>
          </w:tcPr>
          <w:p w14:paraId="28C064E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c>
          <w:tcPr>
            <w:tcW w:w="280" w:type="pct"/>
            <w:shd w:val="clear" w:color="auto" w:fill="auto"/>
            <w:noWrap/>
            <w:vAlign w:val="center"/>
            <w:hideMark/>
          </w:tcPr>
          <w:p w14:paraId="77ECA8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r>
      <w:tr w:rsidR="00E217A4" w:rsidRPr="00132A14" w14:paraId="6A273677" w14:textId="77777777" w:rsidTr="00E217A4">
        <w:trPr>
          <w:trHeight w:val="20"/>
        </w:trPr>
        <w:tc>
          <w:tcPr>
            <w:tcW w:w="1635" w:type="pct"/>
            <w:shd w:val="clear" w:color="auto" w:fill="auto"/>
            <w:vAlign w:val="center"/>
            <w:hideMark/>
          </w:tcPr>
          <w:p w14:paraId="0CE58076"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 вентиляционная тепловая нагрузка, Гкал/ч</w:t>
            </w:r>
          </w:p>
        </w:tc>
        <w:tc>
          <w:tcPr>
            <w:tcW w:w="280" w:type="pct"/>
            <w:shd w:val="clear" w:color="auto" w:fill="auto"/>
            <w:noWrap/>
            <w:vAlign w:val="center"/>
            <w:hideMark/>
          </w:tcPr>
          <w:p w14:paraId="5B7DDB1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64A483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AC01C9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71503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C39E5C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42FC68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7E0D3D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72C611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C954B7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67C7F6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130593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6DBD27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068E35C2" w14:textId="77777777" w:rsidTr="00E217A4">
        <w:trPr>
          <w:trHeight w:val="20"/>
        </w:trPr>
        <w:tc>
          <w:tcPr>
            <w:tcW w:w="1635" w:type="pct"/>
            <w:shd w:val="clear" w:color="auto" w:fill="auto"/>
            <w:vAlign w:val="center"/>
            <w:hideMark/>
          </w:tcPr>
          <w:p w14:paraId="7D615575"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Нагрузка ГВС средняя за сутки, Гкал/ч</w:t>
            </w:r>
          </w:p>
        </w:tc>
        <w:tc>
          <w:tcPr>
            <w:tcW w:w="280" w:type="pct"/>
            <w:shd w:val="clear" w:color="auto" w:fill="auto"/>
            <w:noWrap/>
            <w:vAlign w:val="center"/>
            <w:hideMark/>
          </w:tcPr>
          <w:p w14:paraId="1A186EB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65CAD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C88A3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0F1858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C9B6C9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1A1EF0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C5C3B1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953766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1F275A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D97997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BE6A33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3A0FAD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48A8F7B8" w14:textId="77777777" w:rsidTr="00E217A4">
        <w:trPr>
          <w:trHeight w:val="20"/>
        </w:trPr>
        <w:tc>
          <w:tcPr>
            <w:tcW w:w="1635" w:type="pct"/>
            <w:shd w:val="clear" w:color="auto" w:fill="auto"/>
            <w:vAlign w:val="center"/>
            <w:hideMark/>
          </w:tcPr>
          <w:p w14:paraId="18B0FC9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 xml:space="preserve">            Тепловая нагрузка на технологические нужды, Гкал/ч</w:t>
            </w:r>
          </w:p>
        </w:tc>
        <w:tc>
          <w:tcPr>
            <w:tcW w:w="280" w:type="pct"/>
            <w:shd w:val="clear" w:color="auto" w:fill="auto"/>
            <w:noWrap/>
            <w:vAlign w:val="center"/>
            <w:hideMark/>
          </w:tcPr>
          <w:p w14:paraId="58D7E22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D0C11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309C2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8730F2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118438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AE44B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332ECB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3B0CF0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102F42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95CF6B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E7100E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03C69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2ED86547" w14:textId="77777777" w:rsidTr="00E217A4">
        <w:trPr>
          <w:trHeight w:val="20"/>
        </w:trPr>
        <w:tc>
          <w:tcPr>
            <w:tcW w:w="1635" w:type="pct"/>
            <w:shd w:val="clear" w:color="auto" w:fill="auto"/>
            <w:vAlign w:val="center"/>
            <w:hideMark/>
          </w:tcPr>
          <w:p w14:paraId="153436F9"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Максимальная тепловая нагрузка ГВС, Гкал/ч</w:t>
            </w:r>
          </w:p>
        </w:tc>
        <w:tc>
          <w:tcPr>
            <w:tcW w:w="280" w:type="pct"/>
            <w:shd w:val="clear" w:color="auto" w:fill="auto"/>
            <w:noWrap/>
            <w:vAlign w:val="center"/>
            <w:hideMark/>
          </w:tcPr>
          <w:p w14:paraId="0F2D9BD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3C149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93FA3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96BBC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53886E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49D37D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E743C1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C31803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2118E1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6859BD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EB9695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A0C244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4B4F3327" w14:textId="77777777" w:rsidTr="00E217A4">
        <w:trPr>
          <w:trHeight w:val="20"/>
        </w:trPr>
        <w:tc>
          <w:tcPr>
            <w:tcW w:w="1635" w:type="pct"/>
            <w:shd w:val="clear" w:color="auto" w:fill="auto"/>
            <w:vAlign w:val="center"/>
            <w:hideMark/>
          </w:tcPr>
          <w:p w14:paraId="3EB21216"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Подключенная тепловая нагрузка в паре, Гкал/ч</w:t>
            </w:r>
          </w:p>
        </w:tc>
        <w:tc>
          <w:tcPr>
            <w:tcW w:w="280" w:type="pct"/>
            <w:shd w:val="clear" w:color="auto" w:fill="auto"/>
            <w:noWrap/>
            <w:vAlign w:val="center"/>
            <w:hideMark/>
          </w:tcPr>
          <w:p w14:paraId="506C9FC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23B2BB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309578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86F077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567D657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3ABA54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0AEFB2F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28B0727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1424DBF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651728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4486639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c>
          <w:tcPr>
            <w:tcW w:w="280" w:type="pct"/>
            <w:shd w:val="clear" w:color="auto" w:fill="auto"/>
            <w:noWrap/>
            <w:vAlign w:val="center"/>
            <w:hideMark/>
          </w:tcPr>
          <w:p w14:paraId="72A8A8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0,00</w:t>
            </w:r>
          </w:p>
        </w:tc>
      </w:tr>
      <w:tr w:rsidR="00E217A4" w:rsidRPr="00132A14" w14:paraId="60D67921" w14:textId="77777777" w:rsidTr="00E217A4">
        <w:trPr>
          <w:trHeight w:val="20"/>
        </w:trPr>
        <w:tc>
          <w:tcPr>
            <w:tcW w:w="1635" w:type="pct"/>
            <w:shd w:val="clear" w:color="auto" w:fill="auto"/>
            <w:vAlign w:val="center"/>
            <w:hideMark/>
          </w:tcPr>
          <w:p w14:paraId="386A2A52"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lastRenderedPageBreak/>
              <w:t>Подключенная нагрузка всего, Гкал/ч</w:t>
            </w:r>
          </w:p>
        </w:tc>
        <w:tc>
          <w:tcPr>
            <w:tcW w:w="280" w:type="pct"/>
            <w:shd w:val="clear" w:color="auto" w:fill="auto"/>
            <w:noWrap/>
            <w:vAlign w:val="center"/>
            <w:hideMark/>
          </w:tcPr>
          <w:p w14:paraId="5BE66CB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31E6B6E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0,2635</w:t>
            </w:r>
          </w:p>
        </w:tc>
        <w:tc>
          <w:tcPr>
            <w:tcW w:w="280" w:type="pct"/>
            <w:shd w:val="clear" w:color="auto" w:fill="auto"/>
            <w:noWrap/>
            <w:vAlign w:val="center"/>
            <w:hideMark/>
          </w:tcPr>
          <w:p w14:paraId="7B0280E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0,2635</w:t>
            </w:r>
          </w:p>
        </w:tc>
        <w:tc>
          <w:tcPr>
            <w:tcW w:w="280" w:type="pct"/>
            <w:shd w:val="clear" w:color="auto" w:fill="auto"/>
            <w:noWrap/>
            <w:vAlign w:val="center"/>
            <w:hideMark/>
          </w:tcPr>
          <w:p w14:paraId="2A17C30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0,2635</w:t>
            </w:r>
          </w:p>
        </w:tc>
        <w:tc>
          <w:tcPr>
            <w:tcW w:w="280" w:type="pct"/>
            <w:shd w:val="clear" w:color="auto" w:fill="auto"/>
            <w:noWrap/>
            <w:vAlign w:val="center"/>
            <w:hideMark/>
          </w:tcPr>
          <w:p w14:paraId="6CA0FA4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76ADFB0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0B847DB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74D66E5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2,9435</w:t>
            </w:r>
          </w:p>
        </w:tc>
        <w:tc>
          <w:tcPr>
            <w:tcW w:w="280" w:type="pct"/>
            <w:shd w:val="clear" w:color="auto" w:fill="auto"/>
            <w:noWrap/>
            <w:vAlign w:val="center"/>
            <w:hideMark/>
          </w:tcPr>
          <w:p w14:paraId="6153587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c>
          <w:tcPr>
            <w:tcW w:w="280" w:type="pct"/>
            <w:shd w:val="clear" w:color="auto" w:fill="auto"/>
            <w:noWrap/>
            <w:vAlign w:val="center"/>
            <w:hideMark/>
          </w:tcPr>
          <w:p w14:paraId="5576BAC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c>
          <w:tcPr>
            <w:tcW w:w="280" w:type="pct"/>
            <w:shd w:val="clear" w:color="auto" w:fill="auto"/>
            <w:noWrap/>
            <w:vAlign w:val="center"/>
            <w:hideMark/>
          </w:tcPr>
          <w:p w14:paraId="46E9534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c>
          <w:tcPr>
            <w:tcW w:w="280" w:type="pct"/>
            <w:shd w:val="clear" w:color="auto" w:fill="auto"/>
            <w:noWrap/>
            <w:vAlign w:val="center"/>
            <w:hideMark/>
          </w:tcPr>
          <w:p w14:paraId="002D31A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7,5535</w:t>
            </w:r>
          </w:p>
        </w:tc>
      </w:tr>
      <w:tr w:rsidR="00E217A4" w:rsidRPr="00132A14" w14:paraId="665BF0D0" w14:textId="77777777" w:rsidTr="00E217A4">
        <w:trPr>
          <w:trHeight w:val="20"/>
        </w:trPr>
        <w:tc>
          <w:tcPr>
            <w:tcW w:w="1635" w:type="pct"/>
            <w:shd w:val="clear" w:color="auto" w:fill="auto"/>
            <w:vAlign w:val="center"/>
            <w:hideMark/>
          </w:tcPr>
          <w:p w14:paraId="1EF1E04D"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(нр), Гкал/ч</w:t>
            </w:r>
          </w:p>
        </w:tc>
        <w:tc>
          <w:tcPr>
            <w:tcW w:w="280" w:type="pct"/>
            <w:shd w:val="clear" w:color="auto" w:fill="auto"/>
            <w:noWrap/>
            <w:vAlign w:val="center"/>
            <w:hideMark/>
          </w:tcPr>
          <w:p w14:paraId="4036AEC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0CDB189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0,5087</w:t>
            </w:r>
          </w:p>
        </w:tc>
        <w:tc>
          <w:tcPr>
            <w:tcW w:w="280" w:type="pct"/>
            <w:shd w:val="clear" w:color="auto" w:fill="auto"/>
            <w:noWrap/>
            <w:vAlign w:val="center"/>
            <w:hideMark/>
          </w:tcPr>
          <w:p w14:paraId="4C4A9FE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0,5087</w:t>
            </w:r>
          </w:p>
        </w:tc>
        <w:tc>
          <w:tcPr>
            <w:tcW w:w="280" w:type="pct"/>
            <w:shd w:val="clear" w:color="auto" w:fill="auto"/>
            <w:noWrap/>
            <w:vAlign w:val="center"/>
            <w:hideMark/>
          </w:tcPr>
          <w:p w14:paraId="65E585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0,5087</w:t>
            </w:r>
          </w:p>
        </w:tc>
        <w:tc>
          <w:tcPr>
            <w:tcW w:w="280" w:type="pct"/>
            <w:shd w:val="clear" w:color="auto" w:fill="auto"/>
            <w:noWrap/>
            <w:vAlign w:val="center"/>
            <w:hideMark/>
          </w:tcPr>
          <w:p w14:paraId="314674D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3,6602</w:t>
            </w:r>
          </w:p>
        </w:tc>
        <w:tc>
          <w:tcPr>
            <w:tcW w:w="280" w:type="pct"/>
            <w:shd w:val="clear" w:color="auto" w:fill="auto"/>
            <w:noWrap/>
            <w:vAlign w:val="center"/>
            <w:hideMark/>
          </w:tcPr>
          <w:p w14:paraId="76FC8BD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3,6602</w:t>
            </w:r>
          </w:p>
        </w:tc>
        <w:tc>
          <w:tcPr>
            <w:tcW w:w="280" w:type="pct"/>
            <w:shd w:val="clear" w:color="auto" w:fill="auto"/>
            <w:noWrap/>
            <w:vAlign w:val="center"/>
            <w:hideMark/>
          </w:tcPr>
          <w:p w14:paraId="518E3C2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3,6602</w:t>
            </w:r>
          </w:p>
        </w:tc>
        <w:tc>
          <w:tcPr>
            <w:tcW w:w="280" w:type="pct"/>
            <w:shd w:val="clear" w:color="auto" w:fill="auto"/>
            <w:noWrap/>
            <w:vAlign w:val="center"/>
            <w:hideMark/>
          </w:tcPr>
          <w:p w14:paraId="58A69E1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3,6602</w:t>
            </w:r>
          </w:p>
        </w:tc>
        <w:tc>
          <w:tcPr>
            <w:tcW w:w="280" w:type="pct"/>
            <w:shd w:val="clear" w:color="auto" w:fill="auto"/>
            <w:noWrap/>
            <w:vAlign w:val="center"/>
            <w:hideMark/>
          </w:tcPr>
          <w:p w14:paraId="0B0B2D0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9,1402</w:t>
            </w:r>
          </w:p>
        </w:tc>
        <w:tc>
          <w:tcPr>
            <w:tcW w:w="280" w:type="pct"/>
            <w:shd w:val="clear" w:color="auto" w:fill="auto"/>
            <w:noWrap/>
            <w:vAlign w:val="center"/>
            <w:hideMark/>
          </w:tcPr>
          <w:p w14:paraId="46CBFF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9,1402</w:t>
            </w:r>
          </w:p>
        </w:tc>
        <w:tc>
          <w:tcPr>
            <w:tcW w:w="280" w:type="pct"/>
            <w:shd w:val="clear" w:color="auto" w:fill="auto"/>
            <w:noWrap/>
            <w:vAlign w:val="center"/>
            <w:hideMark/>
          </w:tcPr>
          <w:p w14:paraId="1B1B586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9,1402</w:t>
            </w:r>
          </w:p>
        </w:tc>
        <w:tc>
          <w:tcPr>
            <w:tcW w:w="280" w:type="pct"/>
            <w:shd w:val="clear" w:color="auto" w:fill="auto"/>
            <w:noWrap/>
            <w:vAlign w:val="center"/>
            <w:hideMark/>
          </w:tcPr>
          <w:p w14:paraId="031C0E4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9,1402</w:t>
            </w:r>
          </w:p>
        </w:tc>
      </w:tr>
      <w:tr w:rsidR="00E217A4" w:rsidRPr="00132A14" w14:paraId="4366C17A" w14:textId="77777777" w:rsidTr="00E217A4">
        <w:trPr>
          <w:trHeight w:val="20"/>
        </w:trPr>
        <w:tc>
          <w:tcPr>
            <w:tcW w:w="1635" w:type="pct"/>
            <w:shd w:val="clear" w:color="auto" w:fill="auto"/>
            <w:vAlign w:val="center"/>
            <w:hideMark/>
          </w:tcPr>
          <w:p w14:paraId="7032388C"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(нр), %</w:t>
            </w:r>
          </w:p>
        </w:tc>
        <w:tc>
          <w:tcPr>
            <w:tcW w:w="280" w:type="pct"/>
            <w:shd w:val="clear" w:color="auto" w:fill="auto"/>
            <w:noWrap/>
            <w:vAlign w:val="center"/>
            <w:hideMark/>
          </w:tcPr>
          <w:p w14:paraId="51B053A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4865D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55,29</w:t>
            </w:r>
          </w:p>
        </w:tc>
        <w:tc>
          <w:tcPr>
            <w:tcW w:w="280" w:type="pct"/>
            <w:shd w:val="clear" w:color="auto" w:fill="auto"/>
            <w:noWrap/>
            <w:vAlign w:val="center"/>
            <w:hideMark/>
          </w:tcPr>
          <w:p w14:paraId="61BEC36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55,29</w:t>
            </w:r>
          </w:p>
        </w:tc>
        <w:tc>
          <w:tcPr>
            <w:tcW w:w="280" w:type="pct"/>
            <w:shd w:val="clear" w:color="auto" w:fill="auto"/>
            <w:noWrap/>
            <w:vAlign w:val="center"/>
            <w:hideMark/>
          </w:tcPr>
          <w:p w14:paraId="6E5C469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55,29</w:t>
            </w:r>
          </w:p>
        </w:tc>
        <w:tc>
          <w:tcPr>
            <w:tcW w:w="280" w:type="pct"/>
            <w:shd w:val="clear" w:color="auto" w:fill="auto"/>
            <w:noWrap/>
            <w:vAlign w:val="center"/>
            <w:hideMark/>
          </w:tcPr>
          <w:p w14:paraId="650C59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53,01</w:t>
            </w:r>
          </w:p>
        </w:tc>
        <w:tc>
          <w:tcPr>
            <w:tcW w:w="280" w:type="pct"/>
            <w:shd w:val="clear" w:color="auto" w:fill="auto"/>
            <w:noWrap/>
            <w:vAlign w:val="center"/>
            <w:hideMark/>
          </w:tcPr>
          <w:p w14:paraId="25D85D5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53,01</w:t>
            </w:r>
          </w:p>
        </w:tc>
        <w:tc>
          <w:tcPr>
            <w:tcW w:w="280" w:type="pct"/>
            <w:shd w:val="clear" w:color="auto" w:fill="auto"/>
            <w:noWrap/>
            <w:vAlign w:val="center"/>
            <w:hideMark/>
          </w:tcPr>
          <w:p w14:paraId="7882C9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53,01</w:t>
            </w:r>
          </w:p>
        </w:tc>
        <w:tc>
          <w:tcPr>
            <w:tcW w:w="280" w:type="pct"/>
            <w:shd w:val="clear" w:color="auto" w:fill="auto"/>
            <w:noWrap/>
            <w:vAlign w:val="center"/>
            <w:hideMark/>
          </w:tcPr>
          <w:p w14:paraId="4C6997C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53,01</w:t>
            </w:r>
          </w:p>
        </w:tc>
        <w:tc>
          <w:tcPr>
            <w:tcW w:w="280" w:type="pct"/>
            <w:shd w:val="clear" w:color="auto" w:fill="auto"/>
            <w:noWrap/>
            <w:vAlign w:val="center"/>
            <w:hideMark/>
          </w:tcPr>
          <w:p w14:paraId="09F0831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52,96</w:t>
            </w:r>
          </w:p>
        </w:tc>
        <w:tc>
          <w:tcPr>
            <w:tcW w:w="280" w:type="pct"/>
            <w:shd w:val="clear" w:color="auto" w:fill="auto"/>
            <w:noWrap/>
            <w:vAlign w:val="center"/>
            <w:hideMark/>
          </w:tcPr>
          <w:p w14:paraId="6AE1BC0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52,96</w:t>
            </w:r>
          </w:p>
        </w:tc>
        <w:tc>
          <w:tcPr>
            <w:tcW w:w="280" w:type="pct"/>
            <w:shd w:val="clear" w:color="auto" w:fill="auto"/>
            <w:noWrap/>
            <w:vAlign w:val="center"/>
            <w:hideMark/>
          </w:tcPr>
          <w:p w14:paraId="70F66A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52,96</w:t>
            </w:r>
          </w:p>
        </w:tc>
        <w:tc>
          <w:tcPr>
            <w:tcW w:w="280" w:type="pct"/>
            <w:shd w:val="clear" w:color="auto" w:fill="auto"/>
            <w:noWrap/>
            <w:vAlign w:val="center"/>
            <w:hideMark/>
          </w:tcPr>
          <w:p w14:paraId="385F846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52,96</w:t>
            </w:r>
          </w:p>
        </w:tc>
      </w:tr>
      <w:tr w:rsidR="00E217A4" w:rsidRPr="00132A14" w14:paraId="7BC9B9CC" w14:textId="77777777" w:rsidTr="00E217A4">
        <w:trPr>
          <w:trHeight w:val="20"/>
        </w:trPr>
        <w:tc>
          <w:tcPr>
            <w:tcW w:w="1635" w:type="pct"/>
            <w:shd w:val="clear" w:color="auto" w:fill="auto"/>
            <w:vAlign w:val="center"/>
            <w:hideMark/>
          </w:tcPr>
          <w:p w14:paraId="5819344B"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Мощность наиболее крупного котла, Гкал/ч</w:t>
            </w:r>
          </w:p>
        </w:tc>
        <w:tc>
          <w:tcPr>
            <w:tcW w:w="280" w:type="pct"/>
            <w:shd w:val="clear" w:color="auto" w:fill="auto"/>
            <w:noWrap/>
            <w:vAlign w:val="center"/>
            <w:hideMark/>
          </w:tcPr>
          <w:p w14:paraId="59F80C5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1BFD6E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0,54</w:t>
            </w:r>
          </w:p>
        </w:tc>
        <w:tc>
          <w:tcPr>
            <w:tcW w:w="280" w:type="pct"/>
            <w:shd w:val="clear" w:color="auto" w:fill="auto"/>
            <w:noWrap/>
            <w:vAlign w:val="center"/>
            <w:hideMark/>
          </w:tcPr>
          <w:p w14:paraId="649511F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0,54</w:t>
            </w:r>
          </w:p>
        </w:tc>
        <w:tc>
          <w:tcPr>
            <w:tcW w:w="280" w:type="pct"/>
            <w:shd w:val="clear" w:color="auto" w:fill="auto"/>
            <w:noWrap/>
            <w:vAlign w:val="center"/>
            <w:hideMark/>
          </w:tcPr>
          <w:p w14:paraId="45E061A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0,54</w:t>
            </w:r>
          </w:p>
        </w:tc>
        <w:tc>
          <w:tcPr>
            <w:tcW w:w="280" w:type="pct"/>
            <w:shd w:val="clear" w:color="auto" w:fill="auto"/>
            <w:noWrap/>
            <w:vAlign w:val="center"/>
            <w:hideMark/>
          </w:tcPr>
          <w:p w14:paraId="4C0FA48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3,69</w:t>
            </w:r>
          </w:p>
        </w:tc>
        <w:tc>
          <w:tcPr>
            <w:tcW w:w="280" w:type="pct"/>
            <w:shd w:val="clear" w:color="auto" w:fill="auto"/>
            <w:noWrap/>
            <w:vAlign w:val="center"/>
            <w:hideMark/>
          </w:tcPr>
          <w:p w14:paraId="0F27ACD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3,69</w:t>
            </w:r>
          </w:p>
        </w:tc>
        <w:tc>
          <w:tcPr>
            <w:tcW w:w="280" w:type="pct"/>
            <w:shd w:val="clear" w:color="auto" w:fill="auto"/>
            <w:noWrap/>
            <w:vAlign w:val="center"/>
            <w:hideMark/>
          </w:tcPr>
          <w:p w14:paraId="001F10E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3,69</w:t>
            </w:r>
          </w:p>
        </w:tc>
        <w:tc>
          <w:tcPr>
            <w:tcW w:w="280" w:type="pct"/>
            <w:shd w:val="clear" w:color="auto" w:fill="auto"/>
            <w:noWrap/>
            <w:vAlign w:val="center"/>
            <w:hideMark/>
          </w:tcPr>
          <w:p w14:paraId="42D8EC8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3,69</w:t>
            </w:r>
          </w:p>
        </w:tc>
        <w:tc>
          <w:tcPr>
            <w:tcW w:w="280" w:type="pct"/>
            <w:shd w:val="clear" w:color="auto" w:fill="auto"/>
            <w:noWrap/>
            <w:vAlign w:val="center"/>
            <w:hideMark/>
          </w:tcPr>
          <w:p w14:paraId="16F6B2C4"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9,14</w:t>
            </w:r>
          </w:p>
        </w:tc>
        <w:tc>
          <w:tcPr>
            <w:tcW w:w="280" w:type="pct"/>
            <w:shd w:val="clear" w:color="auto" w:fill="auto"/>
            <w:noWrap/>
            <w:vAlign w:val="center"/>
            <w:hideMark/>
          </w:tcPr>
          <w:p w14:paraId="1134C2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9,14</w:t>
            </w:r>
          </w:p>
        </w:tc>
        <w:tc>
          <w:tcPr>
            <w:tcW w:w="280" w:type="pct"/>
            <w:shd w:val="clear" w:color="auto" w:fill="auto"/>
            <w:noWrap/>
            <w:vAlign w:val="center"/>
            <w:hideMark/>
          </w:tcPr>
          <w:p w14:paraId="3009077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9,14</w:t>
            </w:r>
          </w:p>
        </w:tc>
        <w:tc>
          <w:tcPr>
            <w:tcW w:w="280" w:type="pct"/>
            <w:shd w:val="clear" w:color="auto" w:fill="auto"/>
            <w:noWrap/>
            <w:vAlign w:val="center"/>
            <w:hideMark/>
          </w:tcPr>
          <w:p w14:paraId="656F598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9,14</w:t>
            </w:r>
          </w:p>
        </w:tc>
      </w:tr>
      <w:tr w:rsidR="00E217A4" w:rsidRPr="00132A14" w14:paraId="48AA2C03" w14:textId="77777777" w:rsidTr="00E217A4">
        <w:trPr>
          <w:trHeight w:val="20"/>
        </w:trPr>
        <w:tc>
          <w:tcPr>
            <w:tcW w:w="1635" w:type="pct"/>
            <w:shd w:val="clear" w:color="auto" w:fill="auto"/>
            <w:vAlign w:val="center"/>
            <w:hideMark/>
          </w:tcPr>
          <w:p w14:paraId="04E9C4B1"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мощность нетто в аварийном режиме, Гкал/ч</w:t>
            </w:r>
          </w:p>
        </w:tc>
        <w:tc>
          <w:tcPr>
            <w:tcW w:w="280" w:type="pct"/>
            <w:shd w:val="clear" w:color="auto" w:fill="auto"/>
            <w:noWrap/>
            <w:vAlign w:val="center"/>
            <w:hideMark/>
          </w:tcPr>
          <w:p w14:paraId="172B7E4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7A97A08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0,4078</w:t>
            </w:r>
          </w:p>
        </w:tc>
        <w:tc>
          <w:tcPr>
            <w:tcW w:w="280" w:type="pct"/>
            <w:shd w:val="clear" w:color="auto" w:fill="auto"/>
            <w:noWrap/>
            <w:vAlign w:val="center"/>
            <w:hideMark/>
          </w:tcPr>
          <w:p w14:paraId="25F5A91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0,4078</w:t>
            </w:r>
          </w:p>
        </w:tc>
        <w:tc>
          <w:tcPr>
            <w:tcW w:w="280" w:type="pct"/>
            <w:shd w:val="clear" w:color="auto" w:fill="auto"/>
            <w:noWrap/>
            <w:vAlign w:val="center"/>
            <w:hideMark/>
          </w:tcPr>
          <w:p w14:paraId="5C63C52B"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0,4078</w:t>
            </w:r>
          </w:p>
        </w:tc>
        <w:tc>
          <w:tcPr>
            <w:tcW w:w="280" w:type="pct"/>
            <w:shd w:val="clear" w:color="auto" w:fill="auto"/>
            <w:noWrap/>
            <w:vAlign w:val="center"/>
            <w:hideMark/>
          </w:tcPr>
          <w:p w14:paraId="7A8FF43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3,4003</w:t>
            </w:r>
          </w:p>
        </w:tc>
        <w:tc>
          <w:tcPr>
            <w:tcW w:w="280" w:type="pct"/>
            <w:shd w:val="clear" w:color="auto" w:fill="auto"/>
            <w:noWrap/>
            <w:vAlign w:val="center"/>
            <w:hideMark/>
          </w:tcPr>
          <w:p w14:paraId="7F98A3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3,4003</w:t>
            </w:r>
          </w:p>
        </w:tc>
        <w:tc>
          <w:tcPr>
            <w:tcW w:w="280" w:type="pct"/>
            <w:shd w:val="clear" w:color="auto" w:fill="auto"/>
            <w:noWrap/>
            <w:vAlign w:val="center"/>
            <w:hideMark/>
          </w:tcPr>
          <w:p w14:paraId="1DC6E2F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3,4003</w:t>
            </w:r>
          </w:p>
        </w:tc>
        <w:tc>
          <w:tcPr>
            <w:tcW w:w="280" w:type="pct"/>
            <w:shd w:val="clear" w:color="auto" w:fill="auto"/>
            <w:noWrap/>
            <w:vAlign w:val="center"/>
            <w:hideMark/>
          </w:tcPr>
          <w:p w14:paraId="71FCEA2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3,4003</w:t>
            </w:r>
          </w:p>
        </w:tc>
        <w:tc>
          <w:tcPr>
            <w:tcW w:w="280" w:type="pct"/>
            <w:shd w:val="clear" w:color="auto" w:fill="auto"/>
            <w:noWrap/>
            <w:vAlign w:val="center"/>
            <w:hideMark/>
          </w:tcPr>
          <w:p w14:paraId="0EAEBEC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8,5778</w:t>
            </w:r>
          </w:p>
        </w:tc>
        <w:tc>
          <w:tcPr>
            <w:tcW w:w="280" w:type="pct"/>
            <w:shd w:val="clear" w:color="auto" w:fill="auto"/>
            <w:noWrap/>
            <w:vAlign w:val="center"/>
            <w:hideMark/>
          </w:tcPr>
          <w:p w14:paraId="60D949D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8,5778</w:t>
            </w:r>
          </w:p>
        </w:tc>
        <w:tc>
          <w:tcPr>
            <w:tcW w:w="280" w:type="pct"/>
            <w:shd w:val="clear" w:color="auto" w:fill="auto"/>
            <w:noWrap/>
            <w:vAlign w:val="center"/>
            <w:hideMark/>
          </w:tcPr>
          <w:p w14:paraId="0AF2480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8,5778</w:t>
            </w:r>
          </w:p>
        </w:tc>
        <w:tc>
          <w:tcPr>
            <w:tcW w:w="280" w:type="pct"/>
            <w:shd w:val="clear" w:color="auto" w:fill="auto"/>
            <w:noWrap/>
            <w:vAlign w:val="center"/>
            <w:hideMark/>
          </w:tcPr>
          <w:p w14:paraId="0BC2BBC5"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8,5778</w:t>
            </w:r>
          </w:p>
        </w:tc>
      </w:tr>
      <w:tr w:rsidR="00E217A4" w:rsidRPr="00132A14" w14:paraId="16B826E0" w14:textId="77777777" w:rsidTr="00E217A4">
        <w:trPr>
          <w:trHeight w:val="20"/>
        </w:trPr>
        <w:tc>
          <w:tcPr>
            <w:tcW w:w="1635" w:type="pct"/>
            <w:shd w:val="clear" w:color="auto" w:fill="auto"/>
            <w:vAlign w:val="center"/>
            <w:hideMark/>
          </w:tcPr>
          <w:p w14:paraId="436758D0"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Тепловая нагрузка в аварийном режиме, Гкал/ч (89% Qотопл.по СП 124.13330.2012)</w:t>
            </w:r>
          </w:p>
        </w:tc>
        <w:tc>
          <w:tcPr>
            <w:tcW w:w="280" w:type="pct"/>
            <w:shd w:val="clear" w:color="auto" w:fill="auto"/>
            <w:noWrap/>
            <w:vAlign w:val="center"/>
            <w:hideMark/>
          </w:tcPr>
          <w:p w14:paraId="6EC708B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4A6368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0,2345</w:t>
            </w:r>
          </w:p>
        </w:tc>
        <w:tc>
          <w:tcPr>
            <w:tcW w:w="280" w:type="pct"/>
            <w:shd w:val="clear" w:color="auto" w:fill="auto"/>
            <w:noWrap/>
            <w:vAlign w:val="center"/>
            <w:hideMark/>
          </w:tcPr>
          <w:p w14:paraId="5788034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0,2345</w:t>
            </w:r>
          </w:p>
        </w:tc>
        <w:tc>
          <w:tcPr>
            <w:tcW w:w="280" w:type="pct"/>
            <w:shd w:val="clear" w:color="auto" w:fill="auto"/>
            <w:noWrap/>
            <w:vAlign w:val="center"/>
            <w:hideMark/>
          </w:tcPr>
          <w:p w14:paraId="17F3D51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0,2345</w:t>
            </w:r>
          </w:p>
        </w:tc>
        <w:tc>
          <w:tcPr>
            <w:tcW w:w="280" w:type="pct"/>
            <w:shd w:val="clear" w:color="auto" w:fill="auto"/>
            <w:noWrap/>
            <w:vAlign w:val="center"/>
            <w:hideMark/>
          </w:tcPr>
          <w:p w14:paraId="0043136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2,6197</w:t>
            </w:r>
          </w:p>
        </w:tc>
        <w:tc>
          <w:tcPr>
            <w:tcW w:w="280" w:type="pct"/>
            <w:shd w:val="clear" w:color="auto" w:fill="auto"/>
            <w:noWrap/>
            <w:vAlign w:val="center"/>
            <w:hideMark/>
          </w:tcPr>
          <w:p w14:paraId="284BF87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2,6197</w:t>
            </w:r>
          </w:p>
        </w:tc>
        <w:tc>
          <w:tcPr>
            <w:tcW w:w="280" w:type="pct"/>
            <w:shd w:val="clear" w:color="auto" w:fill="auto"/>
            <w:noWrap/>
            <w:vAlign w:val="center"/>
            <w:hideMark/>
          </w:tcPr>
          <w:p w14:paraId="0586A600"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2,6197</w:t>
            </w:r>
          </w:p>
        </w:tc>
        <w:tc>
          <w:tcPr>
            <w:tcW w:w="280" w:type="pct"/>
            <w:shd w:val="clear" w:color="auto" w:fill="auto"/>
            <w:noWrap/>
            <w:vAlign w:val="center"/>
            <w:hideMark/>
          </w:tcPr>
          <w:p w14:paraId="199B10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2,6197</w:t>
            </w:r>
          </w:p>
        </w:tc>
        <w:tc>
          <w:tcPr>
            <w:tcW w:w="280" w:type="pct"/>
            <w:shd w:val="clear" w:color="auto" w:fill="auto"/>
            <w:noWrap/>
            <w:vAlign w:val="center"/>
            <w:hideMark/>
          </w:tcPr>
          <w:p w14:paraId="6CD63CF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6,7226</w:t>
            </w:r>
          </w:p>
        </w:tc>
        <w:tc>
          <w:tcPr>
            <w:tcW w:w="280" w:type="pct"/>
            <w:shd w:val="clear" w:color="auto" w:fill="auto"/>
            <w:noWrap/>
            <w:vAlign w:val="center"/>
            <w:hideMark/>
          </w:tcPr>
          <w:p w14:paraId="71EEEB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6,7226</w:t>
            </w:r>
          </w:p>
        </w:tc>
        <w:tc>
          <w:tcPr>
            <w:tcW w:w="280" w:type="pct"/>
            <w:shd w:val="clear" w:color="auto" w:fill="auto"/>
            <w:noWrap/>
            <w:vAlign w:val="center"/>
            <w:hideMark/>
          </w:tcPr>
          <w:p w14:paraId="75D48BE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6,7226</w:t>
            </w:r>
          </w:p>
        </w:tc>
        <w:tc>
          <w:tcPr>
            <w:tcW w:w="280" w:type="pct"/>
            <w:shd w:val="clear" w:color="auto" w:fill="auto"/>
            <w:noWrap/>
            <w:vAlign w:val="center"/>
            <w:hideMark/>
          </w:tcPr>
          <w:p w14:paraId="7607724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6,7226</w:t>
            </w:r>
          </w:p>
        </w:tc>
      </w:tr>
      <w:tr w:rsidR="00E217A4" w:rsidRPr="00132A14" w14:paraId="0AB26C87" w14:textId="77777777" w:rsidTr="00E217A4">
        <w:trPr>
          <w:trHeight w:val="20"/>
        </w:trPr>
        <w:tc>
          <w:tcPr>
            <w:tcW w:w="1635" w:type="pct"/>
            <w:shd w:val="clear" w:color="auto" w:fill="auto"/>
            <w:vAlign w:val="center"/>
            <w:hideMark/>
          </w:tcPr>
          <w:p w14:paraId="31B81673"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Резерв(+)/ дефицит(-) тепловой мощности (ар), Гкал/ч</w:t>
            </w:r>
          </w:p>
        </w:tc>
        <w:tc>
          <w:tcPr>
            <w:tcW w:w="280" w:type="pct"/>
            <w:shd w:val="clear" w:color="auto" w:fill="auto"/>
            <w:noWrap/>
            <w:vAlign w:val="center"/>
            <w:hideMark/>
          </w:tcPr>
          <w:p w14:paraId="7E4200A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452026C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0,0255</w:t>
            </w:r>
          </w:p>
        </w:tc>
        <w:tc>
          <w:tcPr>
            <w:tcW w:w="280" w:type="pct"/>
            <w:shd w:val="clear" w:color="auto" w:fill="auto"/>
            <w:noWrap/>
            <w:vAlign w:val="center"/>
            <w:hideMark/>
          </w:tcPr>
          <w:p w14:paraId="7D7CF3A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0,0255</w:t>
            </w:r>
          </w:p>
        </w:tc>
        <w:tc>
          <w:tcPr>
            <w:tcW w:w="280" w:type="pct"/>
            <w:shd w:val="clear" w:color="auto" w:fill="auto"/>
            <w:noWrap/>
            <w:vAlign w:val="center"/>
            <w:hideMark/>
          </w:tcPr>
          <w:p w14:paraId="3D9CAA4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0,0255</w:t>
            </w:r>
          </w:p>
        </w:tc>
        <w:tc>
          <w:tcPr>
            <w:tcW w:w="280" w:type="pct"/>
            <w:shd w:val="clear" w:color="auto" w:fill="auto"/>
            <w:noWrap/>
            <w:vAlign w:val="center"/>
            <w:hideMark/>
          </w:tcPr>
          <w:p w14:paraId="3E3C763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0,4793</w:t>
            </w:r>
          </w:p>
        </w:tc>
        <w:tc>
          <w:tcPr>
            <w:tcW w:w="280" w:type="pct"/>
            <w:shd w:val="clear" w:color="auto" w:fill="auto"/>
            <w:noWrap/>
            <w:vAlign w:val="center"/>
            <w:hideMark/>
          </w:tcPr>
          <w:p w14:paraId="30905727"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0,4793</w:t>
            </w:r>
          </w:p>
        </w:tc>
        <w:tc>
          <w:tcPr>
            <w:tcW w:w="280" w:type="pct"/>
            <w:shd w:val="clear" w:color="auto" w:fill="auto"/>
            <w:noWrap/>
            <w:vAlign w:val="center"/>
            <w:hideMark/>
          </w:tcPr>
          <w:p w14:paraId="2C6C42F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0,4793</w:t>
            </w:r>
          </w:p>
        </w:tc>
        <w:tc>
          <w:tcPr>
            <w:tcW w:w="280" w:type="pct"/>
            <w:shd w:val="clear" w:color="auto" w:fill="auto"/>
            <w:noWrap/>
            <w:vAlign w:val="center"/>
            <w:hideMark/>
          </w:tcPr>
          <w:p w14:paraId="5051E8B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0,4793</w:t>
            </w:r>
          </w:p>
        </w:tc>
        <w:tc>
          <w:tcPr>
            <w:tcW w:w="280" w:type="pct"/>
            <w:shd w:val="clear" w:color="auto" w:fill="auto"/>
            <w:noWrap/>
            <w:vAlign w:val="center"/>
            <w:hideMark/>
          </w:tcPr>
          <w:p w14:paraId="715A101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1,2889</w:t>
            </w:r>
          </w:p>
        </w:tc>
        <w:tc>
          <w:tcPr>
            <w:tcW w:w="280" w:type="pct"/>
            <w:shd w:val="clear" w:color="auto" w:fill="auto"/>
            <w:noWrap/>
            <w:vAlign w:val="center"/>
            <w:hideMark/>
          </w:tcPr>
          <w:p w14:paraId="2728517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1,2889</w:t>
            </w:r>
          </w:p>
        </w:tc>
        <w:tc>
          <w:tcPr>
            <w:tcW w:w="280" w:type="pct"/>
            <w:shd w:val="clear" w:color="auto" w:fill="auto"/>
            <w:noWrap/>
            <w:vAlign w:val="center"/>
            <w:hideMark/>
          </w:tcPr>
          <w:p w14:paraId="50CA4009"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1,2889</w:t>
            </w:r>
          </w:p>
        </w:tc>
        <w:tc>
          <w:tcPr>
            <w:tcW w:w="280" w:type="pct"/>
            <w:shd w:val="clear" w:color="auto" w:fill="auto"/>
            <w:noWrap/>
            <w:vAlign w:val="center"/>
            <w:hideMark/>
          </w:tcPr>
          <w:p w14:paraId="7A077222"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1,2889</w:t>
            </w:r>
          </w:p>
        </w:tc>
      </w:tr>
      <w:tr w:rsidR="00E217A4" w:rsidRPr="00132A14" w14:paraId="3D942412" w14:textId="77777777" w:rsidTr="00E217A4">
        <w:trPr>
          <w:trHeight w:val="20"/>
        </w:trPr>
        <w:tc>
          <w:tcPr>
            <w:tcW w:w="1635" w:type="pct"/>
            <w:shd w:val="clear" w:color="auto" w:fill="auto"/>
            <w:vAlign w:val="center"/>
            <w:hideMark/>
          </w:tcPr>
          <w:p w14:paraId="79FA395A" w14:textId="77777777" w:rsidR="00E217A4" w:rsidRPr="00132A14" w:rsidRDefault="00E217A4" w:rsidP="00E217A4">
            <w:pPr>
              <w:spacing w:after="0" w:line="240" w:lineRule="auto"/>
              <w:rPr>
                <w:rFonts w:ascii="Arial" w:eastAsia="Times New Roman" w:hAnsi="Arial" w:cs="Arial"/>
                <w:sz w:val="16"/>
                <w:szCs w:val="16"/>
                <w:lang w:eastAsia="ru-RU"/>
              </w:rPr>
            </w:pPr>
            <w:r w:rsidRPr="00132A14">
              <w:rPr>
                <w:rFonts w:ascii="Arial" w:eastAsia="Times New Roman" w:hAnsi="Arial" w:cs="Arial"/>
                <w:sz w:val="16"/>
                <w:szCs w:val="16"/>
                <w:lang w:eastAsia="ru-RU"/>
              </w:rPr>
              <w:t>Доля резерва (ар), %</w:t>
            </w:r>
          </w:p>
        </w:tc>
        <w:tc>
          <w:tcPr>
            <w:tcW w:w="280" w:type="pct"/>
            <w:shd w:val="clear" w:color="auto" w:fill="auto"/>
            <w:noWrap/>
            <w:vAlign w:val="center"/>
            <w:hideMark/>
          </w:tcPr>
          <w:p w14:paraId="0F772863"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280" w:type="pct"/>
            <w:shd w:val="clear" w:color="auto" w:fill="auto"/>
            <w:noWrap/>
            <w:vAlign w:val="center"/>
            <w:hideMark/>
          </w:tcPr>
          <w:p w14:paraId="695506A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6,26</w:t>
            </w:r>
          </w:p>
        </w:tc>
        <w:tc>
          <w:tcPr>
            <w:tcW w:w="280" w:type="pct"/>
            <w:shd w:val="clear" w:color="auto" w:fill="auto"/>
            <w:noWrap/>
            <w:vAlign w:val="center"/>
            <w:hideMark/>
          </w:tcPr>
          <w:p w14:paraId="7DED00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6,26</w:t>
            </w:r>
          </w:p>
        </w:tc>
        <w:tc>
          <w:tcPr>
            <w:tcW w:w="280" w:type="pct"/>
            <w:shd w:val="clear" w:color="auto" w:fill="auto"/>
            <w:noWrap/>
            <w:vAlign w:val="center"/>
            <w:hideMark/>
          </w:tcPr>
          <w:p w14:paraId="08331B58"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6,26</w:t>
            </w:r>
          </w:p>
        </w:tc>
        <w:tc>
          <w:tcPr>
            <w:tcW w:w="280" w:type="pct"/>
            <w:shd w:val="clear" w:color="auto" w:fill="auto"/>
            <w:noWrap/>
            <w:vAlign w:val="center"/>
            <w:hideMark/>
          </w:tcPr>
          <w:p w14:paraId="2BACBDAF"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14,10</w:t>
            </w:r>
          </w:p>
        </w:tc>
        <w:tc>
          <w:tcPr>
            <w:tcW w:w="280" w:type="pct"/>
            <w:shd w:val="clear" w:color="auto" w:fill="auto"/>
            <w:noWrap/>
            <w:vAlign w:val="center"/>
            <w:hideMark/>
          </w:tcPr>
          <w:p w14:paraId="1CF5BDB1"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14,10</w:t>
            </w:r>
          </w:p>
        </w:tc>
        <w:tc>
          <w:tcPr>
            <w:tcW w:w="280" w:type="pct"/>
            <w:shd w:val="clear" w:color="auto" w:fill="auto"/>
            <w:noWrap/>
            <w:vAlign w:val="center"/>
            <w:hideMark/>
          </w:tcPr>
          <w:p w14:paraId="1A7ADDF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14,10</w:t>
            </w:r>
          </w:p>
        </w:tc>
        <w:tc>
          <w:tcPr>
            <w:tcW w:w="280" w:type="pct"/>
            <w:shd w:val="clear" w:color="auto" w:fill="auto"/>
            <w:noWrap/>
            <w:vAlign w:val="center"/>
            <w:hideMark/>
          </w:tcPr>
          <w:p w14:paraId="76A2C63D"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14,10</w:t>
            </w:r>
          </w:p>
        </w:tc>
        <w:tc>
          <w:tcPr>
            <w:tcW w:w="280" w:type="pct"/>
            <w:shd w:val="clear" w:color="auto" w:fill="auto"/>
            <w:noWrap/>
            <w:vAlign w:val="center"/>
            <w:hideMark/>
          </w:tcPr>
          <w:p w14:paraId="5D9C0D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15,03</w:t>
            </w:r>
          </w:p>
        </w:tc>
        <w:tc>
          <w:tcPr>
            <w:tcW w:w="280" w:type="pct"/>
            <w:shd w:val="clear" w:color="auto" w:fill="auto"/>
            <w:noWrap/>
            <w:vAlign w:val="center"/>
            <w:hideMark/>
          </w:tcPr>
          <w:p w14:paraId="46B01496"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15,03</w:t>
            </w:r>
          </w:p>
        </w:tc>
        <w:tc>
          <w:tcPr>
            <w:tcW w:w="280" w:type="pct"/>
            <w:shd w:val="clear" w:color="auto" w:fill="auto"/>
            <w:noWrap/>
            <w:vAlign w:val="center"/>
            <w:hideMark/>
          </w:tcPr>
          <w:p w14:paraId="6C128C6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15,03</w:t>
            </w:r>
          </w:p>
        </w:tc>
        <w:tc>
          <w:tcPr>
            <w:tcW w:w="280" w:type="pct"/>
            <w:shd w:val="clear" w:color="auto" w:fill="auto"/>
            <w:noWrap/>
            <w:vAlign w:val="center"/>
            <w:hideMark/>
          </w:tcPr>
          <w:p w14:paraId="1EA1BB1E"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15,03</w:t>
            </w:r>
          </w:p>
        </w:tc>
      </w:tr>
    </w:tbl>
    <w:p w14:paraId="7738ACE3" w14:textId="77777777" w:rsidR="00DD1E22" w:rsidRDefault="00DD1E22">
      <w:pPr>
        <w:rPr>
          <w:rFonts w:ascii="Arial" w:eastAsiaTheme="majorEastAsia" w:hAnsi="Arial" w:cstheme="majorBidi"/>
          <w:b/>
          <w:bCs/>
          <w:sz w:val="20"/>
          <w:szCs w:val="18"/>
          <w:lang w:eastAsia="ru-RU"/>
        </w:rPr>
      </w:pPr>
      <w:r>
        <w:br w:type="page"/>
      </w:r>
    </w:p>
    <w:p w14:paraId="544D8550" w14:textId="13E87D91" w:rsidR="00507D33" w:rsidRPr="000F17A5" w:rsidRDefault="00507D33" w:rsidP="00507D33">
      <w:pPr>
        <w:pStyle w:val="-f0"/>
      </w:pPr>
      <w:r w:rsidRPr="00A06292">
        <w:lastRenderedPageBreak/>
        <w:t>Таблица</w:t>
      </w:r>
      <w:r w:rsidRPr="000F17A5">
        <w:t xml:space="preserve"> </w:t>
      </w:r>
      <w:r w:rsidR="00EF7023">
        <w:fldChar w:fldCharType="begin"/>
      </w:r>
      <w:r w:rsidR="00EF7023">
        <w:instrText xml:space="preserve"> STYLEREF  \s "СТ - 1 заголовок" </w:instrText>
      </w:r>
      <w:r w:rsidR="00EF7023">
        <w:fldChar w:fldCharType="separate"/>
      </w:r>
      <w:r w:rsidR="00EF7023">
        <w:rPr>
          <w:noProof/>
        </w:rPr>
        <w:t>3</w:t>
      </w:r>
      <w:r w:rsidR="00EF7023">
        <w:rPr>
          <w:noProof/>
        </w:rPr>
        <w:fldChar w:fldCharType="end"/>
      </w:r>
      <w:r w:rsidRPr="000F17A5">
        <w:t>.</w:t>
      </w:r>
      <w:r w:rsidRPr="000F17A5">
        <w:fldChar w:fldCharType="begin"/>
      </w:r>
      <w:r w:rsidRPr="000F17A5">
        <w:instrText xml:space="preserve"> SEQ Таблица \* ARABIC \</w:instrText>
      </w:r>
      <w:r w:rsidRPr="000F17A5">
        <w:rPr>
          <w:lang w:val="en-US"/>
        </w:rPr>
        <w:instrText>s</w:instrText>
      </w:r>
      <w:r w:rsidRPr="000F17A5">
        <w:instrText xml:space="preserve"> 1 </w:instrText>
      </w:r>
      <w:r w:rsidRPr="000F17A5">
        <w:fldChar w:fldCharType="separate"/>
      </w:r>
      <w:r w:rsidR="00EF7023">
        <w:rPr>
          <w:noProof/>
        </w:rPr>
        <w:t>3</w:t>
      </w:r>
      <w:r w:rsidRPr="000F17A5">
        <w:rPr>
          <w:noProof/>
        </w:rPr>
        <w:fldChar w:fldCharType="end"/>
      </w:r>
      <w:r w:rsidRPr="000F17A5">
        <w:t xml:space="preserve"> </w:t>
      </w:r>
      <w:r w:rsidRPr="000F17A5">
        <w:sym w:font="Symbol" w:char="F02D"/>
      </w:r>
      <w:r w:rsidRPr="000F17A5">
        <w:t xml:space="preserve"> Сводный баланс тепловой мощности и тепловой нагрузки существующих и перспективных котельных до 2032 года</w:t>
      </w:r>
      <w:bookmarkEnd w:id="89"/>
      <w:bookmarkEnd w:id="90"/>
      <w:bookmarkEnd w:id="91"/>
    </w:p>
    <w:tbl>
      <w:tblPr>
        <w:tblW w:w="5000" w:type="pct"/>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E217A4" w:rsidRPr="00315B52" w14:paraId="5ACEA445" w14:textId="77777777" w:rsidTr="00E217A4">
        <w:trPr>
          <w:trHeight w:val="20"/>
          <w:tblHeader/>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D0029DA"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275" w:type="pct"/>
            <w:tcBorders>
              <w:top w:val="single" w:sz="4" w:space="0" w:color="auto"/>
              <w:left w:val="nil"/>
              <w:bottom w:val="nil"/>
              <w:right w:val="single" w:sz="4" w:space="0" w:color="auto"/>
            </w:tcBorders>
            <w:shd w:val="clear" w:color="auto" w:fill="DAEEF3"/>
            <w:noWrap/>
            <w:vAlign w:val="center"/>
            <w:hideMark/>
          </w:tcPr>
          <w:p w14:paraId="4A52573A"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2021</w:t>
            </w:r>
          </w:p>
        </w:tc>
        <w:tc>
          <w:tcPr>
            <w:tcW w:w="275" w:type="pct"/>
            <w:tcBorders>
              <w:top w:val="single" w:sz="4" w:space="0" w:color="auto"/>
              <w:left w:val="nil"/>
              <w:bottom w:val="nil"/>
              <w:right w:val="single" w:sz="4" w:space="0" w:color="auto"/>
            </w:tcBorders>
            <w:shd w:val="clear" w:color="auto" w:fill="DAEEF3"/>
            <w:noWrap/>
            <w:vAlign w:val="center"/>
            <w:hideMark/>
          </w:tcPr>
          <w:p w14:paraId="53E92D67"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2022</w:t>
            </w:r>
          </w:p>
        </w:tc>
        <w:tc>
          <w:tcPr>
            <w:tcW w:w="275" w:type="pct"/>
            <w:tcBorders>
              <w:top w:val="single" w:sz="4" w:space="0" w:color="auto"/>
              <w:left w:val="nil"/>
              <w:bottom w:val="nil"/>
              <w:right w:val="single" w:sz="4" w:space="0" w:color="auto"/>
            </w:tcBorders>
            <w:shd w:val="clear" w:color="auto" w:fill="DAEEF3"/>
            <w:noWrap/>
            <w:vAlign w:val="center"/>
            <w:hideMark/>
          </w:tcPr>
          <w:p w14:paraId="337FA063"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2023</w:t>
            </w:r>
          </w:p>
        </w:tc>
        <w:tc>
          <w:tcPr>
            <w:tcW w:w="275" w:type="pct"/>
            <w:tcBorders>
              <w:top w:val="single" w:sz="4" w:space="0" w:color="auto"/>
              <w:left w:val="nil"/>
              <w:bottom w:val="nil"/>
              <w:right w:val="single" w:sz="4" w:space="0" w:color="auto"/>
            </w:tcBorders>
            <w:shd w:val="clear" w:color="auto" w:fill="DAEEF3"/>
            <w:noWrap/>
            <w:vAlign w:val="center"/>
            <w:hideMark/>
          </w:tcPr>
          <w:p w14:paraId="4238B2E2"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2024</w:t>
            </w:r>
          </w:p>
        </w:tc>
        <w:tc>
          <w:tcPr>
            <w:tcW w:w="275" w:type="pct"/>
            <w:tcBorders>
              <w:top w:val="single" w:sz="4" w:space="0" w:color="auto"/>
              <w:left w:val="nil"/>
              <w:bottom w:val="nil"/>
              <w:right w:val="single" w:sz="4" w:space="0" w:color="auto"/>
            </w:tcBorders>
            <w:shd w:val="clear" w:color="auto" w:fill="DAEEF3"/>
            <w:noWrap/>
            <w:vAlign w:val="center"/>
            <w:hideMark/>
          </w:tcPr>
          <w:p w14:paraId="1433556E"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2025</w:t>
            </w:r>
          </w:p>
        </w:tc>
        <w:tc>
          <w:tcPr>
            <w:tcW w:w="275" w:type="pct"/>
            <w:tcBorders>
              <w:top w:val="single" w:sz="4" w:space="0" w:color="auto"/>
              <w:left w:val="nil"/>
              <w:bottom w:val="nil"/>
              <w:right w:val="single" w:sz="4" w:space="0" w:color="auto"/>
            </w:tcBorders>
            <w:shd w:val="clear" w:color="auto" w:fill="DAEEF3"/>
            <w:noWrap/>
            <w:vAlign w:val="center"/>
            <w:hideMark/>
          </w:tcPr>
          <w:p w14:paraId="106121D3"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2026</w:t>
            </w:r>
          </w:p>
        </w:tc>
        <w:tc>
          <w:tcPr>
            <w:tcW w:w="275" w:type="pct"/>
            <w:tcBorders>
              <w:top w:val="single" w:sz="4" w:space="0" w:color="auto"/>
              <w:left w:val="nil"/>
              <w:bottom w:val="nil"/>
              <w:right w:val="single" w:sz="4" w:space="0" w:color="auto"/>
            </w:tcBorders>
            <w:shd w:val="clear" w:color="auto" w:fill="DAEEF3"/>
            <w:noWrap/>
            <w:vAlign w:val="center"/>
            <w:hideMark/>
          </w:tcPr>
          <w:p w14:paraId="795B4C5A"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2027</w:t>
            </w:r>
          </w:p>
        </w:tc>
        <w:tc>
          <w:tcPr>
            <w:tcW w:w="275" w:type="pct"/>
            <w:tcBorders>
              <w:top w:val="single" w:sz="4" w:space="0" w:color="auto"/>
              <w:left w:val="nil"/>
              <w:bottom w:val="nil"/>
              <w:right w:val="single" w:sz="4" w:space="0" w:color="auto"/>
            </w:tcBorders>
            <w:shd w:val="clear" w:color="auto" w:fill="DAEEF3"/>
            <w:noWrap/>
            <w:vAlign w:val="center"/>
            <w:hideMark/>
          </w:tcPr>
          <w:p w14:paraId="3E8D1B72"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2028</w:t>
            </w:r>
          </w:p>
        </w:tc>
        <w:tc>
          <w:tcPr>
            <w:tcW w:w="275" w:type="pct"/>
            <w:tcBorders>
              <w:top w:val="single" w:sz="4" w:space="0" w:color="auto"/>
              <w:left w:val="nil"/>
              <w:bottom w:val="nil"/>
              <w:right w:val="single" w:sz="4" w:space="0" w:color="auto"/>
            </w:tcBorders>
            <w:shd w:val="clear" w:color="auto" w:fill="DAEEF3"/>
            <w:noWrap/>
            <w:vAlign w:val="center"/>
            <w:hideMark/>
          </w:tcPr>
          <w:p w14:paraId="4662BCE8"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2029</w:t>
            </w:r>
          </w:p>
        </w:tc>
        <w:tc>
          <w:tcPr>
            <w:tcW w:w="275" w:type="pct"/>
            <w:tcBorders>
              <w:top w:val="single" w:sz="4" w:space="0" w:color="auto"/>
              <w:left w:val="nil"/>
              <w:bottom w:val="nil"/>
              <w:right w:val="single" w:sz="4" w:space="0" w:color="auto"/>
            </w:tcBorders>
            <w:shd w:val="clear" w:color="auto" w:fill="DAEEF3"/>
            <w:noWrap/>
            <w:vAlign w:val="center"/>
            <w:hideMark/>
          </w:tcPr>
          <w:p w14:paraId="54F5D79D"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2030</w:t>
            </w:r>
          </w:p>
        </w:tc>
        <w:tc>
          <w:tcPr>
            <w:tcW w:w="275" w:type="pct"/>
            <w:tcBorders>
              <w:top w:val="single" w:sz="4" w:space="0" w:color="auto"/>
              <w:left w:val="nil"/>
              <w:bottom w:val="nil"/>
              <w:right w:val="single" w:sz="4" w:space="0" w:color="auto"/>
            </w:tcBorders>
            <w:shd w:val="clear" w:color="auto" w:fill="DAEEF3"/>
            <w:noWrap/>
            <w:vAlign w:val="center"/>
            <w:hideMark/>
          </w:tcPr>
          <w:p w14:paraId="765D78E0"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2031</w:t>
            </w:r>
          </w:p>
        </w:tc>
        <w:tc>
          <w:tcPr>
            <w:tcW w:w="275" w:type="pct"/>
            <w:tcBorders>
              <w:top w:val="single" w:sz="4" w:space="0" w:color="auto"/>
              <w:left w:val="nil"/>
              <w:bottom w:val="nil"/>
              <w:right w:val="single" w:sz="4" w:space="0" w:color="auto"/>
            </w:tcBorders>
            <w:shd w:val="clear" w:color="auto" w:fill="DAEEF3"/>
            <w:noWrap/>
            <w:vAlign w:val="center"/>
            <w:hideMark/>
          </w:tcPr>
          <w:p w14:paraId="7AF31737"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2032</w:t>
            </w:r>
          </w:p>
        </w:tc>
      </w:tr>
      <w:tr w:rsidR="00E217A4" w:rsidRPr="00315B52" w14:paraId="55027C1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480DEA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Установленная тепловая мощность, Гкал/ч</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EEB9D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004B9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04A19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5CFCF0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04687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CCCF8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E5449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2A724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13AFD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F1BE0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B7705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024F6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2,9000</w:t>
            </w:r>
          </w:p>
        </w:tc>
      </w:tr>
      <w:tr w:rsidR="00E217A4" w:rsidRPr="00315B52" w14:paraId="07B4C5D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B5E879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484AF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5C26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73ED0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FC14A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49C33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D363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9696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264D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8121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DBF8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6E9AD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A1EA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679CEDA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D169E8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7CC57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653ABF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19CAFE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1B8D11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DE51B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1,0000</w:t>
            </w:r>
          </w:p>
        </w:tc>
        <w:tc>
          <w:tcPr>
            <w:tcW w:w="275" w:type="pct"/>
            <w:tcBorders>
              <w:top w:val="nil"/>
              <w:left w:val="nil"/>
              <w:bottom w:val="single" w:sz="4" w:space="0" w:color="auto"/>
              <w:right w:val="single" w:sz="4" w:space="0" w:color="auto"/>
            </w:tcBorders>
            <w:shd w:val="clear" w:color="auto" w:fill="auto"/>
            <w:noWrap/>
            <w:vAlign w:val="center"/>
            <w:hideMark/>
          </w:tcPr>
          <w:p w14:paraId="295F48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1,0000</w:t>
            </w:r>
          </w:p>
        </w:tc>
        <w:tc>
          <w:tcPr>
            <w:tcW w:w="275" w:type="pct"/>
            <w:tcBorders>
              <w:top w:val="nil"/>
              <w:left w:val="nil"/>
              <w:bottom w:val="single" w:sz="4" w:space="0" w:color="auto"/>
              <w:right w:val="single" w:sz="4" w:space="0" w:color="auto"/>
            </w:tcBorders>
            <w:shd w:val="clear" w:color="auto" w:fill="auto"/>
            <w:noWrap/>
            <w:vAlign w:val="center"/>
            <w:hideMark/>
          </w:tcPr>
          <w:p w14:paraId="47775E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1,0000</w:t>
            </w:r>
          </w:p>
        </w:tc>
        <w:tc>
          <w:tcPr>
            <w:tcW w:w="275" w:type="pct"/>
            <w:tcBorders>
              <w:top w:val="nil"/>
              <w:left w:val="nil"/>
              <w:bottom w:val="single" w:sz="4" w:space="0" w:color="auto"/>
              <w:right w:val="single" w:sz="4" w:space="0" w:color="auto"/>
            </w:tcBorders>
            <w:shd w:val="clear" w:color="auto" w:fill="auto"/>
            <w:noWrap/>
            <w:vAlign w:val="center"/>
            <w:hideMark/>
          </w:tcPr>
          <w:p w14:paraId="497C78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1,0000</w:t>
            </w:r>
          </w:p>
        </w:tc>
        <w:tc>
          <w:tcPr>
            <w:tcW w:w="275" w:type="pct"/>
            <w:tcBorders>
              <w:top w:val="nil"/>
              <w:left w:val="nil"/>
              <w:bottom w:val="single" w:sz="4" w:space="0" w:color="auto"/>
              <w:right w:val="single" w:sz="4" w:space="0" w:color="auto"/>
            </w:tcBorders>
            <w:shd w:val="clear" w:color="auto" w:fill="auto"/>
            <w:noWrap/>
            <w:vAlign w:val="center"/>
            <w:hideMark/>
          </w:tcPr>
          <w:p w14:paraId="472974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2,9000</w:t>
            </w:r>
          </w:p>
        </w:tc>
        <w:tc>
          <w:tcPr>
            <w:tcW w:w="275" w:type="pct"/>
            <w:tcBorders>
              <w:top w:val="nil"/>
              <w:left w:val="nil"/>
              <w:bottom w:val="single" w:sz="4" w:space="0" w:color="auto"/>
              <w:right w:val="single" w:sz="4" w:space="0" w:color="auto"/>
            </w:tcBorders>
            <w:shd w:val="clear" w:color="auto" w:fill="auto"/>
            <w:noWrap/>
            <w:vAlign w:val="center"/>
            <w:hideMark/>
          </w:tcPr>
          <w:p w14:paraId="1C7252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2,9000</w:t>
            </w:r>
          </w:p>
        </w:tc>
        <w:tc>
          <w:tcPr>
            <w:tcW w:w="275" w:type="pct"/>
            <w:tcBorders>
              <w:top w:val="nil"/>
              <w:left w:val="nil"/>
              <w:bottom w:val="single" w:sz="4" w:space="0" w:color="auto"/>
              <w:right w:val="single" w:sz="4" w:space="0" w:color="auto"/>
            </w:tcBorders>
            <w:shd w:val="clear" w:color="auto" w:fill="auto"/>
            <w:noWrap/>
            <w:vAlign w:val="center"/>
            <w:hideMark/>
          </w:tcPr>
          <w:p w14:paraId="68DCB8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2,9000</w:t>
            </w:r>
          </w:p>
        </w:tc>
        <w:tc>
          <w:tcPr>
            <w:tcW w:w="275" w:type="pct"/>
            <w:tcBorders>
              <w:top w:val="nil"/>
              <w:left w:val="nil"/>
              <w:bottom w:val="single" w:sz="4" w:space="0" w:color="auto"/>
              <w:right w:val="single" w:sz="4" w:space="0" w:color="auto"/>
            </w:tcBorders>
            <w:shd w:val="clear" w:color="auto" w:fill="auto"/>
            <w:noWrap/>
            <w:vAlign w:val="center"/>
            <w:hideMark/>
          </w:tcPr>
          <w:p w14:paraId="76A308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2,9000</w:t>
            </w:r>
          </w:p>
        </w:tc>
      </w:tr>
      <w:tr w:rsidR="00E217A4" w:rsidRPr="00315B52" w14:paraId="0169E39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A5744B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0F306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1644B2A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64876B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3A2ECA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0,0028</w:t>
            </w:r>
          </w:p>
        </w:tc>
        <w:tc>
          <w:tcPr>
            <w:tcW w:w="275" w:type="pct"/>
            <w:tcBorders>
              <w:top w:val="nil"/>
              <w:left w:val="nil"/>
              <w:bottom w:val="single" w:sz="4" w:space="0" w:color="auto"/>
              <w:right w:val="single" w:sz="4" w:space="0" w:color="auto"/>
            </w:tcBorders>
            <w:shd w:val="clear" w:color="auto" w:fill="auto"/>
            <w:noWrap/>
            <w:vAlign w:val="center"/>
            <w:hideMark/>
          </w:tcPr>
          <w:p w14:paraId="302698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0,0428</w:t>
            </w:r>
          </w:p>
        </w:tc>
        <w:tc>
          <w:tcPr>
            <w:tcW w:w="275" w:type="pct"/>
            <w:tcBorders>
              <w:top w:val="nil"/>
              <w:left w:val="nil"/>
              <w:bottom w:val="single" w:sz="4" w:space="0" w:color="auto"/>
              <w:right w:val="single" w:sz="4" w:space="0" w:color="auto"/>
            </w:tcBorders>
            <w:shd w:val="clear" w:color="auto" w:fill="auto"/>
            <w:noWrap/>
            <w:vAlign w:val="center"/>
            <w:hideMark/>
          </w:tcPr>
          <w:p w14:paraId="53C1B0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0,0428</w:t>
            </w:r>
          </w:p>
        </w:tc>
        <w:tc>
          <w:tcPr>
            <w:tcW w:w="275" w:type="pct"/>
            <w:tcBorders>
              <w:top w:val="nil"/>
              <w:left w:val="nil"/>
              <w:bottom w:val="single" w:sz="4" w:space="0" w:color="auto"/>
              <w:right w:val="single" w:sz="4" w:space="0" w:color="auto"/>
            </w:tcBorders>
            <w:shd w:val="clear" w:color="auto" w:fill="auto"/>
            <w:noWrap/>
            <w:vAlign w:val="center"/>
            <w:hideMark/>
          </w:tcPr>
          <w:p w14:paraId="48A263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0,0428</w:t>
            </w:r>
          </w:p>
        </w:tc>
        <w:tc>
          <w:tcPr>
            <w:tcW w:w="275" w:type="pct"/>
            <w:tcBorders>
              <w:top w:val="nil"/>
              <w:left w:val="nil"/>
              <w:bottom w:val="single" w:sz="4" w:space="0" w:color="auto"/>
              <w:right w:val="single" w:sz="4" w:space="0" w:color="auto"/>
            </w:tcBorders>
            <w:shd w:val="clear" w:color="auto" w:fill="auto"/>
            <w:noWrap/>
            <w:vAlign w:val="center"/>
            <w:hideMark/>
          </w:tcPr>
          <w:p w14:paraId="18C3F9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0,0428</w:t>
            </w:r>
          </w:p>
        </w:tc>
        <w:tc>
          <w:tcPr>
            <w:tcW w:w="275" w:type="pct"/>
            <w:tcBorders>
              <w:top w:val="nil"/>
              <w:left w:val="nil"/>
              <w:bottom w:val="single" w:sz="4" w:space="0" w:color="auto"/>
              <w:right w:val="single" w:sz="4" w:space="0" w:color="auto"/>
            </w:tcBorders>
            <w:shd w:val="clear" w:color="auto" w:fill="auto"/>
            <w:noWrap/>
            <w:vAlign w:val="center"/>
            <w:hideMark/>
          </w:tcPr>
          <w:p w14:paraId="314ABE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0,1378</w:t>
            </w:r>
          </w:p>
        </w:tc>
        <w:tc>
          <w:tcPr>
            <w:tcW w:w="275" w:type="pct"/>
            <w:tcBorders>
              <w:top w:val="nil"/>
              <w:left w:val="nil"/>
              <w:bottom w:val="single" w:sz="4" w:space="0" w:color="auto"/>
              <w:right w:val="single" w:sz="4" w:space="0" w:color="auto"/>
            </w:tcBorders>
            <w:shd w:val="clear" w:color="auto" w:fill="auto"/>
            <w:noWrap/>
            <w:vAlign w:val="center"/>
            <w:hideMark/>
          </w:tcPr>
          <w:p w14:paraId="1B79C6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0,1378</w:t>
            </w:r>
          </w:p>
        </w:tc>
        <w:tc>
          <w:tcPr>
            <w:tcW w:w="275" w:type="pct"/>
            <w:tcBorders>
              <w:top w:val="nil"/>
              <w:left w:val="nil"/>
              <w:bottom w:val="single" w:sz="4" w:space="0" w:color="auto"/>
              <w:right w:val="single" w:sz="4" w:space="0" w:color="auto"/>
            </w:tcBorders>
            <w:shd w:val="clear" w:color="auto" w:fill="auto"/>
            <w:noWrap/>
            <w:vAlign w:val="center"/>
            <w:hideMark/>
          </w:tcPr>
          <w:p w14:paraId="29B967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0,1378</w:t>
            </w:r>
          </w:p>
        </w:tc>
        <w:tc>
          <w:tcPr>
            <w:tcW w:w="275" w:type="pct"/>
            <w:tcBorders>
              <w:top w:val="nil"/>
              <w:left w:val="nil"/>
              <w:bottom w:val="single" w:sz="4" w:space="0" w:color="auto"/>
              <w:right w:val="single" w:sz="4" w:space="0" w:color="auto"/>
            </w:tcBorders>
            <w:shd w:val="clear" w:color="auto" w:fill="auto"/>
            <w:noWrap/>
            <w:vAlign w:val="center"/>
            <w:hideMark/>
          </w:tcPr>
          <w:p w14:paraId="48C324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0,1378</w:t>
            </w:r>
          </w:p>
        </w:tc>
      </w:tr>
      <w:tr w:rsidR="00E217A4" w:rsidRPr="00315B52" w14:paraId="0F5BBCE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64CDF4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E1DEB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3CD305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0699BE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532A93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0,1972</w:t>
            </w:r>
          </w:p>
        </w:tc>
        <w:tc>
          <w:tcPr>
            <w:tcW w:w="275" w:type="pct"/>
            <w:tcBorders>
              <w:top w:val="nil"/>
              <w:left w:val="nil"/>
              <w:bottom w:val="single" w:sz="4" w:space="0" w:color="auto"/>
              <w:right w:val="single" w:sz="4" w:space="0" w:color="auto"/>
            </w:tcBorders>
            <w:shd w:val="clear" w:color="auto" w:fill="auto"/>
            <w:noWrap/>
            <w:vAlign w:val="center"/>
            <w:hideMark/>
          </w:tcPr>
          <w:p w14:paraId="236A12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0,9572</w:t>
            </w:r>
          </w:p>
        </w:tc>
        <w:tc>
          <w:tcPr>
            <w:tcW w:w="275" w:type="pct"/>
            <w:tcBorders>
              <w:top w:val="nil"/>
              <w:left w:val="nil"/>
              <w:bottom w:val="single" w:sz="4" w:space="0" w:color="auto"/>
              <w:right w:val="single" w:sz="4" w:space="0" w:color="auto"/>
            </w:tcBorders>
            <w:shd w:val="clear" w:color="auto" w:fill="auto"/>
            <w:noWrap/>
            <w:vAlign w:val="center"/>
            <w:hideMark/>
          </w:tcPr>
          <w:p w14:paraId="376154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0,9572</w:t>
            </w:r>
          </w:p>
        </w:tc>
        <w:tc>
          <w:tcPr>
            <w:tcW w:w="275" w:type="pct"/>
            <w:tcBorders>
              <w:top w:val="nil"/>
              <w:left w:val="nil"/>
              <w:bottom w:val="single" w:sz="4" w:space="0" w:color="auto"/>
              <w:right w:val="single" w:sz="4" w:space="0" w:color="auto"/>
            </w:tcBorders>
            <w:shd w:val="clear" w:color="auto" w:fill="auto"/>
            <w:noWrap/>
            <w:vAlign w:val="center"/>
            <w:hideMark/>
          </w:tcPr>
          <w:p w14:paraId="2BE3C0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0,9572</w:t>
            </w:r>
          </w:p>
        </w:tc>
        <w:tc>
          <w:tcPr>
            <w:tcW w:w="275" w:type="pct"/>
            <w:tcBorders>
              <w:top w:val="nil"/>
              <w:left w:val="nil"/>
              <w:bottom w:val="single" w:sz="4" w:space="0" w:color="auto"/>
              <w:right w:val="single" w:sz="4" w:space="0" w:color="auto"/>
            </w:tcBorders>
            <w:shd w:val="clear" w:color="auto" w:fill="auto"/>
            <w:noWrap/>
            <w:vAlign w:val="center"/>
            <w:hideMark/>
          </w:tcPr>
          <w:p w14:paraId="5B60FA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0,9572</w:t>
            </w:r>
          </w:p>
        </w:tc>
        <w:tc>
          <w:tcPr>
            <w:tcW w:w="275" w:type="pct"/>
            <w:tcBorders>
              <w:top w:val="nil"/>
              <w:left w:val="nil"/>
              <w:bottom w:val="single" w:sz="4" w:space="0" w:color="auto"/>
              <w:right w:val="single" w:sz="4" w:space="0" w:color="auto"/>
            </w:tcBorders>
            <w:shd w:val="clear" w:color="auto" w:fill="auto"/>
            <w:noWrap/>
            <w:vAlign w:val="center"/>
            <w:hideMark/>
          </w:tcPr>
          <w:p w14:paraId="327FE4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2,7622</w:t>
            </w:r>
          </w:p>
        </w:tc>
        <w:tc>
          <w:tcPr>
            <w:tcW w:w="275" w:type="pct"/>
            <w:tcBorders>
              <w:top w:val="nil"/>
              <w:left w:val="nil"/>
              <w:bottom w:val="single" w:sz="4" w:space="0" w:color="auto"/>
              <w:right w:val="single" w:sz="4" w:space="0" w:color="auto"/>
            </w:tcBorders>
            <w:shd w:val="clear" w:color="auto" w:fill="auto"/>
            <w:noWrap/>
            <w:vAlign w:val="center"/>
            <w:hideMark/>
          </w:tcPr>
          <w:p w14:paraId="6F7C32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2,7622</w:t>
            </w:r>
          </w:p>
        </w:tc>
        <w:tc>
          <w:tcPr>
            <w:tcW w:w="275" w:type="pct"/>
            <w:tcBorders>
              <w:top w:val="nil"/>
              <w:left w:val="nil"/>
              <w:bottom w:val="single" w:sz="4" w:space="0" w:color="auto"/>
              <w:right w:val="single" w:sz="4" w:space="0" w:color="auto"/>
            </w:tcBorders>
            <w:shd w:val="clear" w:color="auto" w:fill="auto"/>
            <w:noWrap/>
            <w:vAlign w:val="center"/>
            <w:hideMark/>
          </w:tcPr>
          <w:p w14:paraId="0AA668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2,7622</w:t>
            </w:r>
          </w:p>
        </w:tc>
        <w:tc>
          <w:tcPr>
            <w:tcW w:w="275" w:type="pct"/>
            <w:tcBorders>
              <w:top w:val="nil"/>
              <w:left w:val="nil"/>
              <w:bottom w:val="single" w:sz="4" w:space="0" w:color="auto"/>
              <w:right w:val="single" w:sz="4" w:space="0" w:color="auto"/>
            </w:tcBorders>
            <w:shd w:val="clear" w:color="auto" w:fill="auto"/>
            <w:noWrap/>
            <w:vAlign w:val="center"/>
            <w:hideMark/>
          </w:tcPr>
          <w:p w14:paraId="2D0E0E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2,7622</w:t>
            </w:r>
          </w:p>
        </w:tc>
      </w:tr>
      <w:tr w:rsidR="00E217A4" w:rsidRPr="00315B52" w14:paraId="2D706BB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D69996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72E7E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7DA961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661116F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38AB2E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0,1140</w:t>
            </w:r>
          </w:p>
        </w:tc>
        <w:tc>
          <w:tcPr>
            <w:tcW w:w="275" w:type="pct"/>
            <w:tcBorders>
              <w:top w:val="nil"/>
              <w:left w:val="nil"/>
              <w:bottom w:val="single" w:sz="4" w:space="0" w:color="auto"/>
              <w:right w:val="single" w:sz="4" w:space="0" w:color="auto"/>
            </w:tcBorders>
            <w:shd w:val="clear" w:color="auto" w:fill="auto"/>
            <w:noWrap/>
            <w:vAlign w:val="center"/>
            <w:hideMark/>
          </w:tcPr>
          <w:p w14:paraId="1A32B1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0,4635</w:t>
            </w:r>
          </w:p>
        </w:tc>
        <w:tc>
          <w:tcPr>
            <w:tcW w:w="275" w:type="pct"/>
            <w:tcBorders>
              <w:top w:val="nil"/>
              <w:left w:val="nil"/>
              <w:bottom w:val="single" w:sz="4" w:space="0" w:color="auto"/>
              <w:right w:val="single" w:sz="4" w:space="0" w:color="auto"/>
            </w:tcBorders>
            <w:shd w:val="clear" w:color="auto" w:fill="auto"/>
            <w:noWrap/>
            <w:vAlign w:val="center"/>
            <w:hideMark/>
          </w:tcPr>
          <w:p w14:paraId="25DFB2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0,4635</w:t>
            </w:r>
          </w:p>
        </w:tc>
        <w:tc>
          <w:tcPr>
            <w:tcW w:w="275" w:type="pct"/>
            <w:tcBorders>
              <w:top w:val="nil"/>
              <w:left w:val="nil"/>
              <w:bottom w:val="single" w:sz="4" w:space="0" w:color="auto"/>
              <w:right w:val="single" w:sz="4" w:space="0" w:color="auto"/>
            </w:tcBorders>
            <w:shd w:val="clear" w:color="auto" w:fill="auto"/>
            <w:noWrap/>
            <w:vAlign w:val="center"/>
            <w:hideMark/>
          </w:tcPr>
          <w:p w14:paraId="11DFF6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0,4635</w:t>
            </w:r>
          </w:p>
        </w:tc>
        <w:tc>
          <w:tcPr>
            <w:tcW w:w="275" w:type="pct"/>
            <w:tcBorders>
              <w:top w:val="nil"/>
              <w:left w:val="nil"/>
              <w:bottom w:val="single" w:sz="4" w:space="0" w:color="auto"/>
              <w:right w:val="single" w:sz="4" w:space="0" w:color="auto"/>
            </w:tcBorders>
            <w:shd w:val="clear" w:color="auto" w:fill="auto"/>
            <w:noWrap/>
            <w:vAlign w:val="center"/>
            <w:hideMark/>
          </w:tcPr>
          <w:p w14:paraId="5810D1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0,4635</w:t>
            </w:r>
          </w:p>
        </w:tc>
        <w:tc>
          <w:tcPr>
            <w:tcW w:w="275" w:type="pct"/>
            <w:tcBorders>
              <w:top w:val="nil"/>
              <w:left w:val="nil"/>
              <w:bottom w:val="single" w:sz="4" w:space="0" w:color="auto"/>
              <w:right w:val="single" w:sz="4" w:space="0" w:color="auto"/>
            </w:tcBorders>
            <w:shd w:val="clear" w:color="auto" w:fill="auto"/>
            <w:noWrap/>
            <w:vAlign w:val="center"/>
            <w:hideMark/>
          </w:tcPr>
          <w:p w14:paraId="183713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1,2900</w:t>
            </w:r>
          </w:p>
        </w:tc>
        <w:tc>
          <w:tcPr>
            <w:tcW w:w="275" w:type="pct"/>
            <w:tcBorders>
              <w:top w:val="nil"/>
              <w:left w:val="nil"/>
              <w:bottom w:val="single" w:sz="4" w:space="0" w:color="auto"/>
              <w:right w:val="single" w:sz="4" w:space="0" w:color="auto"/>
            </w:tcBorders>
            <w:shd w:val="clear" w:color="auto" w:fill="auto"/>
            <w:noWrap/>
            <w:vAlign w:val="center"/>
            <w:hideMark/>
          </w:tcPr>
          <w:p w14:paraId="13E5C5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1,2900</w:t>
            </w:r>
          </w:p>
        </w:tc>
        <w:tc>
          <w:tcPr>
            <w:tcW w:w="275" w:type="pct"/>
            <w:tcBorders>
              <w:top w:val="nil"/>
              <w:left w:val="nil"/>
              <w:bottom w:val="single" w:sz="4" w:space="0" w:color="auto"/>
              <w:right w:val="single" w:sz="4" w:space="0" w:color="auto"/>
            </w:tcBorders>
            <w:shd w:val="clear" w:color="auto" w:fill="auto"/>
            <w:noWrap/>
            <w:vAlign w:val="center"/>
            <w:hideMark/>
          </w:tcPr>
          <w:p w14:paraId="70CD60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1,2900</w:t>
            </w:r>
          </w:p>
        </w:tc>
        <w:tc>
          <w:tcPr>
            <w:tcW w:w="275" w:type="pct"/>
            <w:tcBorders>
              <w:top w:val="nil"/>
              <w:left w:val="nil"/>
              <w:bottom w:val="single" w:sz="4" w:space="0" w:color="auto"/>
              <w:right w:val="single" w:sz="4" w:space="0" w:color="auto"/>
            </w:tcBorders>
            <w:shd w:val="clear" w:color="auto" w:fill="auto"/>
            <w:noWrap/>
            <w:vAlign w:val="center"/>
            <w:hideMark/>
          </w:tcPr>
          <w:p w14:paraId="120A3A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1,2900</w:t>
            </w:r>
          </w:p>
        </w:tc>
      </w:tr>
      <w:tr w:rsidR="00E217A4" w:rsidRPr="00315B52" w14:paraId="6BF2511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CE06E6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8F8E8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5FEEB5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63A847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49C230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0,0290</w:t>
            </w:r>
          </w:p>
        </w:tc>
        <w:tc>
          <w:tcPr>
            <w:tcW w:w="275" w:type="pct"/>
            <w:tcBorders>
              <w:top w:val="nil"/>
              <w:left w:val="nil"/>
              <w:bottom w:val="single" w:sz="4" w:space="0" w:color="auto"/>
              <w:right w:val="single" w:sz="4" w:space="0" w:color="auto"/>
            </w:tcBorders>
            <w:shd w:val="clear" w:color="auto" w:fill="auto"/>
            <w:noWrap/>
            <w:vAlign w:val="center"/>
            <w:hideMark/>
          </w:tcPr>
          <w:p w14:paraId="39DBC3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0,0485</w:t>
            </w:r>
          </w:p>
        </w:tc>
        <w:tc>
          <w:tcPr>
            <w:tcW w:w="275" w:type="pct"/>
            <w:tcBorders>
              <w:top w:val="nil"/>
              <w:left w:val="nil"/>
              <w:bottom w:val="single" w:sz="4" w:space="0" w:color="auto"/>
              <w:right w:val="single" w:sz="4" w:space="0" w:color="auto"/>
            </w:tcBorders>
            <w:shd w:val="clear" w:color="auto" w:fill="auto"/>
            <w:noWrap/>
            <w:vAlign w:val="center"/>
            <w:hideMark/>
          </w:tcPr>
          <w:p w14:paraId="3EE014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0,0485</w:t>
            </w:r>
          </w:p>
        </w:tc>
        <w:tc>
          <w:tcPr>
            <w:tcW w:w="275" w:type="pct"/>
            <w:tcBorders>
              <w:top w:val="nil"/>
              <w:left w:val="nil"/>
              <w:bottom w:val="single" w:sz="4" w:space="0" w:color="auto"/>
              <w:right w:val="single" w:sz="4" w:space="0" w:color="auto"/>
            </w:tcBorders>
            <w:shd w:val="clear" w:color="auto" w:fill="auto"/>
            <w:noWrap/>
            <w:vAlign w:val="center"/>
            <w:hideMark/>
          </w:tcPr>
          <w:p w14:paraId="3574B1D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0,0485</w:t>
            </w:r>
          </w:p>
        </w:tc>
        <w:tc>
          <w:tcPr>
            <w:tcW w:w="275" w:type="pct"/>
            <w:tcBorders>
              <w:top w:val="nil"/>
              <w:left w:val="nil"/>
              <w:bottom w:val="single" w:sz="4" w:space="0" w:color="auto"/>
              <w:right w:val="single" w:sz="4" w:space="0" w:color="auto"/>
            </w:tcBorders>
            <w:shd w:val="clear" w:color="auto" w:fill="auto"/>
            <w:noWrap/>
            <w:vAlign w:val="center"/>
            <w:hideMark/>
          </w:tcPr>
          <w:p w14:paraId="58D744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0,0485</w:t>
            </w:r>
          </w:p>
        </w:tc>
        <w:tc>
          <w:tcPr>
            <w:tcW w:w="275" w:type="pct"/>
            <w:tcBorders>
              <w:top w:val="nil"/>
              <w:left w:val="nil"/>
              <w:bottom w:val="single" w:sz="4" w:space="0" w:color="auto"/>
              <w:right w:val="single" w:sz="4" w:space="0" w:color="auto"/>
            </w:tcBorders>
            <w:shd w:val="clear" w:color="auto" w:fill="auto"/>
            <w:noWrap/>
            <w:vAlign w:val="center"/>
            <w:hideMark/>
          </w:tcPr>
          <w:p w14:paraId="556B89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197CBF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61CA8E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32D337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0,0950</w:t>
            </w:r>
          </w:p>
        </w:tc>
      </w:tr>
      <w:tr w:rsidR="00E217A4" w:rsidRPr="00315B52" w14:paraId="3D0257C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A1CF75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544A33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DA2CB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9786D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0BFB36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F7701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537AEE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2E1E54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5C9A35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231220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c>
          <w:tcPr>
            <w:tcW w:w="275" w:type="pct"/>
            <w:tcBorders>
              <w:top w:val="nil"/>
              <w:left w:val="nil"/>
              <w:bottom w:val="single" w:sz="4" w:space="0" w:color="auto"/>
              <w:right w:val="single" w:sz="4" w:space="0" w:color="auto"/>
            </w:tcBorders>
            <w:shd w:val="clear" w:color="auto" w:fill="auto"/>
            <w:noWrap/>
            <w:vAlign w:val="center"/>
            <w:hideMark/>
          </w:tcPr>
          <w:p w14:paraId="096A43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c>
          <w:tcPr>
            <w:tcW w:w="275" w:type="pct"/>
            <w:tcBorders>
              <w:top w:val="nil"/>
              <w:left w:val="nil"/>
              <w:bottom w:val="single" w:sz="4" w:space="0" w:color="auto"/>
              <w:right w:val="single" w:sz="4" w:space="0" w:color="auto"/>
            </w:tcBorders>
            <w:shd w:val="clear" w:color="auto" w:fill="auto"/>
            <w:noWrap/>
            <w:vAlign w:val="center"/>
            <w:hideMark/>
          </w:tcPr>
          <w:p w14:paraId="4CAAAD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c>
          <w:tcPr>
            <w:tcW w:w="275" w:type="pct"/>
            <w:tcBorders>
              <w:top w:val="nil"/>
              <w:left w:val="nil"/>
              <w:bottom w:val="single" w:sz="4" w:space="0" w:color="auto"/>
              <w:right w:val="single" w:sz="4" w:space="0" w:color="auto"/>
            </w:tcBorders>
            <w:shd w:val="clear" w:color="auto" w:fill="auto"/>
            <w:noWrap/>
            <w:vAlign w:val="center"/>
            <w:hideMark/>
          </w:tcPr>
          <w:p w14:paraId="4ADA8A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r>
      <w:tr w:rsidR="00E217A4" w:rsidRPr="00315B52" w14:paraId="32F6295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DEF5B18" w14:textId="77777777" w:rsidR="00E217A4" w:rsidRPr="00315B52" w:rsidRDefault="00E217A4" w:rsidP="00E217A4">
            <w:pPr>
              <w:spacing w:after="0" w:line="240" w:lineRule="auto"/>
              <w:jc w:val="right"/>
              <w:rPr>
                <w:rFonts w:ascii="Arial" w:eastAsia="Times New Roman" w:hAnsi="Arial" w:cs="Arial"/>
                <w:sz w:val="16"/>
                <w:szCs w:val="16"/>
                <w:lang w:eastAsia="ru-RU"/>
              </w:rPr>
            </w:pPr>
            <w:r w:rsidRPr="00315B52">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028678B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BD1EB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F530A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FB59A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4F3D0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8870F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0787B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91C80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57A37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CAFAE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AD284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927B2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r>
      <w:tr w:rsidR="00E217A4" w:rsidRPr="00315B52" w14:paraId="1985868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89CCB98" w14:textId="77777777" w:rsidR="00E217A4" w:rsidRPr="00315B52" w:rsidRDefault="00E217A4" w:rsidP="00E217A4">
            <w:pPr>
              <w:spacing w:after="0" w:line="240" w:lineRule="auto"/>
              <w:jc w:val="right"/>
              <w:rPr>
                <w:rFonts w:ascii="Arial" w:eastAsia="Times New Roman" w:hAnsi="Arial" w:cs="Arial"/>
                <w:sz w:val="16"/>
                <w:szCs w:val="16"/>
                <w:lang w:eastAsia="ru-RU"/>
              </w:rPr>
            </w:pPr>
            <w:r w:rsidRPr="00315B52">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223B49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78577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6515E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6A9D27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9F838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32A0C1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5C3A2B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3EA4B7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502570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c>
          <w:tcPr>
            <w:tcW w:w="275" w:type="pct"/>
            <w:tcBorders>
              <w:top w:val="nil"/>
              <w:left w:val="nil"/>
              <w:bottom w:val="single" w:sz="4" w:space="0" w:color="auto"/>
              <w:right w:val="single" w:sz="4" w:space="0" w:color="auto"/>
            </w:tcBorders>
            <w:shd w:val="clear" w:color="auto" w:fill="auto"/>
            <w:noWrap/>
            <w:vAlign w:val="center"/>
            <w:hideMark/>
          </w:tcPr>
          <w:p w14:paraId="475251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c>
          <w:tcPr>
            <w:tcW w:w="275" w:type="pct"/>
            <w:tcBorders>
              <w:top w:val="nil"/>
              <w:left w:val="nil"/>
              <w:bottom w:val="single" w:sz="4" w:space="0" w:color="auto"/>
              <w:right w:val="single" w:sz="4" w:space="0" w:color="auto"/>
            </w:tcBorders>
            <w:shd w:val="clear" w:color="auto" w:fill="auto"/>
            <w:noWrap/>
            <w:vAlign w:val="center"/>
            <w:hideMark/>
          </w:tcPr>
          <w:p w14:paraId="3C1AF9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c>
          <w:tcPr>
            <w:tcW w:w="275" w:type="pct"/>
            <w:tcBorders>
              <w:top w:val="nil"/>
              <w:left w:val="nil"/>
              <w:bottom w:val="single" w:sz="4" w:space="0" w:color="auto"/>
              <w:right w:val="single" w:sz="4" w:space="0" w:color="auto"/>
            </w:tcBorders>
            <w:shd w:val="clear" w:color="auto" w:fill="auto"/>
            <w:noWrap/>
            <w:vAlign w:val="center"/>
            <w:hideMark/>
          </w:tcPr>
          <w:p w14:paraId="71D528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r>
      <w:tr w:rsidR="00E217A4" w:rsidRPr="00315B52" w14:paraId="66B5B21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287C10A" w14:textId="77777777" w:rsidR="00E217A4" w:rsidRPr="00315B52" w:rsidRDefault="00E217A4" w:rsidP="00E217A4">
            <w:pPr>
              <w:spacing w:after="0" w:line="240" w:lineRule="auto"/>
              <w:jc w:val="right"/>
              <w:rPr>
                <w:rFonts w:ascii="Arial" w:eastAsia="Times New Roman" w:hAnsi="Arial" w:cs="Arial"/>
                <w:sz w:val="16"/>
                <w:szCs w:val="16"/>
                <w:lang w:eastAsia="ru-RU"/>
              </w:rPr>
            </w:pPr>
            <w:r w:rsidRPr="00315B52">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1D05731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51D777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67C49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927FA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DCEDA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3AFBC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7D523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6B0D6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92CF9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D7114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62718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4D7D2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r>
      <w:tr w:rsidR="00E217A4" w:rsidRPr="00315B52" w14:paraId="07C253B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37DAC50" w14:textId="77777777" w:rsidR="00E217A4" w:rsidRPr="00315B52" w:rsidRDefault="00E217A4" w:rsidP="00E217A4">
            <w:pPr>
              <w:spacing w:after="0" w:line="240" w:lineRule="auto"/>
              <w:jc w:val="right"/>
              <w:rPr>
                <w:rFonts w:ascii="Arial" w:eastAsia="Times New Roman" w:hAnsi="Arial" w:cs="Arial"/>
                <w:sz w:val="16"/>
                <w:szCs w:val="16"/>
                <w:lang w:eastAsia="ru-RU"/>
              </w:rPr>
            </w:pPr>
            <w:r w:rsidRPr="00315B52">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67486D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6097EB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F4332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0FFAE9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27E3E7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6D369A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62DEC7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1791B5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4BE76E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c>
          <w:tcPr>
            <w:tcW w:w="275" w:type="pct"/>
            <w:tcBorders>
              <w:top w:val="nil"/>
              <w:left w:val="nil"/>
              <w:bottom w:val="single" w:sz="4" w:space="0" w:color="auto"/>
              <w:right w:val="single" w:sz="4" w:space="0" w:color="auto"/>
            </w:tcBorders>
            <w:shd w:val="clear" w:color="auto" w:fill="auto"/>
            <w:noWrap/>
            <w:vAlign w:val="center"/>
            <w:hideMark/>
          </w:tcPr>
          <w:p w14:paraId="0876BF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c>
          <w:tcPr>
            <w:tcW w:w="275" w:type="pct"/>
            <w:tcBorders>
              <w:top w:val="nil"/>
              <w:left w:val="nil"/>
              <w:bottom w:val="single" w:sz="4" w:space="0" w:color="auto"/>
              <w:right w:val="single" w:sz="4" w:space="0" w:color="auto"/>
            </w:tcBorders>
            <w:shd w:val="clear" w:color="auto" w:fill="auto"/>
            <w:noWrap/>
            <w:vAlign w:val="center"/>
            <w:hideMark/>
          </w:tcPr>
          <w:p w14:paraId="4E8CEC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c>
          <w:tcPr>
            <w:tcW w:w="275" w:type="pct"/>
            <w:tcBorders>
              <w:top w:val="nil"/>
              <w:left w:val="nil"/>
              <w:bottom w:val="single" w:sz="4" w:space="0" w:color="auto"/>
              <w:right w:val="single" w:sz="4" w:space="0" w:color="auto"/>
            </w:tcBorders>
            <w:shd w:val="clear" w:color="auto" w:fill="auto"/>
            <w:noWrap/>
            <w:vAlign w:val="center"/>
            <w:hideMark/>
          </w:tcPr>
          <w:p w14:paraId="0F4C93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r>
      <w:tr w:rsidR="00E217A4" w:rsidRPr="00315B52" w14:paraId="0931D6A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51337C7" w14:textId="77777777" w:rsidR="00E217A4" w:rsidRPr="00315B52" w:rsidRDefault="00E217A4" w:rsidP="00E217A4">
            <w:pPr>
              <w:spacing w:after="0" w:line="240" w:lineRule="auto"/>
              <w:jc w:val="right"/>
              <w:rPr>
                <w:rFonts w:ascii="Arial" w:eastAsia="Times New Roman" w:hAnsi="Arial" w:cs="Arial"/>
                <w:sz w:val="16"/>
                <w:szCs w:val="16"/>
                <w:lang w:eastAsia="ru-RU"/>
              </w:rPr>
            </w:pPr>
            <w:r w:rsidRPr="00315B52">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D4F97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416190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6FDF2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673CB3A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1EC58F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1C1076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3EA299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7EE226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44F492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c>
          <w:tcPr>
            <w:tcW w:w="275" w:type="pct"/>
            <w:tcBorders>
              <w:top w:val="nil"/>
              <w:left w:val="nil"/>
              <w:bottom w:val="single" w:sz="4" w:space="0" w:color="auto"/>
              <w:right w:val="single" w:sz="4" w:space="0" w:color="auto"/>
            </w:tcBorders>
            <w:shd w:val="clear" w:color="auto" w:fill="auto"/>
            <w:noWrap/>
            <w:vAlign w:val="center"/>
            <w:hideMark/>
          </w:tcPr>
          <w:p w14:paraId="759C66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c>
          <w:tcPr>
            <w:tcW w:w="275" w:type="pct"/>
            <w:tcBorders>
              <w:top w:val="nil"/>
              <w:left w:val="nil"/>
              <w:bottom w:val="single" w:sz="4" w:space="0" w:color="auto"/>
              <w:right w:val="single" w:sz="4" w:space="0" w:color="auto"/>
            </w:tcBorders>
            <w:shd w:val="clear" w:color="auto" w:fill="auto"/>
            <w:noWrap/>
            <w:vAlign w:val="center"/>
            <w:hideMark/>
          </w:tcPr>
          <w:p w14:paraId="0C045D7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c>
          <w:tcPr>
            <w:tcW w:w="275" w:type="pct"/>
            <w:tcBorders>
              <w:top w:val="nil"/>
              <w:left w:val="nil"/>
              <w:bottom w:val="single" w:sz="4" w:space="0" w:color="auto"/>
              <w:right w:val="single" w:sz="4" w:space="0" w:color="auto"/>
            </w:tcBorders>
            <w:shd w:val="clear" w:color="auto" w:fill="auto"/>
            <w:noWrap/>
            <w:vAlign w:val="center"/>
            <w:hideMark/>
          </w:tcPr>
          <w:p w14:paraId="1E8256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r>
      <w:tr w:rsidR="00E217A4" w:rsidRPr="00315B52" w14:paraId="1826EDE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805266D" w14:textId="77777777" w:rsidR="00E217A4" w:rsidRPr="00315B52" w:rsidRDefault="00E217A4" w:rsidP="00E217A4">
            <w:pPr>
              <w:spacing w:after="0" w:line="240" w:lineRule="auto"/>
              <w:jc w:val="right"/>
              <w:rPr>
                <w:rFonts w:ascii="Arial" w:eastAsia="Times New Roman" w:hAnsi="Arial" w:cs="Arial"/>
                <w:sz w:val="16"/>
                <w:szCs w:val="16"/>
                <w:lang w:eastAsia="ru-RU"/>
              </w:rPr>
            </w:pPr>
            <w:r w:rsidRPr="00315B52">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8A008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E6B50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60033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0D61C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10443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BA3BB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34E9E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A2684F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2C70C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94333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214AD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E55AE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0,0000</w:t>
            </w:r>
          </w:p>
        </w:tc>
      </w:tr>
      <w:tr w:rsidR="00E217A4" w:rsidRPr="00315B52" w14:paraId="2D9B175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881E0D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99C09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349C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75D88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3CE0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C7ED3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8830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BB202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70DD4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88CDF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F631C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4484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93D6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280F293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1DA89C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7E504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F977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7D2A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E5D1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F945D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C50C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78FE5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656FF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96C4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EEDB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7297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39F8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49DC009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8ACE54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BE505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0009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74D4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17CB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EAA3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837D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68A9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4289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CA48E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FE13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2E24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2BEA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1341839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80F435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C968FE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1B9F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C02B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4762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9941F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99F1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D1FD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03C1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2DAA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AE9A4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5133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622E1E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40B4229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61C01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81358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492A68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7AFF77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358F36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0,0850</w:t>
            </w:r>
          </w:p>
        </w:tc>
        <w:tc>
          <w:tcPr>
            <w:tcW w:w="275" w:type="pct"/>
            <w:tcBorders>
              <w:top w:val="nil"/>
              <w:left w:val="nil"/>
              <w:bottom w:val="single" w:sz="4" w:space="0" w:color="auto"/>
              <w:right w:val="single" w:sz="4" w:space="0" w:color="auto"/>
            </w:tcBorders>
            <w:shd w:val="clear" w:color="auto" w:fill="auto"/>
            <w:noWrap/>
            <w:vAlign w:val="center"/>
            <w:hideMark/>
          </w:tcPr>
          <w:p w14:paraId="521E71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7501BA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5E4FC9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35F32C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0,4150</w:t>
            </w:r>
          </w:p>
        </w:tc>
        <w:tc>
          <w:tcPr>
            <w:tcW w:w="275" w:type="pct"/>
            <w:tcBorders>
              <w:top w:val="nil"/>
              <w:left w:val="nil"/>
              <w:bottom w:val="single" w:sz="4" w:space="0" w:color="auto"/>
              <w:right w:val="single" w:sz="4" w:space="0" w:color="auto"/>
            </w:tcBorders>
            <w:shd w:val="clear" w:color="auto" w:fill="auto"/>
            <w:noWrap/>
            <w:vAlign w:val="center"/>
            <w:hideMark/>
          </w:tcPr>
          <w:p w14:paraId="4CEC65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c>
          <w:tcPr>
            <w:tcW w:w="275" w:type="pct"/>
            <w:tcBorders>
              <w:top w:val="nil"/>
              <w:left w:val="nil"/>
              <w:bottom w:val="single" w:sz="4" w:space="0" w:color="auto"/>
              <w:right w:val="single" w:sz="4" w:space="0" w:color="auto"/>
            </w:tcBorders>
            <w:shd w:val="clear" w:color="auto" w:fill="auto"/>
            <w:noWrap/>
            <w:vAlign w:val="center"/>
            <w:hideMark/>
          </w:tcPr>
          <w:p w14:paraId="23FDD2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c>
          <w:tcPr>
            <w:tcW w:w="275" w:type="pct"/>
            <w:tcBorders>
              <w:top w:val="nil"/>
              <w:left w:val="nil"/>
              <w:bottom w:val="single" w:sz="4" w:space="0" w:color="auto"/>
              <w:right w:val="single" w:sz="4" w:space="0" w:color="auto"/>
            </w:tcBorders>
            <w:shd w:val="clear" w:color="auto" w:fill="auto"/>
            <w:noWrap/>
            <w:vAlign w:val="center"/>
            <w:hideMark/>
          </w:tcPr>
          <w:p w14:paraId="5B8F1E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c>
          <w:tcPr>
            <w:tcW w:w="275" w:type="pct"/>
            <w:tcBorders>
              <w:top w:val="nil"/>
              <w:left w:val="nil"/>
              <w:bottom w:val="single" w:sz="4" w:space="0" w:color="auto"/>
              <w:right w:val="single" w:sz="4" w:space="0" w:color="auto"/>
            </w:tcBorders>
            <w:shd w:val="clear" w:color="auto" w:fill="auto"/>
            <w:noWrap/>
            <w:vAlign w:val="center"/>
            <w:hideMark/>
          </w:tcPr>
          <w:p w14:paraId="1C81F5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1,1950</w:t>
            </w:r>
          </w:p>
        </w:tc>
      </w:tr>
      <w:tr w:rsidR="00E217A4" w:rsidRPr="00315B52" w14:paraId="30A420A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99FD4B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3AF82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5F27F6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1B2D73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39A492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0,0832</w:t>
            </w:r>
          </w:p>
        </w:tc>
        <w:tc>
          <w:tcPr>
            <w:tcW w:w="275" w:type="pct"/>
            <w:tcBorders>
              <w:top w:val="nil"/>
              <w:left w:val="nil"/>
              <w:bottom w:val="single" w:sz="4" w:space="0" w:color="auto"/>
              <w:right w:val="single" w:sz="4" w:space="0" w:color="auto"/>
            </w:tcBorders>
            <w:shd w:val="clear" w:color="auto" w:fill="auto"/>
            <w:noWrap/>
            <w:vAlign w:val="center"/>
            <w:hideMark/>
          </w:tcPr>
          <w:p w14:paraId="798295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0,4937</w:t>
            </w:r>
          </w:p>
        </w:tc>
        <w:tc>
          <w:tcPr>
            <w:tcW w:w="275" w:type="pct"/>
            <w:tcBorders>
              <w:top w:val="nil"/>
              <w:left w:val="nil"/>
              <w:bottom w:val="single" w:sz="4" w:space="0" w:color="auto"/>
              <w:right w:val="single" w:sz="4" w:space="0" w:color="auto"/>
            </w:tcBorders>
            <w:shd w:val="clear" w:color="auto" w:fill="auto"/>
            <w:noWrap/>
            <w:vAlign w:val="center"/>
            <w:hideMark/>
          </w:tcPr>
          <w:p w14:paraId="21B96D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0,4937</w:t>
            </w:r>
          </w:p>
        </w:tc>
        <w:tc>
          <w:tcPr>
            <w:tcW w:w="275" w:type="pct"/>
            <w:tcBorders>
              <w:top w:val="nil"/>
              <w:left w:val="nil"/>
              <w:bottom w:val="single" w:sz="4" w:space="0" w:color="auto"/>
              <w:right w:val="single" w:sz="4" w:space="0" w:color="auto"/>
            </w:tcBorders>
            <w:shd w:val="clear" w:color="auto" w:fill="auto"/>
            <w:noWrap/>
            <w:vAlign w:val="center"/>
            <w:hideMark/>
          </w:tcPr>
          <w:p w14:paraId="61AF8E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0,4937</w:t>
            </w:r>
          </w:p>
        </w:tc>
        <w:tc>
          <w:tcPr>
            <w:tcW w:w="275" w:type="pct"/>
            <w:tcBorders>
              <w:top w:val="nil"/>
              <w:left w:val="nil"/>
              <w:bottom w:val="single" w:sz="4" w:space="0" w:color="auto"/>
              <w:right w:val="single" w:sz="4" w:space="0" w:color="auto"/>
            </w:tcBorders>
            <w:shd w:val="clear" w:color="auto" w:fill="auto"/>
            <w:noWrap/>
            <w:vAlign w:val="center"/>
            <w:hideMark/>
          </w:tcPr>
          <w:p w14:paraId="26EA98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0,4937</w:t>
            </w:r>
          </w:p>
        </w:tc>
        <w:tc>
          <w:tcPr>
            <w:tcW w:w="275" w:type="pct"/>
            <w:tcBorders>
              <w:top w:val="nil"/>
              <w:left w:val="nil"/>
              <w:bottom w:val="single" w:sz="4" w:space="0" w:color="auto"/>
              <w:right w:val="single" w:sz="4" w:space="0" w:color="auto"/>
            </w:tcBorders>
            <w:shd w:val="clear" w:color="auto" w:fill="auto"/>
            <w:noWrap/>
            <w:vAlign w:val="center"/>
            <w:hideMark/>
          </w:tcPr>
          <w:p w14:paraId="10DF49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1,4722</w:t>
            </w:r>
          </w:p>
        </w:tc>
        <w:tc>
          <w:tcPr>
            <w:tcW w:w="275" w:type="pct"/>
            <w:tcBorders>
              <w:top w:val="nil"/>
              <w:left w:val="nil"/>
              <w:bottom w:val="single" w:sz="4" w:space="0" w:color="auto"/>
              <w:right w:val="single" w:sz="4" w:space="0" w:color="auto"/>
            </w:tcBorders>
            <w:shd w:val="clear" w:color="auto" w:fill="auto"/>
            <w:noWrap/>
            <w:vAlign w:val="center"/>
            <w:hideMark/>
          </w:tcPr>
          <w:p w14:paraId="6112CE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1,4722</w:t>
            </w:r>
          </w:p>
        </w:tc>
        <w:tc>
          <w:tcPr>
            <w:tcW w:w="275" w:type="pct"/>
            <w:tcBorders>
              <w:top w:val="nil"/>
              <w:left w:val="nil"/>
              <w:bottom w:val="single" w:sz="4" w:space="0" w:color="auto"/>
              <w:right w:val="single" w:sz="4" w:space="0" w:color="auto"/>
            </w:tcBorders>
            <w:shd w:val="clear" w:color="auto" w:fill="auto"/>
            <w:noWrap/>
            <w:vAlign w:val="center"/>
            <w:hideMark/>
          </w:tcPr>
          <w:p w14:paraId="29777E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1,4722</w:t>
            </w:r>
          </w:p>
        </w:tc>
        <w:tc>
          <w:tcPr>
            <w:tcW w:w="275" w:type="pct"/>
            <w:tcBorders>
              <w:top w:val="nil"/>
              <w:left w:val="nil"/>
              <w:bottom w:val="single" w:sz="4" w:space="0" w:color="auto"/>
              <w:right w:val="single" w:sz="4" w:space="0" w:color="auto"/>
            </w:tcBorders>
            <w:shd w:val="clear" w:color="auto" w:fill="auto"/>
            <w:noWrap/>
            <w:vAlign w:val="center"/>
            <w:hideMark/>
          </w:tcPr>
          <w:p w14:paraId="683ABE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1,4722</w:t>
            </w:r>
          </w:p>
        </w:tc>
      </w:tr>
      <w:tr w:rsidR="00E217A4" w:rsidRPr="00315B52" w14:paraId="2AC1487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384E6A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3C9276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59D53B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64551D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30675E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42,19</w:t>
            </w:r>
          </w:p>
        </w:tc>
        <w:tc>
          <w:tcPr>
            <w:tcW w:w="275" w:type="pct"/>
            <w:tcBorders>
              <w:top w:val="nil"/>
              <w:left w:val="nil"/>
              <w:bottom w:val="single" w:sz="4" w:space="0" w:color="auto"/>
              <w:right w:val="single" w:sz="4" w:space="0" w:color="auto"/>
            </w:tcBorders>
            <w:shd w:val="clear" w:color="auto" w:fill="auto"/>
            <w:noWrap/>
            <w:vAlign w:val="center"/>
            <w:hideMark/>
          </w:tcPr>
          <w:p w14:paraId="0898D6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51,58</w:t>
            </w:r>
          </w:p>
        </w:tc>
        <w:tc>
          <w:tcPr>
            <w:tcW w:w="275" w:type="pct"/>
            <w:tcBorders>
              <w:top w:val="nil"/>
              <w:left w:val="nil"/>
              <w:bottom w:val="single" w:sz="4" w:space="0" w:color="auto"/>
              <w:right w:val="single" w:sz="4" w:space="0" w:color="auto"/>
            </w:tcBorders>
            <w:shd w:val="clear" w:color="auto" w:fill="auto"/>
            <w:noWrap/>
            <w:vAlign w:val="center"/>
            <w:hideMark/>
          </w:tcPr>
          <w:p w14:paraId="6A6737D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51,58</w:t>
            </w:r>
          </w:p>
        </w:tc>
        <w:tc>
          <w:tcPr>
            <w:tcW w:w="275" w:type="pct"/>
            <w:tcBorders>
              <w:top w:val="nil"/>
              <w:left w:val="nil"/>
              <w:bottom w:val="single" w:sz="4" w:space="0" w:color="auto"/>
              <w:right w:val="single" w:sz="4" w:space="0" w:color="auto"/>
            </w:tcBorders>
            <w:shd w:val="clear" w:color="auto" w:fill="auto"/>
            <w:noWrap/>
            <w:vAlign w:val="center"/>
            <w:hideMark/>
          </w:tcPr>
          <w:p w14:paraId="14D612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51,58</w:t>
            </w:r>
          </w:p>
        </w:tc>
        <w:tc>
          <w:tcPr>
            <w:tcW w:w="275" w:type="pct"/>
            <w:tcBorders>
              <w:top w:val="nil"/>
              <w:left w:val="nil"/>
              <w:bottom w:val="single" w:sz="4" w:space="0" w:color="auto"/>
              <w:right w:val="single" w:sz="4" w:space="0" w:color="auto"/>
            </w:tcBorders>
            <w:shd w:val="clear" w:color="auto" w:fill="auto"/>
            <w:noWrap/>
            <w:vAlign w:val="center"/>
            <w:hideMark/>
          </w:tcPr>
          <w:p w14:paraId="73A167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51,58</w:t>
            </w:r>
          </w:p>
        </w:tc>
        <w:tc>
          <w:tcPr>
            <w:tcW w:w="275" w:type="pct"/>
            <w:tcBorders>
              <w:top w:val="nil"/>
              <w:left w:val="nil"/>
              <w:bottom w:val="single" w:sz="4" w:space="0" w:color="auto"/>
              <w:right w:val="single" w:sz="4" w:space="0" w:color="auto"/>
            </w:tcBorders>
            <w:shd w:val="clear" w:color="auto" w:fill="auto"/>
            <w:noWrap/>
            <w:vAlign w:val="center"/>
            <w:hideMark/>
          </w:tcPr>
          <w:p w14:paraId="120278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53,30</w:t>
            </w:r>
          </w:p>
        </w:tc>
        <w:tc>
          <w:tcPr>
            <w:tcW w:w="275" w:type="pct"/>
            <w:tcBorders>
              <w:top w:val="nil"/>
              <w:left w:val="nil"/>
              <w:bottom w:val="single" w:sz="4" w:space="0" w:color="auto"/>
              <w:right w:val="single" w:sz="4" w:space="0" w:color="auto"/>
            </w:tcBorders>
            <w:shd w:val="clear" w:color="auto" w:fill="auto"/>
            <w:noWrap/>
            <w:vAlign w:val="center"/>
            <w:hideMark/>
          </w:tcPr>
          <w:p w14:paraId="03C79C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53,30</w:t>
            </w:r>
          </w:p>
        </w:tc>
        <w:tc>
          <w:tcPr>
            <w:tcW w:w="275" w:type="pct"/>
            <w:tcBorders>
              <w:top w:val="nil"/>
              <w:left w:val="nil"/>
              <w:bottom w:val="single" w:sz="4" w:space="0" w:color="auto"/>
              <w:right w:val="single" w:sz="4" w:space="0" w:color="auto"/>
            </w:tcBorders>
            <w:shd w:val="clear" w:color="auto" w:fill="auto"/>
            <w:noWrap/>
            <w:vAlign w:val="center"/>
            <w:hideMark/>
          </w:tcPr>
          <w:p w14:paraId="1BD06B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53,30</w:t>
            </w:r>
          </w:p>
        </w:tc>
        <w:tc>
          <w:tcPr>
            <w:tcW w:w="275" w:type="pct"/>
            <w:tcBorders>
              <w:top w:val="nil"/>
              <w:left w:val="nil"/>
              <w:bottom w:val="single" w:sz="4" w:space="0" w:color="auto"/>
              <w:right w:val="single" w:sz="4" w:space="0" w:color="auto"/>
            </w:tcBorders>
            <w:shd w:val="clear" w:color="auto" w:fill="auto"/>
            <w:noWrap/>
            <w:vAlign w:val="center"/>
            <w:hideMark/>
          </w:tcPr>
          <w:p w14:paraId="25BEFB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53,30</w:t>
            </w:r>
          </w:p>
        </w:tc>
      </w:tr>
      <w:tr w:rsidR="00E217A4" w:rsidRPr="00315B52" w14:paraId="6ECE6F0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404CC7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7252B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47FCFD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4F83CD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0E6FD7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73AB63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0,50</w:t>
            </w:r>
          </w:p>
        </w:tc>
        <w:tc>
          <w:tcPr>
            <w:tcW w:w="275" w:type="pct"/>
            <w:tcBorders>
              <w:top w:val="nil"/>
              <w:left w:val="nil"/>
              <w:bottom w:val="single" w:sz="4" w:space="0" w:color="auto"/>
              <w:right w:val="single" w:sz="4" w:space="0" w:color="auto"/>
            </w:tcBorders>
            <w:shd w:val="clear" w:color="auto" w:fill="auto"/>
            <w:noWrap/>
            <w:vAlign w:val="center"/>
            <w:hideMark/>
          </w:tcPr>
          <w:p w14:paraId="111703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0,50</w:t>
            </w:r>
          </w:p>
        </w:tc>
        <w:tc>
          <w:tcPr>
            <w:tcW w:w="275" w:type="pct"/>
            <w:tcBorders>
              <w:top w:val="nil"/>
              <w:left w:val="nil"/>
              <w:bottom w:val="single" w:sz="4" w:space="0" w:color="auto"/>
              <w:right w:val="single" w:sz="4" w:space="0" w:color="auto"/>
            </w:tcBorders>
            <w:shd w:val="clear" w:color="auto" w:fill="auto"/>
            <w:noWrap/>
            <w:vAlign w:val="center"/>
            <w:hideMark/>
          </w:tcPr>
          <w:p w14:paraId="3AEC03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0,50</w:t>
            </w:r>
          </w:p>
        </w:tc>
        <w:tc>
          <w:tcPr>
            <w:tcW w:w="275" w:type="pct"/>
            <w:tcBorders>
              <w:top w:val="nil"/>
              <w:left w:val="nil"/>
              <w:bottom w:val="single" w:sz="4" w:space="0" w:color="auto"/>
              <w:right w:val="single" w:sz="4" w:space="0" w:color="auto"/>
            </w:tcBorders>
            <w:shd w:val="clear" w:color="auto" w:fill="auto"/>
            <w:noWrap/>
            <w:vAlign w:val="center"/>
            <w:hideMark/>
          </w:tcPr>
          <w:p w14:paraId="0B5141F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0,50</w:t>
            </w:r>
          </w:p>
        </w:tc>
        <w:tc>
          <w:tcPr>
            <w:tcW w:w="275" w:type="pct"/>
            <w:tcBorders>
              <w:top w:val="nil"/>
              <w:left w:val="nil"/>
              <w:bottom w:val="single" w:sz="4" w:space="0" w:color="auto"/>
              <w:right w:val="single" w:sz="4" w:space="0" w:color="auto"/>
            </w:tcBorders>
            <w:shd w:val="clear" w:color="auto" w:fill="auto"/>
            <w:noWrap/>
            <w:vAlign w:val="center"/>
            <w:hideMark/>
          </w:tcPr>
          <w:p w14:paraId="475B8E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1E83DB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438B47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514212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1,45</w:t>
            </w:r>
          </w:p>
        </w:tc>
      </w:tr>
      <w:tr w:rsidR="00E217A4" w:rsidRPr="00315B52" w14:paraId="19C803B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0866E8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04A3A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7AB639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3BC115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796BDA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0,0986</w:t>
            </w:r>
          </w:p>
        </w:tc>
        <w:tc>
          <w:tcPr>
            <w:tcW w:w="275" w:type="pct"/>
            <w:tcBorders>
              <w:top w:val="nil"/>
              <w:left w:val="nil"/>
              <w:bottom w:val="single" w:sz="4" w:space="0" w:color="auto"/>
              <w:right w:val="single" w:sz="4" w:space="0" w:color="auto"/>
            </w:tcBorders>
            <w:shd w:val="clear" w:color="auto" w:fill="auto"/>
            <w:noWrap/>
            <w:vAlign w:val="center"/>
            <w:hideMark/>
          </w:tcPr>
          <w:p w14:paraId="39B162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0,4786</w:t>
            </w:r>
          </w:p>
        </w:tc>
        <w:tc>
          <w:tcPr>
            <w:tcW w:w="275" w:type="pct"/>
            <w:tcBorders>
              <w:top w:val="nil"/>
              <w:left w:val="nil"/>
              <w:bottom w:val="single" w:sz="4" w:space="0" w:color="auto"/>
              <w:right w:val="single" w:sz="4" w:space="0" w:color="auto"/>
            </w:tcBorders>
            <w:shd w:val="clear" w:color="auto" w:fill="auto"/>
            <w:noWrap/>
            <w:vAlign w:val="center"/>
            <w:hideMark/>
          </w:tcPr>
          <w:p w14:paraId="651933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0,4786</w:t>
            </w:r>
          </w:p>
        </w:tc>
        <w:tc>
          <w:tcPr>
            <w:tcW w:w="275" w:type="pct"/>
            <w:tcBorders>
              <w:top w:val="nil"/>
              <w:left w:val="nil"/>
              <w:bottom w:val="single" w:sz="4" w:space="0" w:color="auto"/>
              <w:right w:val="single" w:sz="4" w:space="0" w:color="auto"/>
            </w:tcBorders>
            <w:shd w:val="clear" w:color="auto" w:fill="auto"/>
            <w:noWrap/>
            <w:vAlign w:val="center"/>
            <w:hideMark/>
          </w:tcPr>
          <w:p w14:paraId="12D122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0,4786</w:t>
            </w:r>
          </w:p>
        </w:tc>
        <w:tc>
          <w:tcPr>
            <w:tcW w:w="275" w:type="pct"/>
            <w:tcBorders>
              <w:top w:val="nil"/>
              <w:left w:val="nil"/>
              <w:bottom w:val="single" w:sz="4" w:space="0" w:color="auto"/>
              <w:right w:val="single" w:sz="4" w:space="0" w:color="auto"/>
            </w:tcBorders>
            <w:shd w:val="clear" w:color="auto" w:fill="auto"/>
            <w:noWrap/>
            <w:vAlign w:val="center"/>
            <w:hideMark/>
          </w:tcPr>
          <w:p w14:paraId="7C2678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0,4786</w:t>
            </w:r>
          </w:p>
        </w:tc>
        <w:tc>
          <w:tcPr>
            <w:tcW w:w="275" w:type="pct"/>
            <w:tcBorders>
              <w:top w:val="nil"/>
              <w:left w:val="nil"/>
              <w:bottom w:val="single" w:sz="4" w:space="0" w:color="auto"/>
              <w:right w:val="single" w:sz="4" w:space="0" w:color="auto"/>
            </w:tcBorders>
            <w:shd w:val="clear" w:color="auto" w:fill="auto"/>
            <w:noWrap/>
            <w:vAlign w:val="center"/>
            <w:hideMark/>
          </w:tcPr>
          <w:p w14:paraId="6AF9D4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1,3811</w:t>
            </w:r>
          </w:p>
        </w:tc>
        <w:tc>
          <w:tcPr>
            <w:tcW w:w="275" w:type="pct"/>
            <w:tcBorders>
              <w:top w:val="nil"/>
              <w:left w:val="nil"/>
              <w:bottom w:val="single" w:sz="4" w:space="0" w:color="auto"/>
              <w:right w:val="single" w:sz="4" w:space="0" w:color="auto"/>
            </w:tcBorders>
            <w:shd w:val="clear" w:color="auto" w:fill="auto"/>
            <w:noWrap/>
            <w:vAlign w:val="center"/>
            <w:hideMark/>
          </w:tcPr>
          <w:p w14:paraId="0D57E3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1,3811</w:t>
            </w:r>
          </w:p>
        </w:tc>
        <w:tc>
          <w:tcPr>
            <w:tcW w:w="275" w:type="pct"/>
            <w:tcBorders>
              <w:top w:val="nil"/>
              <w:left w:val="nil"/>
              <w:bottom w:val="single" w:sz="4" w:space="0" w:color="auto"/>
              <w:right w:val="single" w:sz="4" w:space="0" w:color="auto"/>
            </w:tcBorders>
            <w:shd w:val="clear" w:color="auto" w:fill="auto"/>
            <w:noWrap/>
            <w:vAlign w:val="center"/>
            <w:hideMark/>
          </w:tcPr>
          <w:p w14:paraId="7FC5F1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1,3811</w:t>
            </w:r>
          </w:p>
        </w:tc>
        <w:tc>
          <w:tcPr>
            <w:tcW w:w="275" w:type="pct"/>
            <w:tcBorders>
              <w:top w:val="nil"/>
              <w:left w:val="nil"/>
              <w:bottom w:val="single" w:sz="4" w:space="0" w:color="auto"/>
              <w:right w:val="single" w:sz="4" w:space="0" w:color="auto"/>
            </w:tcBorders>
            <w:shd w:val="clear" w:color="auto" w:fill="auto"/>
            <w:noWrap/>
            <w:vAlign w:val="center"/>
            <w:hideMark/>
          </w:tcPr>
          <w:p w14:paraId="67C55E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1,3811</w:t>
            </w:r>
          </w:p>
        </w:tc>
      </w:tr>
      <w:tr w:rsidR="00E217A4" w:rsidRPr="00315B52" w14:paraId="00763B8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94420F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35B132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69F65C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2B521F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089415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0,0757</w:t>
            </w:r>
          </w:p>
        </w:tc>
        <w:tc>
          <w:tcPr>
            <w:tcW w:w="275" w:type="pct"/>
            <w:tcBorders>
              <w:top w:val="nil"/>
              <w:left w:val="nil"/>
              <w:bottom w:val="single" w:sz="4" w:space="0" w:color="auto"/>
              <w:right w:val="single" w:sz="4" w:space="0" w:color="auto"/>
            </w:tcBorders>
            <w:shd w:val="clear" w:color="auto" w:fill="auto"/>
            <w:noWrap/>
            <w:vAlign w:val="center"/>
            <w:hideMark/>
          </w:tcPr>
          <w:p w14:paraId="33F9F6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0,3694</w:t>
            </w:r>
          </w:p>
        </w:tc>
        <w:tc>
          <w:tcPr>
            <w:tcW w:w="275" w:type="pct"/>
            <w:tcBorders>
              <w:top w:val="nil"/>
              <w:left w:val="nil"/>
              <w:bottom w:val="single" w:sz="4" w:space="0" w:color="auto"/>
              <w:right w:val="single" w:sz="4" w:space="0" w:color="auto"/>
            </w:tcBorders>
            <w:shd w:val="clear" w:color="auto" w:fill="auto"/>
            <w:noWrap/>
            <w:vAlign w:val="center"/>
            <w:hideMark/>
          </w:tcPr>
          <w:p w14:paraId="1777988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0,3694</w:t>
            </w:r>
          </w:p>
        </w:tc>
        <w:tc>
          <w:tcPr>
            <w:tcW w:w="275" w:type="pct"/>
            <w:tcBorders>
              <w:top w:val="nil"/>
              <w:left w:val="nil"/>
              <w:bottom w:val="single" w:sz="4" w:space="0" w:color="auto"/>
              <w:right w:val="single" w:sz="4" w:space="0" w:color="auto"/>
            </w:tcBorders>
            <w:shd w:val="clear" w:color="auto" w:fill="auto"/>
            <w:noWrap/>
            <w:vAlign w:val="center"/>
            <w:hideMark/>
          </w:tcPr>
          <w:p w14:paraId="6223D1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0,3694</w:t>
            </w:r>
          </w:p>
        </w:tc>
        <w:tc>
          <w:tcPr>
            <w:tcW w:w="275" w:type="pct"/>
            <w:tcBorders>
              <w:top w:val="nil"/>
              <w:left w:val="nil"/>
              <w:bottom w:val="single" w:sz="4" w:space="0" w:color="auto"/>
              <w:right w:val="single" w:sz="4" w:space="0" w:color="auto"/>
            </w:tcBorders>
            <w:shd w:val="clear" w:color="auto" w:fill="auto"/>
            <w:noWrap/>
            <w:vAlign w:val="center"/>
            <w:hideMark/>
          </w:tcPr>
          <w:p w14:paraId="132367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0,3694</w:t>
            </w:r>
          </w:p>
        </w:tc>
        <w:tc>
          <w:tcPr>
            <w:tcW w:w="275" w:type="pct"/>
            <w:tcBorders>
              <w:top w:val="nil"/>
              <w:left w:val="nil"/>
              <w:bottom w:val="single" w:sz="4" w:space="0" w:color="auto"/>
              <w:right w:val="single" w:sz="4" w:space="0" w:color="auto"/>
            </w:tcBorders>
            <w:shd w:val="clear" w:color="auto" w:fill="auto"/>
            <w:noWrap/>
            <w:vAlign w:val="center"/>
            <w:hideMark/>
          </w:tcPr>
          <w:p w14:paraId="503813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1,0636</w:t>
            </w:r>
          </w:p>
        </w:tc>
        <w:tc>
          <w:tcPr>
            <w:tcW w:w="275" w:type="pct"/>
            <w:tcBorders>
              <w:top w:val="nil"/>
              <w:left w:val="nil"/>
              <w:bottom w:val="single" w:sz="4" w:space="0" w:color="auto"/>
              <w:right w:val="single" w:sz="4" w:space="0" w:color="auto"/>
            </w:tcBorders>
            <w:shd w:val="clear" w:color="auto" w:fill="auto"/>
            <w:noWrap/>
            <w:vAlign w:val="center"/>
            <w:hideMark/>
          </w:tcPr>
          <w:p w14:paraId="123E32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1,0636</w:t>
            </w:r>
          </w:p>
        </w:tc>
        <w:tc>
          <w:tcPr>
            <w:tcW w:w="275" w:type="pct"/>
            <w:tcBorders>
              <w:top w:val="nil"/>
              <w:left w:val="nil"/>
              <w:bottom w:val="single" w:sz="4" w:space="0" w:color="auto"/>
              <w:right w:val="single" w:sz="4" w:space="0" w:color="auto"/>
            </w:tcBorders>
            <w:shd w:val="clear" w:color="auto" w:fill="auto"/>
            <w:noWrap/>
            <w:vAlign w:val="center"/>
            <w:hideMark/>
          </w:tcPr>
          <w:p w14:paraId="772465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1,0636</w:t>
            </w:r>
          </w:p>
        </w:tc>
        <w:tc>
          <w:tcPr>
            <w:tcW w:w="275" w:type="pct"/>
            <w:tcBorders>
              <w:top w:val="nil"/>
              <w:left w:val="nil"/>
              <w:bottom w:val="single" w:sz="4" w:space="0" w:color="auto"/>
              <w:right w:val="single" w:sz="4" w:space="0" w:color="auto"/>
            </w:tcBorders>
            <w:shd w:val="clear" w:color="auto" w:fill="auto"/>
            <w:noWrap/>
            <w:vAlign w:val="center"/>
            <w:hideMark/>
          </w:tcPr>
          <w:p w14:paraId="4A5A2C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1,0636</w:t>
            </w:r>
          </w:p>
        </w:tc>
      </w:tr>
      <w:tr w:rsidR="00E217A4" w:rsidRPr="00315B52" w14:paraId="22A0F22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2D739B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5CEAC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04CBE3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1CE087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6CB4FE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-0,0061</w:t>
            </w:r>
          </w:p>
        </w:tc>
        <w:tc>
          <w:tcPr>
            <w:tcW w:w="275" w:type="pct"/>
            <w:tcBorders>
              <w:top w:val="nil"/>
              <w:left w:val="nil"/>
              <w:bottom w:val="single" w:sz="4" w:space="0" w:color="auto"/>
              <w:right w:val="single" w:sz="4" w:space="0" w:color="auto"/>
            </w:tcBorders>
            <w:shd w:val="clear" w:color="auto" w:fill="auto"/>
            <w:noWrap/>
            <w:vAlign w:val="center"/>
            <w:hideMark/>
          </w:tcPr>
          <w:p w14:paraId="768242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0,0607</w:t>
            </w:r>
          </w:p>
        </w:tc>
        <w:tc>
          <w:tcPr>
            <w:tcW w:w="275" w:type="pct"/>
            <w:tcBorders>
              <w:top w:val="nil"/>
              <w:left w:val="nil"/>
              <w:bottom w:val="single" w:sz="4" w:space="0" w:color="auto"/>
              <w:right w:val="single" w:sz="4" w:space="0" w:color="auto"/>
            </w:tcBorders>
            <w:shd w:val="clear" w:color="auto" w:fill="auto"/>
            <w:noWrap/>
            <w:vAlign w:val="center"/>
            <w:hideMark/>
          </w:tcPr>
          <w:p w14:paraId="7E31F7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0,0607</w:t>
            </w:r>
          </w:p>
        </w:tc>
        <w:tc>
          <w:tcPr>
            <w:tcW w:w="275" w:type="pct"/>
            <w:tcBorders>
              <w:top w:val="nil"/>
              <w:left w:val="nil"/>
              <w:bottom w:val="single" w:sz="4" w:space="0" w:color="auto"/>
              <w:right w:val="single" w:sz="4" w:space="0" w:color="auto"/>
            </w:tcBorders>
            <w:shd w:val="clear" w:color="auto" w:fill="auto"/>
            <w:noWrap/>
            <w:vAlign w:val="center"/>
            <w:hideMark/>
          </w:tcPr>
          <w:p w14:paraId="5DFBDD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0,0607</w:t>
            </w:r>
          </w:p>
        </w:tc>
        <w:tc>
          <w:tcPr>
            <w:tcW w:w="275" w:type="pct"/>
            <w:tcBorders>
              <w:top w:val="nil"/>
              <w:left w:val="nil"/>
              <w:bottom w:val="single" w:sz="4" w:space="0" w:color="auto"/>
              <w:right w:val="single" w:sz="4" w:space="0" w:color="auto"/>
            </w:tcBorders>
            <w:shd w:val="clear" w:color="auto" w:fill="auto"/>
            <w:noWrap/>
            <w:vAlign w:val="center"/>
            <w:hideMark/>
          </w:tcPr>
          <w:p w14:paraId="227988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0,0607</w:t>
            </w:r>
          </w:p>
        </w:tc>
        <w:tc>
          <w:tcPr>
            <w:tcW w:w="275" w:type="pct"/>
            <w:tcBorders>
              <w:top w:val="nil"/>
              <w:left w:val="nil"/>
              <w:bottom w:val="single" w:sz="4" w:space="0" w:color="auto"/>
              <w:right w:val="single" w:sz="4" w:space="0" w:color="auto"/>
            </w:tcBorders>
            <w:shd w:val="clear" w:color="auto" w:fill="auto"/>
            <w:noWrap/>
            <w:vAlign w:val="center"/>
            <w:hideMark/>
          </w:tcPr>
          <w:p w14:paraId="2B6CB3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0,2225</w:t>
            </w:r>
          </w:p>
        </w:tc>
        <w:tc>
          <w:tcPr>
            <w:tcW w:w="275" w:type="pct"/>
            <w:tcBorders>
              <w:top w:val="nil"/>
              <w:left w:val="nil"/>
              <w:bottom w:val="single" w:sz="4" w:space="0" w:color="auto"/>
              <w:right w:val="single" w:sz="4" w:space="0" w:color="auto"/>
            </w:tcBorders>
            <w:shd w:val="clear" w:color="auto" w:fill="auto"/>
            <w:noWrap/>
            <w:vAlign w:val="center"/>
            <w:hideMark/>
          </w:tcPr>
          <w:p w14:paraId="04257A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0,2225</w:t>
            </w:r>
          </w:p>
        </w:tc>
        <w:tc>
          <w:tcPr>
            <w:tcW w:w="275" w:type="pct"/>
            <w:tcBorders>
              <w:top w:val="nil"/>
              <w:left w:val="nil"/>
              <w:bottom w:val="single" w:sz="4" w:space="0" w:color="auto"/>
              <w:right w:val="single" w:sz="4" w:space="0" w:color="auto"/>
            </w:tcBorders>
            <w:shd w:val="clear" w:color="auto" w:fill="auto"/>
            <w:noWrap/>
            <w:vAlign w:val="center"/>
            <w:hideMark/>
          </w:tcPr>
          <w:p w14:paraId="2CD318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0,2225</w:t>
            </w:r>
          </w:p>
        </w:tc>
        <w:tc>
          <w:tcPr>
            <w:tcW w:w="275" w:type="pct"/>
            <w:tcBorders>
              <w:top w:val="nil"/>
              <w:left w:val="nil"/>
              <w:bottom w:val="single" w:sz="4" w:space="0" w:color="auto"/>
              <w:right w:val="single" w:sz="4" w:space="0" w:color="auto"/>
            </w:tcBorders>
            <w:shd w:val="clear" w:color="auto" w:fill="auto"/>
            <w:noWrap/>
            <w:vAlign w:val="center"/>
            <w:hideMark/>
          </w:tcPr>
          <w:p w14:paraId="39523A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0,2225</w:t>
            </w:r>
          </w:p>
        </w:tc>
      </w:tr>
      <w:tr w:rsidR="00E217A4" w:rsidRPr="00315B52" w14:paraId="3FE3D16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375D78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2ADADD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296FF7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476863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0AD0A0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-6,14</w:t>
            </w:r>
          </w:p>
        </w:tc>
        <w:tc>
          <w:tcPr>
            <w:tcW w:w="275" w:type="pct"/>
            <w:tcBorders>
              <w:top w:val="nil"/>
              <w:left w:val="nil"/>
              <w:bottom w:val="single" w:sz="4" w:space="0" w:color="auto"/>
              <w:right w:val="single" w:sz="4" w:space="0" w:color="auto"/>
            </w:tcBorders>
            <w:shd w:val="clear" w:color="auto" w:fill="auto"/>
            <w:noWrap/>
            <w:vAlign w:val="center"/>
            <w:hideMark/>
          </w:tcPr>
          <w:p w14:paraId="00B696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12,69</w:t>
            </w:r>
          </w:p>
        </w:tc>
        <w:tc>
          <w:tcPr>
            <w:tcW w:w="275" w:type="pct"/>
            <w:tcBorders>
              <w:top w:val="nil"/>
              <w:left w:val="nil"/>
              <w:bottom w:val="single" w:sz="4" w:space="0" w:color="auto"/>
              <w:right w:val="single" w:sz="4" w:space="0" w:color="auto"/>
            </w:tcBorders>
            <w:shd w:val="clear" w:color="auto" w:fill="auto"/>
            <w:noWrap/>
            <w:vAlign w:val="center"/>
            <w:hideMark/>
          </w:tcPr>
          <w:p w14:paraId="77ABCF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12,69</w:t>
            </w:r>
          </w:p>
        </w:tc>
        <w:tc>
          <w:tcPr>
            <w:tcW w:w="275" w:type="pct"/>
            <w:tcBorders>
              <w:top w:val="nil"/>
              <w:left w:val="nil"/>
              <w:bottom w:val="single" w:sz="4" w:space="0" w:color="auto"/>
              <w:right w:val="single" w:sz="4" w:space="0" w:color="auto"/>
            </w:tcBorders>
            <w:shd w:val="clear" w:color="auto" w:fill="auto"/>
            <w:noWrap/>
            <w:vAlign w:val="center"/>
            <w:hideMark/>
          </w:tcPr>
          <w:p w14:paraId="15427B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12,69</w:t>
            </w:r>
          </w:p>
        </w:tc>
        <w:tc>
          <w:tcPr>
            <w:tcW w:w="275" w:type="pct"/>
            <w:tcBorders>
              <w:top w:val="nil"/>
              <w:left w:val="nil"/>
              <w:bottom w:val="single" w:sz="4" w:space="0" w:color="auto"/>
              <w:right w:val="single" w:sz="4" w:space="0" w:color="auto"/>
            </w:tcBorders>
            <w:shd w:val="clear" w:color="auto" w:fill="auto"/>
            <w:noWrap/>
            <w:vAlign w:val="center"/>
            <w:hideMark/>
          </w:tcPr>
          <w:p w14:paraId="327CFB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12,69</w:t>
            </w:r>
          </w:p>
        </w:tc>
        <w:tc>
          <w:tcPr>
            <w:tcW w:w="275" w:type="pct"/>
            <w:tcBorders>
              <w:top w:val="nil"/>
              <w:left w:val="nil"/>
              <w:bottom w:val="single" w:sz="4" w:space="0" w:color="auto"/>
              <w:right w:val="single" w:sz="4" w:space="0" w:color="auto"/>
            </w:tcBorders>
            <w:shd w:val="clear" w:color="auto" w:fill="auto"/>
            <w:noWrap/>
            <w:vAlign w:val="center"/>
            <w:hideMark/>
          </w:tcPr>
          <w:p w14:paraId="7FC217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16,11</w:t>
            </w:r>
          </w:p>
        </w:tc>
        <w:tc>
          <w:tcPr>
            <w:tcW w:w="275" w:type="pct"/>
            <w:tcBorders>
              <w:top w:val="nil"/>
              <w:left w:val="nil"/>
              <w:bottom w:val="single" w:sz="4" w:space="0" w:color="auto"/>
              <w:right w:val="single" w:sz="4" w:space="0" w:color="auto"/>
            </w:tcBorders>
            <w:shd w:val="clear" w:color="auto" w:fill="auto"/>
            <w:noWrap/>
            <w:vAlign w:val="center"/>
            <w:hideMark/>
          </w:tcPr>
          <w:p w14:paraId="540142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16,11</w:t>
            </w:r>
          </w:p>
        </w:tc>
        <w:tc>
          <w:tcPr>
            <w:tcW w:w="275" w:type="pct"/>
            <w:tcBorders>
              <w:top w:val="nil"/>
              <w:left w:val="nil"/>
              <w:bottom w:val="single" w:sz="4" w:space="0" w:color="auto"/>
              <w:right w:val="single" w:sz="4" w:space="0" w:color="auto"/>
            </w:tcBorders>
            <w:shd w:val="clear" w:color="auto" w:fill="auto"/>
            <w:noWrap/>
            <w:vAlign w:val="center"/>
            <w:hideMark/>
          </w:tcPr>
          <w:p w14:paraId="4F6947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16,11</w:t>
            </w:r>
          </w:p>
        </w:tc>
        <w:tc>
          <w:tcPr>
            <w:tcW w:w="275" w:type="pct"/>
            <w:tcBorders>
              <w:top w:val="nil"/>
              <w:left w:val="nil"/>
              <w:bottom w:val="single" w:sz="4" w:space="0" w:color="auto"/>
              <w:right w:val="single" w:sz="4" w:space="0" w:color="auto"/>
            </w:tcBorders>
            <w:shd w:val="clear" w:color="auto" w:fill="auto"/>
            <w:noWrap/>
            <w:vAlign w:val="center"/>
            <w:hideMark/>
          </w:tcPr>
          <w:p w14:paraId="14D80F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16,11</w:t>
            </w:r>
          </w:p>
        </w:tc>
      </w:tr>
      <w:tr w:rsidR="00E217A4" w:rsidRPr="00315B52" w14:paraId="181AF3C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1E5BF7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МО "Усть-Коксинский район" (Сущ. + Перспект.)</w:t>
            </w:r>
          </w:p>
        </w:tc>
        <w:tc>
          <w:tcPr>
            <w:tcW w:w="275" w:type="pct"/>
            <w:tcBorders>
              <w:top w:val="nil"/>
              <w:left w:val="nil"/>
              <w:bottom w:val="single" w:sz="4" w:space="0" w:color="auto"/>
              <w:right w:val="single" w:sz="4" w:space="0" w:color="auto"/>
            </w:tcBorders>
            <w:shd w:val="clear" w:color="auto" w:fill="auto"/>
            <w:noWrap/>
            <w:vAlign w:val="center"/>
            <w:hideMark/>
          </w:tcPr>
          <w:p w14:paraId="05EE86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auto"/>
            <w:noWrap/>
            <w:vAlign w:val="center"/>
            <w:hideMark/>
          </w:tcPr>
          <w:p w14:paraId="2AB83E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auto"/>
            <w:noWrap/>
            <w:vAlign w:val="center"/>
            <w:hideMark/>
          </w:tcPr>
          <w:p w14:paraId="79427E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auto"/>
            <w:noWrap/>
            <w:vAlign w:val="center"/>
            <w:hideMark/>
          </w:tcPr>
          <w:p w14:paraId="06EE8D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auto"/>
            <w:noWrap/>
            <w:vAlign w:val="center"/>
            <w:hideMark/>
          </w:tcPr>
          <w:p w14:paraId="08AC31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auto"/>
            <w:noWrap/>
            <w:vAlign w:val="center"/>
            <w:hideMark/>
          </w:tcPr>
          <w:p w14:paraId="51050F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auto"/>
            <w:noWrap/>
            <w:vAlign w:val="center"/>
            <w:hideMark/>
          </w:tcPr>
          <w:p w14:paraId="4A26A0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auto"/>
            <w:noWrap/>
            <w:vAlign w:val="center"/>
            <w:hideMark/>
          </w:tcPr>
          <w:p w14:paraId="46F3CC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auto"/>
            <w:noWrap/>
            <w:vAlign w:val="center"/>
            <w:hideMark/>
          </w:tcPr>
          <w:p w14:paraId="11EC2C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auto"/>
            <w:noWrap/>
            <w:vAlign w:val="center"/>
            <w:hideMark/>
          </w:tcPr>
          <w:p w14:paraId="2C6551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auto"/>
            <w:noWrap/>
            <w:vAlign w:val="center"/>
            <w:hideMark/>
          </w:tcPr>
          <w:p w14:paraId="46064D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auto"/>
            <w:noWrap/>
            <w:vAlign w:val="center"/>
            <w:hideMark/>
          </w:tcPr>
          <w:p w14:paraId="7AC950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2032</w:t>
            </w:r>
          </w:p>
        </w:tc>
      </w:tr>
      <w:tr w:rsidR="00E217A4" w:rsidRPr="00315B52" w14:paraId="1633DB7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D07676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01768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15,3800</w:t>
            </w:r>
          </w:p>
        </w:tc>
        <w:tc>
          <w:tcPr>
            <w:tcW w:w="275" w:type="pct"/>
            <w:tcBorders>
              <w:top w:val="nil"/>
              <w:left w:val="nil"/>
              <w:bottom w:val="single" w:sz="4" w:space="0" w:color="auto"/>
              <w:right w:val="single" w:sz="4" w:space="0" w:color="auto"/>
            </w:tcBorders>
            <w:shd w:val="clear" w:color="auto" w:fill="auto"/>
            <w:noWrap/>
            <w:vAlign w:val="center"/>
            <w:hideMark/>
          </w:tcPr>
          <w:p w14:paraId="1D0982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19,9400</w:t>
            </w:r>
          </w:p>
        </w:tc>
        <w:tc>
          <w:tcPr>
            <w:tcW w:w="275" w:type="pct"/>
            <w:tcBorders>
              <w:top w:val="nil"/>
              <w:left w:val="nil"/>
              <w:bottom w:val="single" w:sz="4" w:space="0" w:color="auto"/>
              <w:right w:val="single" w:sz="4" w:space="0" w:color="auto"/>
            </w:tcBorders>
            <w:shd w:val="clear" w:color="auto" w:fill="auto"/>
            <w:noWrap/>
            <w:vAlign w:val="center"/>
            <w:hideMark/>
          </w:tcPr>
          <w:p w14:paraId="10EEC5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19,9400</w:t>
            </w:r>
          </w:p>
        </w:tc>
        <w:tc>
          <w:tcPr>
            <w:tcW w:w="275" w:type="pct"/>
            <w:tcBorders>
              <w:top w:val="nil"/>
              <w:left w:val="nil"/>
              <w:bottom w:val="single" w:sz="4" w:space="0" w:color="auto"/>
              <w:right w:val="single" w:sz="4" w:space="0" w:color="auto"/>
            </w:tcBorders>
            <w:shd w:val="clear" w:color="auto" w:fill="auto"/>
            <w:noWrap/>
            <w:vAlign w:val="center"/>
            <w:hideMark/>
          </w:tcPr>
          <w:p w14:paraId="332D35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19,9400</w:t>
            </w:r>
          </w:p>
        </w:tc>
        <w:tc>
          <w:tcPr>
            <w:tcW w:w="275" w:type="pct"/>
            <w:tcBorders>
              <w:top w:val="nil"/>
              <w:left w:val="nil"/>
              <w:bottom w:val="single" w:sz="4" w:space="0" w:color="auto"/>
              <w:right w:val="single" w:sz="4" w:space="0" w:color="auto"/>
            </w:tcBorders>
            <w:shd w:val="clear" w:color="auto" w:fill="auto"/>
            <w:noWrap/>
            <w:vAlign w:val="center"/>
            <w:hideMark/>
          </w:tcPr>
          <w:p w14:paraId="6874CA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26,2400</w:t>
            </w:r>
          </w:p>
        </w:tc>
        <w:tc>
          <w:tcPr>
            <w:tcW w:w="275" w:type="pct"/>
            <w:tcBorders>
              <w:top w:val="nil"/>
              <w:left w:val="nil"/>
              <w:bottom w:val="single" w:sz="4" w:space="0" w:color="auto"/>
              <w:right w:val="single" w:sz="4" w:space="0" w:color="auto"/>
            </w:tcBorders>
            <w:shd w:val="clear" w:color="auto" w:fill="auto"/>
            <w:noWrap/>
            <w:vAlign w:val="center"/>
            <w:hideMark/>
          </w:tcPr>
          <w:p w14:paraId="63929E6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26,2400</w:t>
            </w:r>
          </w:p>
        </w:tc>
        <w:tc>
          <w:tcPr>
            <w:tcW w:w="275" w:type="pct"/>
            <w:tcBorders>
              <w:top w:val="nil"/>
              <w:left w:val="nil"/>
              <w:bottom w:val="single" w:sz="4" w:space="0" w:color="auto"/>
              <w:right w:val="single" w:sz="4" w:space="0" w:color="auto"/>
            </w:tcBorders>
            <w:shd w:val="clear" w:color="auto" w:fill="auto"/>
            <w:noWrap/>
            <w:vAlign w:val="center"/>
            <w:hideMark/>
          </w:tcPr>
          <w:p w14:paraId="0AD2FA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26,2400</w:t>
            </w:r>
          </w:p>
        </w:tc>
        <w:tc>
          <w:tcPr>
            <w:tcW w:w="275" w:type="pct"/>
            <w:tcBorders>
              <w:top w:val="nil"/>
              <w:left w:val="nil"/>
              <w:bottom w:val="single" w:sz="4" w:space="0" w:color="auto"/>
              <w:right w:val="single" w:sz="4" w:space="0" w:color="auto"/>
            </w:tcBorders>
            <w:shd w:val="clear" w:color="auto" w:fill="auto"/>
            <w:noWrap/>
            <w:vAlign w:val="center"/>
            <w:hideMark/>
          </w:tcPr>
          <w:p w14:paraId="5AEAA0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26,2400</w:t>
            </w:r>
          </w:p>
        </w:tc>
        <w:tc>
          <w:tcPr>
            <w:tcW w:w="275" w:type="pct"/>
            <w:tcBorders>
              <w:top w:val="nil"/>
              <w:left w:val="nil"/>
              <w:bottom w:val="single" w:sz="4" w:space="0" w:color="auto"/>
              <w:right w:val="single" w:sz="4" w:space="0" w:color="auto"/>
            </w:tcBorders>
            <w:shd w:val="clear" w:color="auto" w:fill="auto"/>
            <w:noWrap/>
            <w:vAlign w:val="center"/>
            <w:hideMark/>
          </w:tcPr>
          <w:p w14:paraId="76106F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37,1400</w:t>
            </w:r>
          </w:p>
        </w:tc>
        <w:tc>
          <w:tcPr>
            <w:tcW w:w="275" w:type="pct"/>
            <w:tcBorders>
              <w:top w:val="nil"/>
              <w:left w:val="nil"/>
              <w:bottom w:val="single" w:sz="4" w:space="0" w:color="auto"/>
              <w:right w:val="single" w:sz="4" w:space="0" w:color="auto"/>
            </w:tcBorders>
            <w:shd w:val="clear" w:color="auto" w:fill="auto"/>
            <w:noWrap/>
            <w:vAlign w:val="center"/>
            <w:hideMark/>
          </w:tcPr>
          <w:p w14:paraId="6F827F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37,1400</w:t>
            </w:r>
          </w:p>
        </w:tc>
        <w:tc>
          <w:tcPr>
            <w:tcW w:w="275" w:type="pct"/>
            <w:tcBorders>
              <w:top w:val="nil"/>
              <w:left w:val="nil"/>
              <w:bottom w:val="single" w:sz="4" w:space="0" w:color="auto"/>
              <w:right w:val="single" w:sz="4" w:space="0" w:color="auto"/>
            </w:tcBorders>
            <w:shd w:val="clear" w:color="auto" w:fill="auto"/>
            <w:noWrap/>
            <w:vAlign w:val="center"/>
            <w:hideMark/>
          </w:tcPr>
          <w:p w14:paraId="7C5F49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37,1400</w:t>
            </w:r>
          </w:p>
        </w:tc>
        <w:tc>
          <w:tcPr>
            <w:tcW w:w="275" w:type="pct"/>
            <w:tcBorders>
              <w:top w:val="nil"/>
              <w:left w:val="nil"/>
              <w:bottom w:val="single" w:sz="4" w:space="0" w:color="auto"/>
              <w:right w:val="single" w:sz="4" w:space="0" w:color="auto"/>
            </w:tcBorders>
            <w:shd w:val="clear" w:color="auto" w:fill="auto"/>
            <w:noWrap/>
            <w:vAlign w:val="center"/>
            <w:hideMark/>
          </w:tcPr>
          <w:p w14:paraId="6E9CF3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37,1400</w:t>
            </w:r>
          </w:p>
        </w:tc>
      </w:tr>
      <w:tr w:rsidR="00E217A4" w:rsidRPr="00315B52" w14:paraId="1D7662E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E764A1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B05AF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422C7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396D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36DF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F3516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2A111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214C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8583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FF47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68E1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A8DF6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346C8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1515712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1BD4E9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67D28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15,3800</w:t>
            </w:r>
          </w:p>
        </w:tc>
        <w:tc>
          <w:tcPr>
            <w:tcW w:w="275" w:type="pct"/>
            <w:tcBorders>
              <w:top w:val="nil"/>
              <w:left w:val="nil"/>
              <w:bottom w:val="single" w:sz="4" w:space="0" w:color="auto"/>
              <w:right w:val="single" w:sz="4" w:space="0" w:color="auto"/>
            </w:tcBorders>
            <w:shd w:val="clear" w:color="auto" w:fill="auto"/>
            <w:noWrap/>
            <w:vAlign w:val="center"/>
            <w:hideMark/>
          </w:tcPr>
          <w:p w14:paraId="7A7997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19,9400</w:t>
            </w:r>
          </w:p>
        </w:tc>
        <w:tc>
          <w:tcPr>
            <w:tcW w:w="275" w:type="pct"/>
            <w:tcBorders>
              <w:top w:val="nil"/>
              <w:left w:val="nil"/>
              <w:bottom w:val="single" w:sz="4" w:space="0" w:color="auto"/>
              <w:right w:val="single" w:sz="4" w:space="0" w:color="auto"/>
            </w:tcBorders>
            <w:shd w:val="clear" w:color="auto" w:fill="auto"/>
            <w:noWrap/>
            <w:vAlign w:val="center"/>
            <w:hideMark/>
          </w:tcPr>
          <w:p w14:paraId="25B289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19,9400</w:t>
            </w:r>
          </w:p>
        </w:tc>
        <w:tc>
          <w:tcPr>
            <w:tcW w:w="275" w:type="pct"/>
            <w:tcBorders>
              <w:top w:val="nil"/>
              <w:left w:val="nil"/>
              <w:bottom w:val="single" w:sz="4" w:space="0" w:color="auto"/>
              <w:right w:val="single" w:sz="4" w:space="0" w:color="auto"/>
            </w:tcBorders>
            <w:shd w:val="clear" w:color="auto" w:fill="auto"/>
            <w:noWrap/>
            <w:vAlign w:val="center"/>
            <w:hideMark/>
          </w:tcPr>
          <w:p w14:paraId="4D3FFB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19,9400</w:t>
            </w:r>
          </w:p>
        </w:tc>
        <w:tc>
          <w:tcPr>
            <w:tcW w:w="275" w:type="pct"/>
            <w:tcBorders>
              <w:top w:val="nil"/>
              <w:left w:val="nil"/>
              <w:bottom w:val="single" w:sz="4" w:space="0" w:color="auto"/>
              <w:right w:val="single" w:sz="4" w:space="0" w:color="auto"/>
            </w:tcBorders>
            <w:shd w:val="clear" w:color="auto" w:fill="auto"/>
            <w:noWrap/>
            <w:vAlign w:val="center"/>
            <w:hideMark/>
          </w:tcPr>
          <w:p w14:paraId="2AA815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26,2400</w:t>
            </w:r>
          </w:p>
        </w:tc>
        <w:tc>
          <w:tcPr>
            <w:tcW w:w="275" w:type="pct"/>
            <w:tcBorders>
              <w:top w:val="nil"/>
              <w:left w:val="nil"/>
              <w:bottom w:val="single" w:sz="4" w:space="0" w:color="auto"/>
              <w:right w:val="single" w:sz="4" w:space="0" w:color="auto"/>
            </w:tcBorders>
            <w:shd w:val="clear" w:color="auto" w:fill="auto"/>
            <w:noWrap/>
            <w:vAlign w:val="center"/>
            <w:hideMark/>
          </w:tcPr>
          <w:p w14:paraId="0D52E1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26,2400</w:t>
            </w:r>
          </w:p>
        </w:tc>
        <w:tc>
          <w:tcPr>
            <w:tcW w:w="275" w:type="pct"/>
            <w:tcBorders>
              <w:top w:val="nil"/>
              <w:left w:val="nil"/>
              <w:bottom w:val="single" w:sz="4" w:space="0" w:color="auto"/>
              <w:right w:val="single" w:sz="4" w:space="0" w:color="auto"/>
            </w:tcBorders>
            <w:shd w:val="clear" w:color="auto" w:fill="auto"/>
            <w:noWrap/>
            <w:vAlign w:val="center"/>
            <w:hideMark/>
          </w:tcPr>
          <w:p w14:paraId="3FA5FD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26,2400</w:t>
            </w:r>
          </w:p>
        </w:tc>
        <w:tc>
          <w:tcPr>
            <w:tcW w:w="275" w:type="pct"/>
            <w:tcBorders>
              <w:top w:val="nil"/>
              <w:left w:val="nil"/>
              <w:bottom w:val="single" w:sz="4" w:space="0" w:color="auto"/>
              <w:right w:val="single" w:sz="4" w:space="0" w:color="auto"/>
            </w:tcBorders>
            <w:shd w:val="clear" w:color="auto" w:fill="auto"/>
            <w:noWrap/>
            <w:vAlign w:val="center"/>
            <w:hideMark/>
          </w:tcPr>
          <w:p w14:paraId="5E0983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26,2400</w:t>
            </w:r>
          </w:p>
        </w:tc>
        <w:tc>
          <w:tcPr>
            <w:tcW w:w="275" w:type="pct"/>
            <w:tcBorders>
              <w:top w:val="nil"/>
              <w:left w:val="nil"/>
              <w:bottom w:val="single" w:sz="4" w:space="0" w:color="auto"/>
              <w:right w:val="single" w:sz="4" w:space="0" w:color="auto"/>
            </w:tcBorders>
            <w:shd w:val="clear" w:color="auto" w:fill="auto"/>
            <w:noWrap/>
            <w:vAlign w:val="center"/>
            <w:hideMark/>
          </w:tcPr>
          <w:p w14:paraId="2DFDC2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37,1400</w:t>
            </w:r>
          </w:p>
        </w:tc>
        <w:tc>
          <w:tcPr>
            <w:tcW w:w="275" w:type="pct"/>
            <w:tcBorders>
              <w:top w:val="nil"/>
              <w:left w:val="nil"/>
              <w:bottom w:val="single" w:sz="4" w:space="0" w:color="auto"/>
              <w:right w:val="single" w:sz="4" w:space="0" w:color="auto"/>
            </w:tcBorders>
            <w:shd w:val="clear" w:color="auto" w:fill="auto"/>
            <w:noWrap/>
            <w:vAlign w:val="center"/>
            <w:hideMark/>
          </w:tcPr>
          <w:p w14:paraId="7B190A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37,1400</w:t>
            </w:r>
          </w:p>
        </w:tc>
        <w:tc>
          <w:tcPr>
            <w:tcW w:w="275" w:type="pct"/>
            <w:tcBorders>
              <w:top w:val="nil"/>
              <w:left w:val="nil"/>
              <w:bottom w:val="single" w:sz="4" w:space="0" w:color="auto"/>
              <w:right w:val="single" w:sz="4" w:space="0" w:color="auto"/>
            </w:tcBorders>
            <w:shd w:val="clear" w:color="auto" w:fill="auto"/>
            <w:noWrap/>
            <w:vAlign w:val="center"/>
            <w:hideMark/>
          </w:tcPr>
          <w:p w14:paraId="0AB098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37,1400</w:t>
            </w:r>
          </w:p>
        </w:tc>
        <w:tc>
          <w:tcPr>
            <w:tcW w:w="275" w:type="pct"/>
            <w:tcBorders>
              <w:top w:val="nil"/>
              <w:left w:val="nil"/>
              <w:bottom w:val="single" w:sz="4" w:space="0" w:color="auto"/>
              <w:right w:val="single" w:sz="4" w:space="0" w:color="auto"/>
            </w:tcBorders>
            <w:shd w:val="clear" w:color="auto" w:fill="auto"/>
            <w:noWrap/>
            <w:vAlign w:val="center"/>
            <w:hideMark/>
          </w:tcPr>
          <w:p w14:paraId="33C484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37,1400</w:t>
            </w:r>
          </w:p>
        </w:tc>
      </w:tr>
      <w:tr w:rsidR="00E217A4" w:rsidRPr="00315B52" w14:paraId="4BE93C7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A3529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EA542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0,1786</w:t>
            </w:r>
          </w:p>
        </w:tc>
        <w:tc>
          <w:tcPr>
            <w:tcW w:w="275" w:type="pct"/>
            <w:tcBorders>
              <w:top w:val="nil"/>
              <w:left w:val="nil"/>
              <w:bottom w:val="single" w:sz="4" w:space="0" w:color="auto"/>
              <w:right w:val="single" w:sz="4" w:space="0" w:color="auto"/>
            </w:tcBorders>
            <w:shd w:val="clear" w:color="auto" w:fill="auto"/>
            <w:noWrap/>
            <w:vAlign w:val="center"/>
            <w:hideMark/>
          </w:tcPr>
          <w:p w14:paraId="24F9DC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0,4924</w:t>
            </w:r>
          </w:p>
        </w:tc>
        <w:tc>
          <w:tcPr>
            <w:tcW w:w="275" w:type="pct"/>
            <w:tcBorders>
              <w:top w:val="nil"/>
              <w:left w:val="nil"/>
              <w:bottom w:val="single" w:sz="4" w:space="0" w:color="auto"/>
              <w:right w:val="single" w:sz="4" w:space="0" w:color="auto"/>
            </w:tcBorders>
            <w:shd w:val="clear" w:color="auto" w:fill="auto"/>
            <w:noWrap/>
            <w:vAlign w:val="center"/>
            <w:hideMark/>
          </w:tcPr>
          <w:p w14:paraId="207BB6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0,4924</w:t>
            </w:r>
          </w:p>
        </w:tc>
        <w:tc>
          <w:tcPr>
            <w:tcW w:w="275" w:type="pct"/>
            <w:tcBorders>
              <w:top w:val="nil"/>
              <w:left w:val="nil"/>
              <w:bottom w:val="single" w:sz="4" w:space="0" w:color="auto"/>
              <w:right w:val="single" w:sz="4" w:space="0" w:color="auto"/>
            </w:tcBorders>
            <w:shd w:val="clear" w:color="auto" w:fill="auto"/>
            <w:noWrap/>
            <w:vAlign w:val="center"/>
            <w:hideMark/>
          </w:tcPr>
          <w:p w14:paraId="450842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0,4924</w:t>
            </w:r>
          </w:p>
        </w:tc>
        <w:tc>
          <w:tcPr>
            <w:tcW w:w="275" w:type="pct"/>
            <w:tcBorders>
              <w:top w:val="nil"/>
              <w:left w:val="nil"/>
              <w:bottom w:val="single" w:sz="4" w:space="0" w:color="auto"/>
              <w:right w:val="single" w:sz="4" w:space="0" w:color="auto"/>
            </w:tcBorders>
            <w:shd w:val="clear" w:color="auto" w:fill="auto"/>
            <w:noWrap/>
            <w:vAlign w:val="center"/>
            <w:hideMark/>
          </w:tcPr>
          <w:p w14:paraId="68DD89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0,8074</w:t>
            </w:r>
          </w:p>
        </w:tc>
        <w:tc>
          <w:tcPr>
            <w:tcW w:w="275" w:type="pct"/>
            <w:tcBorders>
              <w:top w:val="nil"/>
              <w:left w:val="nil"/>
              <w:bottom w:val="single" w:sz="4" w:space="0" w:color="auto"/>
              <w:right w:val="single" w:sz="4" w:space="0" w:color="auto"/>
            </w:tcBorders>
            <w:shd w:val="clear" w:color="auto" w:fill="auto"/>
            <w:noWrap/>
            <w:vAlign w:val="center"/>
            <w:hideMark/>
          </w:tcPr>
          <w:p w14:paraId="15EE4F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0,8074</w:t>
            </w:r>
          </w:p>
        </w:tc>
        <w:tc>
          <w:tcPr>
            <w:tcW w:w="275" w:type="pct"/>
            <w:tcBorders>
              <w:top w:val="nil"/>
              <w:left w:val="nil"/>
              <w:bottom w:val="single" w:sz="4" w:space="0" w:color="auto"/>
              <w:right w:val="single" w:sz="4" w:space="0" w:color="auto"/>
            </w:tcBorders>
            <w:shd w:val="clear" w:color="auto" w:fill="auto"/>
            <w:noWrap/>
            <w:vAlign w:val="center"/>
            <w:hideMark/>
          </w:tcPr>
          <w:p w14:paraId="727D00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0,8074</w:t>
            </w:r>
          </w:p>
        </w:tc>
        <w:tc>
          <w:tcPr>
            <w:tcW w:w="275" w:type="pct"/>
            <w:tcBorders>
              <w:top w:val="nil"/>
              <w:left w:val="nil"/>
              <w:bottom w:val="single" w:sz="4" w:space="0" w:color="auto"/>
              <w:right w:val="single" w:sz="4" w:space="0" w:color="auto"/>
            </w:tcBorders>
            <w:shd w:val="clear" w:color="auto" w:fill="auto"/>
            <w:noWrap/>
            <w:vAlign w:val="center"/>
            <w:hideMark/>
          </w:tcPr>
          <w:p w14:paraId="408735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0,8074</w:t>
            </w:r>
          </w:p>
        </w:tc>
        <w:tc>
          <w:tcPr>
            <w:tcW w:w="275" w:type="pct"/>
            <w:tcBorders>
              <w:top w:val="nil"/>
              <w:left w:val="nil"/>
              <w:bottom w:val="single" w:sz="4" w:space="0" w:color="auto"/>
              <w:right w:val="single" w:sz="4" w:space="0" w:color="auto"/>
            </w:tcBorders>
            <w:shd w:val="clear" w:color="auto" w:fill="auto"/>
            <w:noWrap/>
            <w:vAlign w:val="center"/>
            <w:hideMark/>
          </w:tcPr>
          <w:p w14:paraId="1E1509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1,3524</w:t>
            </w:r>
          </w:p>
        </w:tc>
        <w:tc>
          <w:tcPr>
            <w:tcW w:w="275" w:type="pct"/>
            <w:tcBorders>
              <w:top w:val="nil"/>
              <w:left w:val="nil"/>
              <w:bottom w:val="single" w:sz="4" w:space="0" w:color="auto"/>
              <w:right w:val="single" w:sz="4" w:space="0" w:color="auto"/>
            </w:tcBorders>
            <w:shd w:val="clear" w:color="auto" w:fill="auto"/>
            <w:noWrap/>
            <w:vAlign w:val="center"/>
            <w:hideMark/>
          </w:tcPr>
          <w:p w14:paraId="281AE3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1,3524</w:t>
            </w:r>
          </w:p>
        </w:tc>
        <w:tc>
          <w:tcPr>
            <w:tcW w:w="275" w:type="pct"/>
            <w:tcBorders>
              <w:top w:val="nil"/>
              <w:left w:val="nil"/>
              <w:bottom w:val="single" w:sz="4" w:space="0" w:color="auto"/>
              <w:right w:val="single" w:sz="4" w:space="0" w:color="auto"/>
            </w:tcBorders>
            <w:shd w:val="clear" w:color="auto" w:fill="auto"/>
            <w:noWrap/>
            <w:vAlign w:val="center"/>
            <w:hideMark/>
          </w:tcPr>
          <w:p w14:paraId="2A9371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1,3524</w:t>
            </w:r>
          </w:p>
        </w:tc>
        <w:tc>
          <w:tcPr>
            <w:tcW w:w="275" w:type="pct"/>
            <w:tcBorders>
              <w:top w:val="nil"/>
              <w:left w:val="nil"/>
              <w:bottom w:val="single" w:sz="4" w:space="0" w:color="auto"/>
              <w:right w:val="single" w:sz="4" w:space="0" w:color="auto"/>
            </w:tcBorders>
            <w:shd w:val="clear" w:color="auto" w:fill="auto"/>
            <w:noWrap/>
            <w:vAlign w:val="center"/>
            <w:hideMark/>
          </w:tcPr>
          <w:p w14:paraId="756C042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1,3524</w:t>
            </w:r>
          </w:p>
        </w:tc>
      </w:tr>
      <w:tr w:rsidR="00E217A4" w:rsidRPr="00315B52" w14:paraId="4C34CBE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DC08BE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EC3D0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15,2014</w:t>
            </w:r>
          </w:p>
        </w:tc>
        <w:tc>
          <w:tcPr>
            <w:tcW w:w="275" w:type="pct"/>
            <w:tcBorders>
              <w:top w:val="nil"/>
              <w:left w:val="nil"/>
              <w:bottom w:val="single" w:sz="4" w:space="0" w:color="auto"/>
              <w:right w:val="single" w:sz="4" w:space="0" w:color="auto"/>
            </w:tcBorders>
            <w:shd w:val="clear" w:color="auto" w:fill="auto"/>
            <w:noWrap/>
            <w:vAlign w:val="center"/>
            <w:hideMark/>
          </w:tcPr>
          <w:p w14:paraId="691025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19,4476</w:t>
            </w:r>
          </w:p>
        </w:tc>
        <w:tc>
          <w:tcPr>
            <w:tcW w:w="275" w:type="pct"/>
            <w:tcBorders>
              <w:top w:val="nil"/>
              <w:left w:val="nil"/>
              <w:bottom w:val="single" w:sz="4" w:space="0" w:color="auto"/>
              <w:right w:val="single" w:sz="4" w:space="0" w:color="auto"/>
            </w:tcBorders>
            <w:shd w:val="clear" w:color="auto" w:fill="auto"/>
            <w:noWrap/>
            <w:vAlign w:val="center"/>
            <w:hideMark/>
          </w:tcPr>
          <w:p w14:paraId="2B68AB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19,4476</w:t>
            </w:r>
          </w:p>
        </w:tc>
        <w:tc>
          <w:tcPr>
            <w:tcW w:w="275" w:type="pct"/>
            <w:tcBorders>
              <w:top w:val="nil"/>
              <w:left w:val="nil"/>
              <w:bottom w:val="single" w:sz="4" w:space="0" w:color="auto"/>
              <w:right w:val="single" w:sz="4" w:space="0" w:color="auto"/>
            </w:tcBorders>
            <w:shd w:val="clear" w:color="auto" w:fill="auto"/>
            <w:noWrap/>
            <w:vAlign w:val="center"/>
            <w:hideMark/>
          </w:tcPr>
          <w:p w14:paraId="699384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19,4476</w:t>
            </w:r>
          </w:p>
        </w:tc>
        <w:tc>
          <w:tcPr>
            <w:tcW w:w="275" w:type="pct"/>
            <w:tcBorders>
              <w:top w:val="nil"/>
              <w:left w:val="nil"/>
              <w:bottom w:val="single" w:sz="4" w:space="0" w:color="auto"/>
              <w:right w:val="single" w:sz="4" w:space="0" w:color="auto"/>
            </w:tcBorders>
            <w:shd w:val="clear" w:color="auto" w:fill="auto"/>
            <w:noWrap/>
            <w:vAlign w:val="center"/>
            <w:hideMark/>
          </w:tcPr>
          <w:p w14:paraId="5B4C49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25,4326</w:t>
            </w:r>
          </w:p>
        </w:tc>
        <w:tc>
          <w:tcPr>
            <w:tcW w:w="275" w:type="pct"/>
            <w:tcBorders>
              <w:top w:val="nil"/>
              <w:left w:val="nil"/>
              <w:bottom w:val="single" w:sz="4" w:space="0" w:color="auto"/>
              <w:right w:val="single" w:sz="4" w:space="0" w:color="auto"/>
            </w:tcBorders>
            <w:shd w:val="clear" w:color="auto" w:fill="auto"/>
            <w:noWrap/>
            <w:vAlign w:val="center"/>
            <w:hideMark/>
          </w:tcPr>
          <w:p w14:paraId="18A110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25,4326</w:t>
            </w:r>
          </w:p>
        </w:tc>
        <w:tc>
          <w:tcPr>
            <w:tcW w:w="275" w:type="pct"/>
            <w:tcBorders>
              <w:top w:val="nil"/>
              <w:left w:val="nil"/>
              <w:bottom w:val="single" w:sz="4" w:space="0" w:color="auto"/>
              <w:right w:val="single" w:sz="4" w:space="0" w:color="auto"/>
            </w:tcBorders>
            <w:shd w:val="clear" w:color="auto" w:fill="auto"/>
            <w:noWrap/>
            <w:vAlign w:val="center"/>
            <w:hideMark/>
          </w:tcPr>
          <w:p w14:paraId="75F688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25,4326</w:t>
            </w:r>
          </w:p>
        </w:tc>
        <w:tc>
          <w:tcPr>
            <w:tcW w:w="275" w:type="pct"/>
            <w:tcBorders>
              <w:top w:val="nil"/>
              <w:left w:val="nil"/>
              <w:bottom w:val="single" w:sz="4" w:space="0" w:color="auto"/>
              <w:right w:val="single" w:sz="4" w:space="0" w:color="auto"/>
            </w:tcBorders>
            <w:shd w:val="clear" w:color="auto" w:fill="auto"/>
            <w:noWrap/>
            <w:vAlign w:val="center"/>
            <w:hideMark/>
          </w:tcPr>
          <w:p w14:paraId="0DE752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25,4326</w:t>
            </w:r>
          </w:p>
        </w:tc>
        <w:tc>
          <w:tcPr>
            <w:tcW w:w="275" w:type="pct"/>
            <w:tcBorders>
              <w:top w:val="nil"/>
              <w:left w:val="nil"/>
              <w:bottom w:val="single" w:sz="4" w:space="0" w:color="auto"/>
              <w:right w:val="single" w:sz="4" w:space="0" w:color="auto"/>
            </w:tcBorders>
            <w:shd w:val="clear" w:color="auto" w:fill="auto"/>
            <w:noWrap/>
            <w:vAlign w:val="center"/>
            <w:hideMark/>
          </w:tcPr>
          <w:p w14:paraId="7E674F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35,7876</w:t>
            </w:r>
          </w:p>
        </w:tc>
        <w:tc>
          <w:tcPr>
            <w:tcW w:w="275" w:type="pct"/>
            <w:tcBorders>
              <w:top w:val="nil"/>
              <w:left w:val="nil"/>
              <w:bottom w:val="single" w:sz="4" w:space="0" w:color="auto"/>
              <w:right w:val="single" w:sz="4" w:space="0" w:color="auto"/>
            </w:tcBorders>
            <w:shd w:val="clear" w:color="auto" w:fill="auto"/>
            <w:noWrap/>
            <w:vAlign w:val="center"/>
            <w:hideMark/>
          </w:tcPr>
          <w:p w14:paraId="5C52BC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35,7876</w:t>
            </w:r>
          </w:p>
        </w:tc>
        <w:tc>
          <w:tcPr>
            <w:tcW w:w="275" w:type="pct"/>
            <w:tcBorders>
              <w:top w:val="nil"/>
              <w:left w:val="nil"/>
              <w:bottom w:val="single" w:sz="4" w:space="0" w:color="auto"/>
              <w:right w:val="single" w:sz="4" w:space="0" w:color="auto"/>
            </w:tcBorders>
            <w:shd w:val="clear" w:color="auto" w:fill="auto"/>
            <w:noWrap/>
            <w:vAlign w:val="center"/>
            <w:hideMark/>
          </w:tcPr>
          <w:p w14:paraId="6D17CC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35,7876</w:t>
            </w:r>
          </w:p>
        </w:tc>
        <w:tc>
          <w:tcPr>
            <w:tcW w:w="275" w:type="pct"/>
            <w:tcBorders>
              <w:top w:val="nil"/>
              <w:left w:val="nil"/>
              <w:bottom w:val="single" w:sz="4" w:space="0" w:color="auto"/>
              <w:right w:val="single" w:sz="4" w:space="0" w:color="auto"/>
            </w:tcBorders>
            <w:shd w:val="clear" w:color="auto" w:fill="auto"/>
            <w:noWrap/>
            <w:vAlign w:val="center"/>
            <w:hideMark/>
          </w:tcPr>
          <w:p w14:paraId="4500D6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35,7876</w:t>
            </w:r>
          </w:p>
        </w:tc>
      </w:tr>
      <w:tr w:rsidR="00E217A4" w:rsidRPr="00315B52" w14:paraId="076D643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07F121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5E6E1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4,7756</w:t>
            </w:r>
          </w:p>
        </w:tc>
        <w:tc>
          <w:tcPr>
            <w:tcW w:w="275" w:type="pct"/>
            <w:tcBorders>
              <w:top w:val="nil"/>
              <w:left w:val="nil"/>
              <w:bottom w:val="single" w:sz="4" w:space="0" w:color="auto"/>
              <w:right w:val="single" w:sz="4" w:space="0" w:color="auto"/>
            </w:tcBorders>
            <w:shd w:val="clear" w:color="auto" w:fill="auto"/>
            <w:noWrap/>
            <w:vAlign w:val="center"/>
            <w:hideMark/>
          </w:tcPr>
          <w:p w14:paraId="456180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5,1639</w:t>
            </w:r>
          </w:p>
        </w:tc>
        <w:tc>
          <w:tcPr>
            <w:tcW w:w="275" w:type="pct"/>
            <w:tcBorders>
              <w:top w:val="nil"/>
              <w:left w:val="nil"/>
              <w:bottom w:val="single" w:sz="4" w:space="0" w:color="auto"/>
              <w:right w:val="single" w:sz="4" w:space="0" w:color="auto"/>
            </w:tcBorders>
            <w:shd w:val="clear" w:color="auto" w:fill="auto"/>
            <w:noWrap/>
            <w:vAlign w:val="center"/>
            <w:hideMark/>
          </w:tcPr>
          <w:p w14:paraId="4891AA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5,1639</w:t>
            </w:r>
          </w:p>
        </w:tc>
        <w:tc>
          <w:tcPr>
            <w:tcW w:w="275" w:type="pct"/>
            <w:tcBorders>
              <w:top w:val="nil"/>
              <w:left w:val="nil"/>
              <w:bottom w:val="single" w:sz="4" w:space="0" w:color="auto"/>
              <w:right w:val="single" w:sz="4" w:space="0" w:color="auto"/>
            </w:tcBorders>
            <w:shd w:val="clear" w:color="auto" w:fill="auto"/>
            <w:noWrap/>
            <w:vAlign w:val="center"/>
            <w:hideMark/>
          </w:tcPr>
          <w:p w14:paraId="173CAD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5,1639</w:t>
            </w:r>
          </w:p>
        </w:tc>
        <w:tc>
          <w:tcPr>
            <w:tcW w:w="275" w:type="pct"/>
            <w:tcBorders>
              <w:top w:val="nil"/>
              <w:left w:val="nil"/>
              <w:bottom w:val="single" w:sz="4" w:space="0" w:color="auto"/>
              <w:right w:val="single" w:sz="4" w:space="0" w:color="auto"/>
            </w:tcBorders>
            <w:shd w:val="clear" w:color="auto" w:fill="auto"/>
            <w:noWrap/>
            <w:vAlign w:val="center"/>
            <w:hideMark/>
          </w:tcPr>
          <w:p w14:paraId="0DDE51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7,9974</w:t>
            </w:r>
          </w:p>
        </w:tc>
        <w:tc>
          <w:tcPr>
            <w:tcW w:w="275" w:type="pct"/>
            <w:tcBorders>
              <w:top w:val="nil"/>
              <w:left w:val="nil"/>
              <w:bottom w:val="single" w:sz="4" w:space="0" w:color="auto"/>
              <w:right w:val="single" w:sz="4" w:space="0" w:color="auto"/>
            </w:tcBorders>
            <w:shd w:val="clear" w:color="auto" w:fill="auto"/>
            <w:noWrap/>
            <w:vAlign w:val="center"/>
            <w:hideMark/>
          </w:tcPr>
          <w:p w14:paraId="24E3F5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7,9974</w:t>
            </w:r>
          </w:p>
        </w:tc>
        <w:tc>
          <w:tcPr>
            <w:tcW w:w="275" w:type="pct"/>
            <w:tcBorders>
              <w:top w:val="nil"/>
              <w:left w:val="nil"/>
              <w:bottom w:val="single" w:sz="4" w:space="0" w:color="auto"/>
              <w:right w:val="single" w:sz="4" w:space="0" w:color="auto"/>
            </w:tcBorders>
            <w:shd w:val="clear" w:color="auto" w:fill="auto"/>
            <w:noWrap/>
            <w:vAlign w:val="center"/>
            <w:hideMark/>
          </w:tcPr>
          <w:p w14:paraId="585439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7,9974</w:t>
            </w:r>
          </w:p>
        </w:tc>
        <w:tc>
          <w:tcPr>
            <w:tcW w:w="275" w:type="pct"/>
            <w:tcBorders>
              <w:top w:val="nil"/>
              <w:left w:val="nil"/>
              <w:bottom w:val="single" w:sz="4" w:space="0" w:color="auto"/>
              <w:right w:val="single" w:sz="4" w:space="0" w:color="auto"/>
            </w:tcBorders>
            <w:shd w:val="clear" w:color="auto" w:fill="auto"/>
            <w:noWrap/>
            <w:vAlign w:val="center"/>
            <w:hideMark/>
          </w:tcPr>
          <w:p w14:paraId="323EF1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7,9974</w:t>
            </w:r>
          </w:p>
        </w:tc>
        <w:tc>
          <w:tcPr>
            <w:tcW w:w="275" w:type="pct"/>
            <w:tcBorders>
              <w:top w:val="nil"/>
              <w:left w:val="nil"/>
              <w:bottom w:val="single" w:sz="4" w:space="0" w:color="auto"/>
              <w:right w:val="single" w:sz="4" w:space="0" w:color="auto"/>
            </w:tcBorders>
            <w:shd w:val="clear" w:color="auto" w:fill="auto"/>
            <w:noWrap/>
            <w:vAlign w:val="center"/>
            <w:hideMark/>
          </w:tcPr>
          <w:p w14:paraId="33BBAC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12,8724</w:t>
            </w:r>
          </w:p>
        </w:tc>
        <w:tc>
          <w:tcPr>
            <w:tcW w:w="275" w:type="pct"/>
            <w:tcBorders>
              <w:top w:val="nil"/>
              <w:left w:val="nil"/>
              <w:bottom w:val="single" w:sz="4" w:space="0" w:color="auto"/>
              <w:right w:val="single" w:sz="4" w:space="0" w:color="auto"/>
            </w:tcBorders>
            <w:shd w:val="clear" w:color="auto" w:fill="auto"/>
            <w:noWrap/>
            <w:vAlign w:val="center"/>
            <w:hideMark/>
          </w:tcPr>
          <w:p w14:paraId="41E5E2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12,8724</w:t>
            </w:r>
          </w:p>
        </w:tc>
        <w:tc>
          <w:tcPr>
            <w:tcW w:w="275" w:type="pct"/>
            <w:tcBorders>
              <w:top w:val="nil"/>
              <w:left w:val="nil"/>
              <w:bottom w:val="single" w:sz="4" w:space="0" w:color="auto"/>
              <w:right w:val="single" w:sz="4" w:space="0" w:color="auto"/>
            </w:tcBorders>
            <w:shd w:val="clear" w:color="auto" w:fill="auto"/>
            <w:noWrap/>
            <w:vAlign w:val="center"/>
            <w:hideMark/>
          </w:tcPr>
          <w:p w14:paraId="2B2B6F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12,8724</w:t>
            </w:r>
          </w:p>
        </w:tc>
        <w:tc>
          <w:tcPr>
            <w:tcW w:w="275" w:type="pct"/>
            <w:tcBorders>
              <w:top w:val="nil"/>
              <w:left w:val="nil"/>
              <w:bottom w:val="single" w:sz="4" w:space="0" w:color="auto"/>
              <w:right w:val="single" w:sz="4" w:space="0" w:color="auto"/>
            </w:tcBorders>
            <w:shd w:val="clear" w:color="auto" w:fill="auto"/>
            <w:noWrap/>
            <w:vAlign w:val="center"/>
            <w:hideMark/>
          </w:tcPr>
          <w:p w14:paraId="3C5797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12,8724</w:t>
            </w:r>
          </w:p>
        </w:tc>
      </w:tr>
      <w:tr w:rsidR="00E217A4" w:rsidRPr="00315B52" w14:paraId="3CC75F1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AA9DC5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17680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1,5663</w:t>
            </w:r>
          </w:p>
        </w:tc>
        <w:tc>
          <w:tcPr>
            <w:tcW w:w="275" w:type="pct"/>
            <w:tcBorders>
              <w:top w:val="nil"/>
              <w:left w:val="nil"/>
              <w:bottom w:val="single" w:sz="4" w:space="0" w:color="auto"/>
              <w:right w:val="single" w:sz="4" w:space="0" w:color="auto"/>
            </w:tcBorders>
            <w:shd w:val="clear" w:color="auto" w:fill="auto"/>
            <w:noWrap/>
            <w:vAlign w:val="center"/>
            <w:hideMark/>
          </w:tcPr>
          <w:p w14:paraId="2A3122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1,7165</w:t>
            </w:r>
          </w:p>
        </w:tc>
        <w:tc>
          <w:tcPr>
            <w:tcW w:w="275" w:type="pct"/>
            <w:tcBorders>
              <w:top w:val="nil"/>
              <w:left w:val="nil"/>
              <w:bottom w:val="single" w:sz="4" w:space="0" w:color="auto"/>
              <w:right w:val="single" w:sz="4" w:space="0" w:color="auto"/>
            </w:tcBorders>
            <w:shd w:val="clear" w:color="auto" w:fill="auto"/>
            <w:noWrap/>
            <w:vAlign w:val="center"/>
            <w:hideMark/>
          </w:tcPr>
          <w:p w14:paraId="39F772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1,7165</w:t>
            </w:r>
          </w:p>
        </w:tc>
        <w:tc>
          <w:tcPr>
            <w:tcW w:w="275" w:type="pct"/>
            <w:tcBorders>
              <w:top w:val="nil"/>
              <w:left w:val="nil"/>
              <w:bottom w:val="single" w:sz="4" w:space="0" w:color="auto"/>
              <w:right w:val="single" w:sz="4" w:space="0" w:color="auto"/>
            </w:tcBorders>
            <w:shd w:val="clear" w:color="auto" w:fill="auto"/>
            <w:noWrap/>
            <w:vAlign w:val="center"/>
            <w:hideMark/>
          </w:tcPr>
          <w:p w14:paraId="64ECC3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1,7165</w:t>
            </w:r>
          </w:p>
        </w:tc>
        <w:tc>
          <w:tcPr>
            <w:tcW w:w="275" w:type="pct"/>
            <w:tcBorders>
              <w:top w:val="nil"/>
              <w:left w:val="nil"/>
              <w:bottom w:val="single" w:sz="4" w:space="0" w:color="auto"/>
              <w:right w:val="single" w:sz="4" w:space="0" w:color="auto"/>
            </w:tcBorders>
            <w:shd w:val="clear" w:color="auto" w:fill="auto"/>
            <w:noWrap/>
            <w:vAlign w:val="center"/>
            <w:hideMark/>
          </w:tcPr>
          <w:p w14:paraId="6A1580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1,8700</w:t>
            </w:r>
          </w:p>
        </w:tc>
        <w:tc>
          <w:tcPr>
            <w:tcW w:w="275" w:type="pct"/>
            <w:tcBorders>
              <w:top w:val="nil"/>
              <w:left w:val="nil"/>
              <w:bottom w:val="single" w:sz="4" w:space="0" w:color="auto"/>
              <w:right w:val="single" w:sz="4" w:space="0" w:color="auto"/>
            </w:tcBorders>
            <w:shd w:val="clear" w:color="auto" w:fill="auto"/>
            <w:noWrap/>
            <w:vAlign w:val="center"/>
            <w:hideMark/>
          </w:tcPr>
          <w:p w14:paraId="55F2C7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1,8700</w:t>
            </w:r>
          </w:p>
        </w:tc>
        <w:tc>
          <w:tcPr>
            <w:tcW w:w="275" w:type="pct"/>
            <w:tcBorders>
              <w:top w:val="nil"/>
              <w:left w:val="nil"/>
              <w:bottom w:val="single" w:sz="4" w:space="0" w:color="auto"/>
              <w:right w:val="single" w:sz="4" w:space="0" w:color="auto"/>
            </w:tcBorders>
            <w:shd w:val="clear" w:color="auto" w:fill="auto"/>
            <w:noWrap/>
            <w:vAlign w:val="center"/>
            <w:hideMark/>
          </w:tcPr>
          <w:p w14:paraId="5DEE47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1,8700</w:t>
            </w:r>
          </w:p>
        </w:tc>
        <w:tc>
          <w:tcPr>
            <w:tcW w:w="275" w:type="pct"/>
            <w:tcBorders>
              <w:top w:val="nil"/>
              <w:left w:val="nil"/>
              <w:bottom w:val="single" w:sz="4" w:space="0" w:color="auto"/>
              <w:right w:val="single" w:sz="4" w:space="0" w:color="auto"/>
            </w:tcBorders>
            <w:shd w:val="clear" w:color="auto" w:fill="auto"/>
            <w:noWrap/>
            <w:vAlign w:val="center"/>
            <w:hideMark/>
          </w:tcPr>
          <w:p w14:paraId="1948C4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1,8700</w:t>
            </w:r>
          </w:p>
        </w:tc>
        <w:tc>
          <w:tcPr>
            <w:tcW w:w="275" w:type="pct"/>
            <w:tcBorders>
              <w:top w:val="nil"/>
              <w:left w:val="nil"/>
              <w:bottom w:val="single" w:sz="4" w:space="0" w:color="auto"/>
              <w:right w:val="single" w:sz="4" w:space="0" w:color="auto"/>
            </w:tcBorders>
            <w:shd w:val="clear" w:color="auto" w:fill="auto"/>
            <w:noWrap/>
            <w:vAlign w:val="center"/>
            <w:hideMark/>
          </w:tcPr>
          <w:p w14:paraId="17AD17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2,1350</w:t>
            </w:r>
          </w:p>
        </w:tc>
        <w:tc>
          <w:tcPr>
            <w:tcW w:w="275" w:type="pct"/>
            <w:tcBorders>
              <w:top w:val="nil"/>
              <w:left w:val="nil"/>
              <w:bottom w:val="single" w:sz="4" w:space="0" w:color="auto"/>
              <w:right w:val="single" w:sz="4" w:space="0" w:color="auto"/>
            </w:tcBorders>
            <w:shd w:val="clear" w:color="auto" w:fill="auto"/>
            <w:noWrap/>
            <w:vAlign w:val="center"/>
            <w:hideMark/>
          </w:tcPr>
          <w:p w14:paraId="66770B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2,1350</w:t>
            </w:r>
          </w:p>
        </w:tc>
        <w:tc>
          <w:tcPr>
            <w:tcW w:w="275" w:type="pct"/>
            <w:tcBorders>
              <w:top w:val="nil"/>
              <w:left w:val="nil"/>
              <w:bottom w:val="single" w:sz="4" w:space="0" w:color="auto"/>
              <w:right w:val="single" w:sz="4" w:space="0" w:color="auto"/>
            </w:tcBorders>
            <w:shd w:val="clear" w:color="auto" w:fill="auto"/>
            <w:noWrap/>
            <w:vAlign w:val="center"/>
            <w:hideMark/>
          </w:tcPr>
          <w:p w14:paraId="7FF5D4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2,1350</w:t>
            </w:r>
          </w:p>
        </w:tc>
        <w:tc>
          <w:tcPr>
            <w:tcW w:w="275" w:type="pct"/>
            <w:tcBorders>
              <w:top w:val="nil"/>
              <w:left w:val="nil"/>
              <w:bottom w:val="single" w:sz="4" w:space="0" w:color="auto"/>
              <w:right w:val="single" w:sz="4" w:space="0" w:color="auto"/>
            </w:tcBorders>
            <w:shd w:val="clear" w:color="auto" w:fill="auto"/>
            <w:noWrap/>
            <w:vAlign w:val="center"/>
            <w:hideMark/>
          </w:tcPr>
          <w:p w14:paraId="14D7FB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2,1350</w:t>
            </w:r>
          </w:p>
        </w:tc>
      </w:tr>
      <w:tr w:rsidR="00E217A4" w:rsidRPr="00315B52" w14:paraId="0D03328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796E93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037EAF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2E28B2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6A5BD9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60ABAD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351B66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77354A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52688D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100961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52EAC0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12F81E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53B291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0474B9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r>
      <w:tr w:rsidR="00E217A4" w:rsidRPr="00315B52" w14:paraId="0DAAABE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EB55BD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1E917D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0,2093</w:t>
            </w:r>
          </w:p>
        </w:tc>
        <w:tc>
          <w:tcPr>
            <w:tcW w:w="275" w:type="pct"/>
            <w:tcBorders>
              <w:top w:val="nil"/>
              <w:left w:val="nil"/>
              <w:bottom w:val="single" w:sz="4" w:space="0" w:color="auto"/>
              <w:right w:val="single" w:sz="4" w:space="0" w:color="auto"/>
            </w:tcBorders>
            <w:shd w:val="clear" w:color="auto" w:fill="auto"/>
            <w:noWrap/>
            <w:vAlign w:val="center"/>
            <w:hideMark/>
          </w:tcPr>
          <w:p w14:paraId="4E8D75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23E5BF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3FF57B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47823D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6A8678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43C25E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12C121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162110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0D8422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213C98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2CBA99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0,1670</w:t>
            </w:r>
          </w:p>
        </w:tc>
      </w:tr>
      <w:tr w:rsidR="00E217A4" w:rsidRPr="00315B52" w14:paraId="6008E00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791AEB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5AE938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2,8891</w:t>
            </w:r>
          </w:p>
        </w:tc>
        <w:tc>
          <w:tcPr>
            <w:tcW w:w="275" w:type="pct"/>
            <w:tcBorders>
              <w:top w:val="nil"/>
              <w:left w:val="nil"/>
              <w:bottom w:val="single" w:sz="4" w:space="0" w:color="auto"/>
              <w:right w:val="single" w:sz="4" w:space="0" w:color="auto"/>
            </w:tcBorders>
            <w:shd w:val="clear" w:color="auto" w:fill="auto"/>
            <w:noWrap/>
            <w:vAlign w:val="center"/>
            <w:hideMark/>
          </w:tcPr>
          <w:p w14:paraId="403382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3,1888</w:t>
            </w:r>
          </w:p>
        </w:tc>
        <w:tc>
          <w:tcPr>
            <w:tcW w:w="275" w:type="pct"/>
            <w:tcBorders>
              <w:top w:val="nil"/>
              <w:left w:val="nil"/>
              <w:bottom w:val="single" w:sz="4" w:space="0" w:color="auto"/>
              <w:right w:val="single" w:sz="4" w:space="0" w:color="auto"/>
            </w:tcBorders>
            <w:shd w:val="clear" w:color="auto" w:fill="auto"/>
            <w:noWrap/>
            <w:vAlign w:val="center"/>
            <w:hideMark/>
          </w:tcPr>
          <w:p w14:paraId="1316FE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3,1888</w:t>
            </w:r>
          </w:p>
        </w:tc>
        <w:tc>
          <w:tcPr>
            <w:tcW w:w="275" w:type="pct"/>
            <w:tcBorders>
              <w:top w:val="nil"/>
              <w:left w:val="nil"/>
              <w:bottom w:val="single" w:sz="4" w:space="0" w:color="auto"/>
              <w:right w:val="single" w:sz="4" w:space="0" w:color="auto"/>
            </w:tcBorders>
            <w:shd w:val="clear" w:color="auto" w:fill="auto"/>
            <w:noWrap/>
            <w:vAlign w:val="center"/>
            <w:hideMark/>
          </w:tcPr>
          <w:p w14:paraId="7425A7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3,1888</w:t>
            </w:r>
          </w:p>
        </w:tc>
        <w:tc>
          <w:tcPr>
            <w:tcW w:w="275" w:type="pct"/>
            <w:tcBorders>
              <w:top w:val="nil"/>
              <w:left w:val="nil"/>
              <w:bottom w:val="single" w:sz="4" w:space="0" w:color="auto"/>
              <w:right w:val="single" w:sz="4" w:space="0" w:color="auto"/>
            </w:tcBorders>
            <w:shd w:val="clear" w:color="auto" w:fill="auto"/>
            <w:noWrap/>
            <w:vAlign w:val="center"/>
            <w:hideMark/>
          </w:tcPr>
          <w:p w14:paraId="638AA0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5,8688</w:t>
            </w:r>
          </w:p>
        </w:tc>
        <w:tc>
          <w:tcPr>
            <w:tcW w:w="275" w:type="pct"/>
            <w:tcBorders>
              <w:top w:val="nil"/>
              <w:left w:val="nil"/>
              <w:bottom w:val="single" w:sz="4" w:space="0" w:color="auto"/>
              <w:right w:val="single" w:sz="4" w:space="0" w:color="auto"/>
            </w:tcBorders>
            <w:shd w:val="clear" w:color="auto" w:fill="auto"/>
            <w:noWrap/>
            <w:vAlign w:val="center"/>
            <w:hideMark/>
          </w:tcPr>
          <w:p w14:paraId="584292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5,8688</w:t>
            </w:r>
          </w:p>
        </w:tc>
        <w:tc>
          <w:tcPr>
            <w:tcW w:w="275" w:type="pct"/>
            <w:tcBorders>
              <w:top w:val="nil"/>
              <w:left w:val="nil"/>
              <w:bottom w:val="single" w:sz="4" w:space="0" w:color="auto"/>
              <w:right w:val="single" w:sz="4" w:space="0" w:color="auto"/>
            </w:tcBorders>
            <w:shd w:val="clear" w:color="auto" w:fill="auto"/>
            <w:noWrap/>
            <w:vAlign w:val="center"/>
            <w:hideMark/>
          </w:tcPr>
          <w:p w14:paraId="0D0550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5,8688</w:t>
            </w:r>
          </w:p>
        </w:tc>
        <w:tc>
          <w:tcPr>
            <w:tcW w:w="275" w:type="pct"/>
            <w:tcBorders>
              <w:top w:val="nil"/>
              <w:left w:val="nil"/>
              <w:bottom w:val="single" w:sz="4" w:space="0" w:color="auto"/>
              <w:right w:val="single" w:sz="4" w:space="0" w:color="auto"/>
            </w:tcBorders>
            <w:shd w:val="clear" w:color="auto" w:fill="auto"/>
            <w:noWrap/>
            <w:vAlign w:val="center"/>
            <w:hideMark/>
          </w:tcPr>
          <w:p w14:paraId="1FEC57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5,8688</w:t>
            </w:r>
          </w:p>
        </w:tc>
        <w:tc>
          <w:tcPr>
            <w:tcW w:w="275" w:type="pct"/>
            <w:tcBorders>
              <w:top w:val="nil"/>
              <w:left w:val="nil"/>
              <w:bottom w:val="single" w:sz="4" w:space="0" w:color="auto"/>
              <w:right w:val="single" w:sz="4" w:space="0" w:color="auto"/>
            </w:tcBorders>
            <w:shd w:val="clear" w:color="auto" w:fill="auto"/>
            <w:noWrap/>
            <w:vAlign w:val="center"/>
            <w:hideMark/>
          </w:tcPr>
          <w:p w14:paraId="48E659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10,4788</w:t>
            </w:r>
          </w:p>
        </w:tc>
        <w:tc>
          <w:tcPr>
            <w:tcW w:w="275" w:type="pct"/>
            <w:tcBorders>
              <w:top w:val="nil"/>
              <w:left w:val="nil"/>
              <w:bottom w:val="single" w:sz="4" w:space="0" w:color="auto"/>
              <w:right w:val="single" w:sz="4" w:space="0" w:color="auto"/>
            </w:tcBorders>
            <w:shd w:val="clear" w:color="auto" w:fill="auto"/>
            <w:noWrap/>
            <w:vAlign w:val="center"/>
            <w:hideMark/>
          </w:tcPr>
          <w:p w14:paraId="481537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10,4788</w:t>
            </w:r>
          </w:p>
        </w:tc>
        <w:tc>
          <w:tcPr>
            <w:tcW w:w="275" w:type="pct"/>
            <w:tcBorders>
              <w:top w:val="nil"/>
              <w:left w:val="nil"/>
              <w:bottom w:val="single" w:sz="4" w:space="0" w:color="auto"/>
              <w:right w:val="single" w:sz="4" w:space="0" w:color="auto"/>
            </w:tcBorders>
            <w:shd w:val="clear" w:color="auto" w:fill="auto"/>
            <w:noWrap/>
            <w:vAlign w:val="center"/>
            <w:hideMark/>
          </w:tcPr>
          <w:p w14:paraId="70F00E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10,4788</w:t>
            </w:r>
          </w:p>
        </w:tc>
        <w:tc>
          <w:tcPr>
            <w:tcW w:w="275" w:type="pct"/>
            <w:tcBorders>
              <w:top w:val="nil"/>
              <w:left w:val="nil"/>
              <w:bottom w:val="single" w:sz="4" w:space="0" w:color="auto"/>
              <w:right w:val="single" w:sz="4" w:space="0" w:color="auto"/>
            </w:tcBorders>
            <w:shd w:val="clear" w:color="auto" w:fill="auto"/>
            <w:noWrap/>
            <w:vAlign w:val="center"/>
            <w:hideMark/>
          </w:tcPr>
          <w:p w14:paraId="4471E2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10,4788</w:t>
            </w:r>
          </w:p>
        </w:tc>
      </w:tr>
      <w:tr w:rsidR="00E217A4" w:rsidRPr="00315B52" w14:paraId="75D0094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F87DB6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29F94E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0,1108</w:t>
            </w:r>
          </w:p>
        </w:tc>
        <w:tc>
          <w:tcPr>
            <w:tcW w:w="275" w:type="pct"/>
            <w:tcBorders>
              <w:top w:val="nil"/>
              <w:left w:val="nil"/>
              <w:bottom w:val="single" w:sz="4" w:space="0" w:color="auto"/>
              <w:right w:val="single" w:sz="4" w:space="0" w:color="auto"/>
            </w:tcBorders>
            <w:shd w:val="clear" w:color="auto" w:fill="auto"/>
            <w:noWrap/>
            <w:vAlign w:val="center"/>
            <w:hideMark/>
          </w:tcPr>
          <w:p w14:paraId="5C33E2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4D7F4E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27FF83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1069EA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4A5B7B0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328BB9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355823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116790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4D10B8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157931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656F31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0,0916</w:t>
            </w:r>
          </w:p>
        </w:tc>
      </w:tr>
      <w:tr w:rsidR="00E217A4" w:rsidRPr="00315B52" w14:paraId="288F57E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900416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29D911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078B32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0219FE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3A4FCB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224BF6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572D7C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070BE6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6EA7C1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34B0B7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7A7E05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4F9558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2F714C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r>
      <w:tr w:rsidR="00E217A4" w:rsidRPr="00315B52" w14:paraId="650D3ED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E2B4D1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E3983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7F6F55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6D34B2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19B33D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0C4FA1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65E9FF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5D033B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6013AC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6DC379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7F20A4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2247AF7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33231C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r>
      <w:tr w:rsidR="00E217A4" w:rsidRPr="00315B52" w14:paraId="6C59041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831E5A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D44F0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CDD8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06AA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6C5CE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9A69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C7AE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28AE9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636A3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1DC3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DDC4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C154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ECD12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5D7F86F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DFEF0D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8699B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8ED1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FB60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A554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9719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DB7FB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2F12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F13E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E580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80FA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1644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64B30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6F473FD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069919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D0227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AD03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67624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D5513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3D820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66CD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3D5F6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5A45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33A8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E375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3078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7BE6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5574466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B6874B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lastRenderedPageBreak/>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15376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A03CD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F0109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D235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C6B44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214B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A5E33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AF720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A7FD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B196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FEAD2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9998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1050E1F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8BD5FA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40BE7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C99F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F922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CBB03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778F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EC819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D7BD0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FDC5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F8198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C161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AD82E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8841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2092FD1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9FA673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655E3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080656E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7640EA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3365CA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631B07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1F0766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79E37A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26D244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6B9B83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47FF50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28B89E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4DA07A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10,7374</w:t>
            </w:r>
          </w:p>
        </w:tc>
      </w:tr>
      <w:tr w:rsidR="00E217A4" w:rsidRPr="00315B52" w14:paraId="395D80B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203F1D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C61651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10,4259</w:t>
            </w:r>
          </w:p>
        </w:tc>
        <w:tc>
          <w:tcPr>
            <w:tcW w:w="275" w:type="pct"/>
            <w:tcBorders>
              <w:top w:val="nil"/>
              <w:left w:val="nil"/>
              <w:bottom w:val="single" w:sz="4" w:space="0" w:color="auto"/>
              <w:right w:val="single" w:sz="4" w:space="0" w:color="auto"/>
            </w:tcBorders>
            <w:shd w:val="clear" w:color="auto" w:fill="auto"/>
            <w:noWrap/>
            <w:vAlign w:val="center"/>
            <w:hideMark/>
          </w:tcPr>
          <w:p w14:paraId="2F705F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14,2837</w:t>
            </w:r>
          </w:p>
        </w:tc>
        <w:tc>
          <w:tcPr>
            <w:tcW w:w="275" w:type="pct"/>
            <w:tcBorders>
              <w:top w:val="nil"/>
              <w:left w:val="nil"/>
              <w:bottom w:val="single" w:sz="4" w:space="0" w:color="auto"/>
              <w:right w:val="single" w:sz="4" w:space="0" w:color="auto"/>
            </w:tcBorders>
            <w:shd w:val="clear" w:color="auto" w:fill="auto"/>
            <w:noWrap/>
            <w:vAlign w:val="center"/>
            <w:hideMark/>
          </w:tcPr>
          <w:p w14:paraId="0509AF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14,2837</w:t>
            </w:r>
          </w:p>
        </w:tc>
        <w:tc>
          <w:tcPr>
            <w:tcW w:w="275" w:type="pct"/>
            <w:tcBorders>
              <w:top w:val="nil"/>
              <w:left w:val="nil"/>
              <w:bottom w:val="single" w:sz="4" w:space="0" w:color="auto"/>
              <w:right w:val="single" w:sz="4" w:space="0" w:color="auto"/>
            </w:tcBorders>
            <w:shd w:val="clear" w:color="auto" w:fill="auto"/>
            <w:noWrap/>
            <w:vAlign w:val="center"/>
            <w:hideMark/>
          </w:tcPr>
          <w:p w14:paraId="5F9689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14,2837</w:t>
            </w:r>
          </w:p>
        </w:tc>
        <w:tc>
          <w:tcPr>
            <w:tcW w:w="275" w:type="pct"/>
            <w:tcBorders>
              <w:top w:val="nil"/>
              <w:left w:val="nil"/>
              <w:bottom w:val="single" w:sz="4" w:space="0" w:color="auto"/>
              <w:right w:val="single" w:sz="4" w:space="0" w:color="auto"/>
            </w:tcBorders>
            <w:shd w:val="clear" w:color="auto" w:fill="auto"/>
            <w:noWrap/>
            <w:vAlign w:val="center"/>
            <w:hideMark/>
          </w:tcPr>
          <w:p w14:paraId="2D30F7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17,4352</w:t>
            </w:r>
          </w:p>
        </w:tc>
        <w:tc>
          <w:tcPr>
            <w:tcW w:w="275" w:type="pct"/>
            <w:tcBorders>
              <w:top w:val="nil"/>
              <w:left w:val="nil"/>
              <w:bottom w:val="single" w:sz="4" w:space="0" w:color="auto"/>
              <w:right w:val="single" w:sz="4" w:space="0" w:color="auto"/>
            </w:tcBorders>
            <w:shd w:val="clear" w:color="auto" w:fill="auto"/>
            <w:noWrap/>
            <w:vAlign w:val="center"/>
            <w:hideMark/>
          </w:tcPr>
          <w:p w14:paraId="4A900F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17,4352</w:t>
            </w:r>
          </w:p>
        </w:tc>
        <w:tc>
          <w:tcPr>
            <w:tcW w:w="275" w:type="pct"/>
            <w:tcBorders>
              <w:top w:val="nil"/>
              <w:left w:val="nil"/>
              <w:bottom w:val="single" w:sz="4" w:space="0" w:color="auto"/>
              <w:right w:val="single" w:sz="4" w:space="0" w:color="auto"/>
            </w:tcBorders>
            <w:shd w:val="clear" w:color="auto" w:fill="auto"/>
            <w:noWrap/>
            <w:vAlign w:val="center"/>
            <w:hideMark/>
          </w:tcPr>
          <w:p w14:paraId="13A6B6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17,4352</w:t>
            </w:r>
          </w:p>
        </w:tc>
        <w:tc>
          <w:tcPr>
            <w:tcW w:w="275" w:type="pct"/>
            <w:tcBorders>
              <w:top w:val="nil"/>
              <w:left w:val="nil"/>
              <w:bottom w:val="single" w:sz="4" w:space="0" w:color="auto"/>
              <w:right w:val="single" w:sz="4" w:space="0" w:color="auto"/>
            </w:tcBorders>
            <w:shd w:val="clear" w:color="auto" w:fill="auto"/>
            <w:noWrap/>
            <w:vAlign w:val="center"/>
            <w:hideMark/>
          </w:tcPr>
          <w:p w14:paraId="7DB96C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17,4352</w:t>
            </w:r>
          </w:p>
        </w:tc>
        <w:tc>
          <w:tcPr>
            <w:tcW w:w="275" w:type="pct"/>
            <w:tcBorders>
              <w:top w:val="nil"/>
              <w:left w:val="nil"/>
              <w:bottom w:val="single" w:sz="4" w:space="0" w:color="auto"/>
              <w:right w:val="single" w:sz="4" w:space="0" w:color="auto"/>
            </w:tcBorders>
            <w:shd w:val="clear" w:color="auto" w:fill="auto"/>
            <w:noWrap/>
            <w:vAlign w:val="center"/>
            <w:hideMark/>
          </w:tcPr>
          <w:p w14:paraId="4D88EE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22,9152</w:t>
            </w:r>
          </w:p>
        </w:tc>
        <w:tc>
          <w:tcPr>
            <w:tcW w:w="275" w:type="pct"/>
            <w:tcBorders>
              <w:top w:val="nil"/>
              <w:left w:val="nil"/>
              <w:bottom w:val="single" w:sz="4" w:space="0" w:color="auto"/>
              <w:right w:val="single" w:sz="4" w:space="0" w:color="auto"/>
            </w:tcBorders>
            <w:shd w:val="clear" w:color="auto" w:fill="auto"/>
            <w:noWrap/>
            <w:vAlign w:val="center"/>
            <w:hideMark/>
          </w:tcPr>
          <w:p w14:paraId="193A01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22,9152</w:t>
            </w:r>
          </w:p>
        </w:tc>
        <w:tc>
          <w:tcPr>
            <w:tcW w:w="275" w:type="pct"/>
            <w:tcBorders>
              <w:top w:val="nil"/>
              <w:left w:val="nil"/>
              <w:bottom w:val="single" w:sz="4" w:space="0" w:color="auto"/>
              <w:right w:val="single" w:sz="4" w:space="0" w:color="auto"/>
            </w:tcBorders>
            <w:shd w:val="clear" w:color="auto" w:fill="auto"/>
            <w:noWrap/>
            <w:vAlign w:val="center"/>
            <w:hideMark/>
          </w:tcPr>
          <w:p w14:paraId="6167A9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22,9152</w:t>
            </w:r>
          </w:p>
        </w:tc>
        <w:tc>
          <w:tcPr>
            <w:tcW w:w="275" w:type="pct"/>
            <w:tcBorders>
              <w:top w:val="nil"/>
              <w:left w:val="nil"/>
              <w:bottom w:val="single" w:sz="4" w:space="0" w:color="auto"/>
              <w:right w:val="single" w:sz="4" w:space="0" w:color="auto"/>
            </w:tcBorders>
            <w:shd w:val="clear" w:color="auto" w:fill="auto"/>
            <w:noWrap/>
            <w:vAlign w:val="center"/>
            <w:hideMark/>
          </w:tcPr>
          <w:p w14:paraId="60D3D3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22,9152</w:t>
            </w:r>
          </w:p>
        </w:tc>
      </w:tr>
      <w:tr w:rsidR="00E217A4" w:rsidRPr="00315B52" w14:paraId="40E6636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1FED9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0AEA45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68,58</w:t>
            </w:r>
          </w:p>
        </w:tc>
        <w:tc>
          <w:tcPr>
            <w:tcW w:w="275" w:type="pct"/>
            <w:tcBorders>
              <w:top w:val="nil"/>
              <w:left w:val="nil"/>
              <w:bottom w:val="single" w:sz="4" w:space="0" w:color="auto"/>
              <w:right w:val="single" w:sz="4" w:space="0" w:color="auto"/>
            </w:tcBorders>
            <w:shd w:val="clear" w:color="auto" w:fill="auto"/>
            <w:noWrap/>
            <w:vAlign w:val="center"/>
            <w:hideMark/>
          </w:tcPr>
          <w:p w14:paraId="58808B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73,45</w:t>
            </w:r>
          </w:p>
        </w:tc>
        <w:tc>
          <w:tcPr>
            <w:tcW w:w="275" w:type="pct"/>
            <w:tcBorders>
              <w:top w:val="nil"/>
              <w:left w:val="nil"/>
              <w:bottom w:val="single" w:sz="4" w:space="0" w:color="auto"/>
              <w:right w:val="single" w:sz="4" w:space="0" w:color="auto"/>
            </w:tcBorders>
            <w:shd w:val="clear" w:color="auto" w:fill="auto"/>
            <w:noWrap/>
            <w:vAlign w:val="center"/>
            <w:hideMark/>
          </w:tcPr>
          <w:p w14:paraId="568655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73,45</w:t>
            </w:r>
          </w:p>
        </w:tc>
        <w:tc>
          <w:tcPr>
            <w:tcW w:w="275" w:type="pct"/>
            <w:tcBorders>
              <w:top w:val="nil"/>
              <w:left w:val="nil"/>
              <w:bottom w:val="single" w:sz="4" w:space="0" w:color="auto"/>
              <w:right w:val="single" w:sz="4" w:space="0" w:color="auto"/>
            </w:tcBorders>
            <w:shd w:val="clear" w:color="auto" w:fill="auto"/>
            <w:noWrap/>
            <w:vAlign w:val="center"/>
            <w:hideMark/>
          </w:tcPr>
          <w:p w14:paraId="7A890A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73,45</w:t>
            </w:r>
          </w:p>
        </w:tc>
        <w:tc>
          <w:tcPr>
            <w:tcW w:w="275" w:type="pct"/>
            <w:tcBorders>
              <w:top w:val="nil"/>
              <w:left w:val="nil"/>
              <w:bottom w:val="single" w:sz="4" w:space="0" w:color="auto"/>
              <w:right w:val="single" w:sz="4" w:space="0" w:color="auto"/>
            </w:tcBorders>
            <w:shd w:val="clear" w:color="auto" w:fill="auto"/>
            <w:noWrap/>
            <w:vAlign w:val="center"/>
            <w:hideMark/>
          </w:tcPr>
          <w:p w14:paraId="7677B9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68,55</w:t>
            </w:r>
          </w:p>
        </w:tc>
        <w:tc>
          <w:tcPr>
            <w:tcW w:w="275" w:type="pct"/>
            <w:tcBorders>
              <w:top w:val="nil"/>
              <w:left w:val="nil"/>
              <w:bottom w:val="single" w:sz="4" w:space="0" w:color="auto"/>
              <w:right w:val="single" w:sz="4" w:space="0" w:color="auto"/>
            </w:tcBorders>
            <w:shd w:val="clear" w:color="auto" w:fill="auto"/>
            <w:noWrap/>
            <w:vAlign w:val="center"/>
            <w:hideMark/>
          </w:tcPr>
          <w:p w14:paraId="6A2357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68,55</w:t>
            </w:r>
          </w:p>
        </w:tc>
        <w:tc>
          <w:tcPr>
            <w:tcW w:w="275" w:type="pct"/>
            <w:tcBorders>
              <w:top w:val="nil"/>
              <w:left w:val="nil"/>
              <w:bottom w:val="single" w:sz="4" w:space="0" w:color="auto"/>
              <w:right w:val="single" w:sz="4" w:space="0" w:color="auto"/>
            </w:tcBorders>
            <w:shd w:val="clear" w:color="auto" w:fill="auto"/>
            <w:noWrap/>
            <w:vAlign w:val="center"/>
            <w:hideMark/>
          </w:tcPr>
          <w:p w14:paraId="68DA73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68,55</w:t>
            </w:r>
          </w:p>
        </w:tc>
        <w:tc>
          <w:tcPr>
            <w:tcW w:w="275" w:type="pct"/>
            <w:tcBorders>
              <w:top w:val="nil"/>
              <w:left w:val="nil"/>
              <w:bottom w:val="single" w:sz="4" w:space="0" w:color="auto"/>
              <w:right w:val="single" w:sz="4" w:space="0" w:color="auto"/>
            </w:tcBorders>
            <w:shd w:val="clear" w:color="auto" w:fill="auto"/>
            <w:noWrap/>
            <w:vAlign w:val="center"/>
            <w:hideMark/>
          </w:tcPr>
          <w:p w14:paraId="1F93BF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68,55</w:t>
            </w:r>
          </w:p>
        </w:tc>
        <w:tc>
          <w:tcPr>
            <w:tcW w:w="275" w:type="pct"/>
            <w:tcBorders>
              <w:top w:val="nil"/>
              <w:left w:val="nil"/>
              <w:bottom w:val="single" w:sz="4" w:space="0" w:color="auto"/>
              <w:right w:val="single" w:sz="4" w:space="0" w:color="auto"/>
            </w:tcBorders>
            <w:shd w:val="clear" w:color="auto" w:fill="auto"/>
            <w:noWrap/>
            <w:vAlign w:val="center"/>
            <w:hideMark/>
          </w:tcPr>
          <w:p w14:paraId="022E6E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64,03</w:t>
            </w:r>
          </w:p>
        </w:tc>
        <w:tc>
          <w:tcPr>
            <w:tcW w:w="275" w:type="pct"/>
            <w:tcBorders>
              <w:top w:val="nil"/>
              <w:left w:val="nil"/>
              <w:bottom w:val="single" w:sz="4" w:space="0" w:color="auto"/>
              <w:right w:val="single" w:sz="4" w:space="0" w:color="auto"/>
            </w:tcBorders>
            <w:shd w:val="clear" w:color="auto" w:fill="auto"/>
            <w:noWrap/>
            <w:vAlign w:val="center"/>
            <w:hideMark/>
          </w:tcPr>
          <w:p w14:paraId="4A43A6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64,03</w:t>
            </w:r>
          </w:p>
        </w:tc>
        <w:tc>
          <w:tcPr>
            <w:tcW w:w="275" w:type="pct"/>
            <w:tcBorders>
              <w:top w:val="nil"/>
              <w:left w:val="nil"/>
              <w:bottom w:val="single" w:sz="4" w:space="0" w:color="auto"/>
              <w:right w:val="single" w:sz="4" w:space="0" w:color="auto"/>
            </w:tcBorders>
            <w:shd w:val="clear" w:color="auto" w:fill="auto"/>
            <w:noWrap/>
            <w:vAlign w:val="center"/>
            <w:hideMark/>
          </w:tcPr>
          <w:p w14:paraId="205C42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64,03</w:t>
            </w:r>
          </w:p>
        </w:tc>
        <w:tc>
          <w:tcPr>
            <w:tcW w:w="275" w:type="pct"/>
            <w:tcBorders>
              <w:top w:val="nil"/>
              <w:left w:val="nil"/>
              <w:bottom w:val="single" w:sz="4" w:space="0" w:color="auto"/>
              <w:right w:val="single" w:sz="4" w:space="0" w:color="auto"/>
            </w:tcBorders>
            <w:shd w:val="clear" w:color="auto" w:fill="auto"/>
            <w:noWrap/>
            <w:vAlign w:val="center"/>
            <w:hideMark/>
          </w:tcPr>
          <w:p w14:paraId="0E7531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64,03</w:t>
            </w:r>
          </w:p>
        </w:tc>
      </w:tr>
      <w:tr w:rsidR="00E217A4" w:rsidRPr="00315B52" w14:paraId="711B6A9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181724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E0965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6,98</w:t>
            </w:r>
          </w:p>
        </w:tc>
        <w:tc>
          <w:tcPr>
            <w:tcW w:w="275" w:type="pct"/>
            <w:tcBorders>
              <w:top w:val="nil"/>
              <w:left w:val="nil"/>
              <w:bottom w:val="single" w:sz="4" w:space="0" w:color="auto"/>
              <w:right w:val="single" w:sz="4" w:space="0" w:color="auto"/>
            </w:tcBorders>
            <w:shd w:val="clear" w:color="auto" w:fill="auto"/>
            <w:noWrap/>
            <w:vAlign w:val="center"/>
            <w:hideMark/>
          </w:tcPr>
          <w:p w14:paraId="098704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8,12</w:t>
            </w:r>
          </w:p>
        </w:tc>
        <w:tc>
          <w:tcPr>
            <w:tcW w:w="275" w:type="pct"/>
            <w:tcBorders>
              <w:top w:val="nil"/>
              <w:left w:val="nil"/>
              <w:bottom w:val="single" w:sz="4" w:space="0" w:color="auto"/>
              <w:right w:val="single" w:sz="4" w:space="0" w:color="auto"/>
            </w:tcBorders>
            <w:shd w:val="clear" w:color="auto" w:fill="auto"/>
            <w:noWrap/>
            <w:vAlign w:val="center"/>
            <w:hideMark/>
          </w:tcPr>
          <w:p w14:paraId="1BB788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8,12</w:t>
            </w:r>
          </w:p>
        </w:tc>
        <w:tc>
          <w:tcPr>
            <w:tcW w:w="275" w:type="pct"/>
            <w:tcBorders>
              <w:top w:val="nil"/>
              <w:left w:val="nil"/>
              <w:bottom w:val="single" w:sz="4" w:space="0" w:color="auto"/>
              <w:right w:val="single" w:sz="4" w:space="0" w:color="auto"/>
            </w:tcBorders>
            <w:shd w:val="clear" w:color="auto" w:fill="auto"/>
            <w:noWrap/>
            <w:vAlign w:val="center"/>
            <w:hideMark/>
          </w:tcPr>
          <w:p w14:paraId="6B0F21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8,12</w:t>
            </w:r>
          </w:p>
        </w:tc>
        <w:tc>
          <w:tcPr>
            <w:tcW w:w="275" w:type="pct"/>
            <w:tcBorders>
              <w:top w:val="nil"/>
              <w:left w:val="nil"/>
              <w:bottom w:val="single" w:sz="4" w:space="0" w:color="auto"/>
              <w:right w:val="single" w:sz="4" w:space="0" w:color="auto"/>
            </w:tcBorders>
            <w:shd w:val="clear" w:color="auto" w:fill="auto"/>
            <w:noWrap/>
            <w:vAlign w:val="center"/>
            <w:hideMark/>
          </w:tcPr>
          <w:p w14:paraId="3E8748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11,27</w:t>
            </w:r>
          </w:p>
        </w:tc>
        <w:tc>
          <w:tcPr>
            <w:tcW w:w="275" w:type="pct"/>
            <w:tcBorders>
              <w:top w:val="nil"/>
              <w:left w:val="nil"/>
              <w:bottom w:val="single" w:sz="4" w:space="0" w:color="auto"/>
              <w:right w:val="single" w:sz="4" w:space="0" w:color="auto"/>
            </w:tcBorders>
            <w:shd w:val="clear" w:color="auto" w:fill="auto"/>
            <w:noWrap/>
            <w:vAlign w:val="center"/>
            <w:hideMark/>
          </w:tcPr>
          <w:p w14:paraId="66E265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11,27</w:t>
            </w:r>
          </w:p>
        </w:tc>
        <w:tc>
          <w:tcPr>
            <w:tcW w:w="275" w:type="pct"/>
            <w:tcBorders>
              <w:top w:val="nil"/>
              <w:left w:val="nil"/>
              <w:bottom w:val="single" w:sz="4" w:space="0" w:color="auto"/>
              <w:right w:val="single" w:sz="4" w:space="0" w:color="auto"/>
            </w:tcBorders>
            <w:shd w:val="clear" w:color="auto" w:fill="auto"/>
            <w:noWrap/>
            <w:vAlign w:val="center"/>
            <w:hideMark/>
          </w:tcPr>
          <w:p w14:paraId="16623A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11,27</w:t>
            </w:r>
          </w:p>
        </w:tc>
        <w:tc>
          <w:tcPr>
            <w:tcW w:w="275" w:type="pct"/>
            <w:tcBorders>
              <w:top w:val="nil"/>
              <w:left w:val="nil"/>
              <w:bottom w:val="single" w:sz="4" w:space="0" w:color="auto"/>
              <w:right w:val="single" w:sz="4" w:space="0" w:color="auto"/>
            </w:tcBorders>
            <w:shd w:val="clear" w:color="auto" w:fill="auto"/>
            <w:noWrap/>
            <w:vAlign w:val="center"/>
            <w:hideMark/>
          </w:tcPr>
          <w:p w14:paraId="516BB0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11,27</w:t>
            </w:r>
          </w:p>
        </w:tc>
        <w:tc>
          <w:tcPr>
            <w:tcW w:w="275" w:type="pct"/>
            <w:tcBorders>
              <w:top w:val="nil"/>
              <w:left w:val="nil"/>
              <w:bottom w:val="single" w:sz="4" w:space="0" w:color="auto"/>
              <w:right w:val="single" w:sz="4" w:space="0" w:color="auto"/>
            </w:tcBorders>
            <w:shd w:val="clear" w:color="auto" w:fill="auto"/>
            <w:noWrap/>
            <w:vAlign w:val="center"/>
            <w:hideMark/>
          </w:tcPr>
          <w:p w14:paraId="2B4D8A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16,72</w:t>
            </w:r>
          </w:p>
        </w:tc>
        <w:tc>
          <w:tcPr>
            <w:tcW w:w="275" w:type="pct"/>
            <w:tcBorders>
              <w:top w:val="nil"/>
              <w:left w:val="nil"/>
              <w:bottom w:val="single" w:sz="4" w:space="0" w:color="auto"/>
              <w:right w:val="single" w:sz="4" w:space="0" w:color="auto"/>
            </w:tcBorders>
            <w:shd w:val="clear" w:color="auto" w:fill="auto"/>
            <w:noWrap/>
            <w:vAlign w:val="center"/>
            <w:hideMark/>
          </w:tcPr>
          <w:p w14:paraId="58D5E7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16,72</w:t>
            </w:r>
          </w:p>
        </w:tc>
        <w:tc>
          <w:tcPr>
            <w:tcW w:w="275" w:type="pct"/>
            <w:tcBorders>
              <w:top w:val="nil"/>
              <w:left w:val="nil"/>
              <w:bottom w:val="single" w:sz="4" w:space="0" w:color="auto"/>
              <w:right w:val="single" w:sz="4" w:space="0" w:color="auto"/>
            </w:tcBorders>
            <w:shd w:val="clear" w:color="auto" w:fill="auto"/>
            <w:noWrap/>
            <w:vAlign w:val="center"/>
            <w:hideMark/>
          </w:tcPr>
          <w:p w14:paraId="2127AC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16,72</w:t>
            </w:r>
          </w:p>
        </w:tc>
        <w:tc>
          <w:tcPr>
            <w:tcW w:w="275" w:type="pct"/>
            <w:tcBorders>
              <w:top w:val="nil"/>
              <w:left w:val="nil"/>
              <w:bottom w:val="single" w:sz="4" w:space="0" w:color="auto"/>
              <w:right w:val="single" w:sz="4" w:space="0" w:color="auto"/>
            </w:tcBorders>
            <w:shd w:val="clear" w:color="auto" w:fill="auto"/>
            <w:noWrap/>
            <w:vAlign w:val="center"/>
            <w:hideMark/>
          </w:tcPr>
          <w:p w14:paraId="0A0EB3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16,72</w:t>
            </w:r>
          </w:p>
        </w:tc>
      </w:tr>
      <w:tr w:rsidR="00E217A4" w:rsidRPr="00315B52" w14:paraId="4177F07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3D5FF5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3B1CB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8,3015</w:t>
            </w:r>
          </w:p>
        </w:tc>
        <w:tc>
          <w:tcPr>
            <w:tcW w:w="275" w:type="pct"/>
            <w:tcBorders>
              <w:top w:val="nil"/>
              <w:left w:val="nil"/>
              <w:bottom w:val="single" w:sz="4" w:space="0" w:color="auto"/>
              <w:right w:val="single" w:sz="4" w:space="0" w:color="auto"/>
            </w:tcBorders>
            <w:shd w:val="clear" w:color="auto" w:fill="auto"/>
            <w:noWrap/>
            <w:vAlign w:val="center"/>
            <w:hideMark/>
          </w:tcPr>
          <w:p w14:paraId="56EB1D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11,4965</w:t>
            </w:r>
          </w:p>
        </w:tc>
        <w:tc>
          <w:tcPr>
            <w:tcW w:w="275" w:type="pct"/>
            <w:tcBorders>
              <w:top w:val="nil"/>
              <w:left w:val="nil"/>
              <w:bottom w:val="single" w:sz="4" w:space="0" w:color="auto"/>
              <w:right w:val="single" w:sz="4" w:space="0" w:color="auto"/>
            </w:tcBorders>
            <w:shd w:val="clear" w:color="auto" w:fill="auto"/>
            <w:noWrap/>
            <w:vAlign w:val="center"/>
            <w:hideMark/>
          </w:tcPr>
          <w:p w14:paraId="14C720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11,4965</w:t>
            </w:r>
          </w:p>
        </w:tc>
        <w:tc>
          <w:tcPr>
            <w:tcW w:w="275" w:type="pct"/>
            <w:tcBorders>
              <w:top w:val="nil"/>
              <w:left w:val="nil"/>
              <w:bottom w:val="single" w:sz="4" w:space="0" w:color="auto"/>
              <w:right w:val="single" w:sz="4" w:space="0" w:color="auto"/>
            </w:tcBorders>
            <w:shd w:val="clear" w:color="auto" w:fill="auto"/>
            <w:noWrap/>
            <w:vAlign w:val="center"/>
            <w:hideMark/>
          </w:tcPr>
          <w:p w14:paraId="3646A7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11,4965</w:t>
            </w:r>
          </w:p>
        </w:tc>
        <w:tc>
          <w:tcPr>
            <w:tcW w:w="275" w:type="pct"/>
            <w:tcBorders>
              <w:top w:val="nil"/>
              <w:left w:val="nil"/>
              <w:bottom w:val="single" w:sz="4" w:space="0" w:color="auto"/>
              <w:right w:val="single" w:sz="4" w:space="0" w:color="auto"/>
            </w:tcBorders>
            <w:shd w:val="clear" w:color="auto" w:fill="auto"/>
            <w:noWrap/>
            <w:vAlign w:val="center"/>
            <w:hideMark/>
          </w:tcPr>
          <w:p w14:paraId="4FA7A6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14,4890</w:t>
            </w:r>
          </w:p>
        </w:tc>
        <w:tc>
          <w:tcPr>
            <w:tcW w:w="275" w:type="pct"/>
            <w:tcBorders>
              <w:top w:val="nil"/>
              <w:left w:val="nil"/>
              <w:bottom w:val="single" w:sz="4" w:space="0" w:color="auto"/>
              <w:right w:val="single" w:sz="4" w:space="0" w:color="auto"/>
            </w:tcBorders>
            <w:shd w:val="clear" w:color="auto" w:fill="auto"/>
            <w:noWrap/>
            <w:vAlign w:val="center"/>
            <w:hideMark/>
          </w:tcPr>
          <w:p w14:paraId="6D9FADB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14,4890</w:t>
            </w:r>
          </w:p>
        </w:tc>
        <w:tc>
          <w:tcPr>
            <w:tcW w:w="275" w:type="pct"/>
            <w:tcBorders>
              <w:top w:val="nil"/>
              <w:left w:val="nil"/>
              <w:bottom w:val="single" w:sz="4" w:space="0" w:color="auto"/>
              <w:right w:val="single" w:sz="4" w:space="0" w:color="auto"/>
            </w:tcBorders>
            <w:shd w:val="clear" w:color="auto" w:fill="auto"/>
            <w:noWrap/>
            <w:vAlign w:val="center"/>
            <w:hideMark/>
          </w:tcPr>
          <w:p w14:paraId="21D858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14,4890</w:t>
            </w:r>
          </w:p>
        </w:tc>
        <w:tc>
          <w:tcPr>
            <w:tcW w:w="275" w:type="pct"/>
            <w:tcBorders>
              <w:top w:val="nil"/>
              <w:left w:val="nil"/>
              <w:bottom w:val="single" w:sz="4" w:space="0" w:color="auto"/>
              <w:right w:val="single" w:sz="4" w:space="0" w:color="auto"/>
            </w:tcBorders>
            <w:shd w:val="clear" w:color="auto" w:fill="auto"/>
            <w:noWrap/>
            <w:vAlign w:val="center"/>
            <w:hideMark/>
          </w:tcPr>
          <w:p w14:paraId="03D03B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14,4890</w:t>
            </w:r>
          </w:p>
        </w:tc>
        <w:tc>
          <w:tcPr>
            <w:tcW w:w="275" w:type="pct"/>
            <w:tcBorders>
              <w:top w:val="nil"/>
              <w:left w:val="nil"/>
              <w:bottom w:val="single" w:sz="4" w:space="0" w:color="auto"/>
              <w:right w:val="single" w:sz="4" w:space="0" w:color="auto"/>
            </w:tcBorders>
            <w:shd w:val="clear" w:color="auto" w:fill="auto"/>
            <w:noWrap/>
            <w:vAlign w:val="center"/>
            <w:hideMark/>
          </w:tcPr>
          <w:p w14:paraId="668666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19,6665</w:t>
            </w:r>
          </w:p>
        </w:tc>
        <w:tc>
          <w:tcPr>
            <w:tcW w:w="275" w:type="pct"/>
            <w:tcBorders>
              <w:top w:val="nil"/>
              <w:left w:val="nil"/>
              <w:bottom w:val="single" w:sz="4" w:space="0" w:color="auto"/>
              <w:right w:val="single" w:sz="4" w:space="0" w:color="auto"/>
            </w:tcBorders>
            <w:shd w:val="clear" w:color="auto" w:fill="auto"/>
            <w:noWrap/>
            <w:vAlign w:val="center"/>
            <w:hideMark/>
          </w:tcPr>
          <w:p w14:paraId="4D124D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19,6665</w:t>
            </w:r>
          </w:p>
        </w:tc>
        <w:tc>
          <w:tcPr>
            <w:tcW w:w="275" w:type="pct"/>
            <w:tcBorders>
              <w:top w:val="nil"/>
              <w:left w:val="nil"/>
              <w:bottom w:val="single" w:sz="4" w:space="0" w:color="auto"/>
              <w:right w:val="single" w:sz="4" w:space="0" w:color="auto"/>
            </w:tcBorders>
            <w:shd w:val="clear" w:color="auto" w:fill="auto"/>
            <w:noWrap/>
            <w:vAlign w:val="center"/>
            <w:hideMark/>
          </w:tcPr>
          <w:p w14:paraId="52309B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19,6665</w:t>
            </w:r>
          </w:p>
        </w:tc>
        <w:tc>
          <w:tcPr>
            <w:tcW w:w="275" w:type="pct"/>
            <w:tcBorders>
              <w:top w:val="nil"/>
              <w:left w:val="nil"/>
              <w:bottom w:val="single" w:sz="4" w:space="0" w:color="auto"/>
              <w:right w:val="single" w:sz="4" w:space="0" w:color="auto"/>
            </w:tcBorders>
            <w:shd w:val="clear" w:color="auto" w:fill="auto"/>
            <w:noWrap/>
            <w:vAlign w:val="center"/>
            <w:hideMark/>
          </w:tcPr>
          <w:p w14:paraId="2DCA35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19,6665</w:t>
            </w:r>
          </w:p>
        </w:tc>
      </w:tr>
      <w:tr w:rsidR="00E217A4" w:rsidRPr="00315B52" w14:paraId="7356112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151386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13ECED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2,8562</w:t>
            </w:r>
          </w:p>
        </w:tc>
        <w:tc>
          <w:tcPr>
            <w:tcW w:w="275" w:type="pct"/>
            <w:tcBorders>
              <w:top w:val="nil"/>
              <w:left w:val="nil"/>
              <w:bottom w:val="single" w:sz="4" w:space="0" w:color="auto"/>
              <w:right w:val="single" w:sz="4" w:space="0" w:color="auto"/>
            </w:tcBorders>
            <w:shd w:val="clear" w:color="auto" w:fill="auto"/>
            <w:noWrap/>
            <w:vAlign w:val="center"/>
            <w:hideMark/>
          </w:tcPr>
          <w:p w14:paraId="034F09A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3,0682</w:t>
            </w:r>
          </w:p>
        </w:tc>
        <w:tc>
          <w:tcPr>
            <w:tcW w:w="275" w:type="pct"/>
            <w:tcBorders>
              <w:top w:val="nil"/>
              <w:left w:val="nil"/>
              <w:bottom w:val="single" w:sz="4" w:space="0" w:color="auto"/>
              <w:right w:val="single" w:sz="4" w:space="0" w:color="auto"/>
            </w:tcBorders>
            <w:shd w:val="clear" w:color="auto" w:fill="auto"/>
            <w:noWrap/>
            <w:vAlign w:val="center"/>
            <w:hideMark/>
          </w:tcPr>
          <w:p w14:paraId="0A3318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3,0682</w:t>
            </w:r>
          </w:p>
        </w:tc>
        <w:tc>
          <w:tcPr>
            <w:tcW w:w="275" w:type="pct"/>
            <w:tcBorders>
              <w:top w:val="nil"/>
              <w:left w:val="nil"/>
              <w:bottom w:val="single" w:sz="4" w:space="0" w:color="auto"/>
              <w:right w:val="single" w:sz="4" w:space="0" w:color="auto"/>
            </w:tcBorders>
            <w:shd w:val="clear" w:color="auto" w:fill="auto"/>
            <w:noWrap/>
            <w:vAlign w:val="center"/>
            <w:hideMark/>
          </w:tcPr>
          <w:p w14:paraId="65457A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3,0682</w:t>
            </w:r>
          </w:p>
        </w:tc>
        <w:tc>
          <w:tcPr>
            <w:tcW w:w="275" w:type="pct"/>
            <w:tcBorders>
              <w:top w:val="nil"/>
              <w:left w:val="nil"/>
              <w:bottom w:val="single" w:sz="4" w:space="0" w:color="auto"/>
              <w:right w:val="single" w:sz="4" w:space="0" w:color="auto"/>
            </w:tcBorders>
            <w:shd w:val="clear" w:color="auto" w:fill="auto"/>
            <w:noWrap/>
            <w:vAlign w:val="center"/>
            <w:hideMark/>
          </w:tcPr>
          <w:p w14:paraId="356F50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5,4534</w:t>
            </w:r>
          </w:p>
        </w:tc>
        <w:tc>
          <w:tcPr>
            <w:tcW w:w="275" w:type="pct"/>
            <w:tcBorders>
              <w:top w:val="nil"/>
              <w:left w:val="nil"/>
              <w:bottom w:val="single" w:sz="4" w:space="0" w:color="auto"/>
              <w:right w:val="single" w:sz="4" w:space="0" w:color="auto"/>
            </w:tcBorders>
            <w:shd w:val="clear" w:color="auto" w:fill="auto"/>
            <w:noWrap/>
            <w:vAlign w:val="center"/>
            <w:hideMark/>
          </w:tcPr>
          <w:p w14:paraId="0A6245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5,4534</w:t>
            </w:r>
          </w:p>
        </w:tc>
        <w:tc>
          <w:tcPr>
            <w:tcW w:w="275" w:type="pct"/>
            <w:tcBorders>
              <w:top w:val="nil"/>
              <w:left w:val="nil"/>
              <w:bottom w:val="single" w:sz="4" w:space="0" w:color="auto"/>
              <w:right w:val="single" w:sz="4" w:space="0" w:color="auto"/>
            </w:tcBorders>
            <w:shd w:val="clear" w:color="auto" w:fill="auto"/>
            <w:noWrap/>
            <w:vAlign w:val="center"/>
            <w:hideMark/>
          </w:tcPr>
          <w:p w14:paraId="770D4F7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5,4534</w:t>
            </w:r>
          </w:p>
        </w:tc>
        <w:tc>
          <w:tcPr>
            <w:tcW w:w="275" w:type="pct"/>
            <w:tcBorders>
              <w:top w:val="nil"/>
              <w:left w:val="nil"/>
              <w:bottom w:val="single" w:sz="4" w:space="0" w:color="auto"/>
              <w:right w:val="single" w:sz="4" w:space="0" w:color="auto"/>
            </w:tcBorders>
            <w:shd w:val="clear" w:color="auto" w:fill="auto"/>
            <w:noWrap/>
            <w:vAlign w:val="center"/>
            <w:hideMark/>
          </w:tcPr>
          <w:p w14:paraId="54AE7A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5,4534</w:t>
            </w:r>
          </w:p>
        </w:tc>
        <w:tc>
          <w:tcPr>
            <w:tcW w:w="275" w:type="pct"/>
            <w:tcBorders>
              <w:top w:val="nil"/>
              <w:left w:val="nil"/>
              <w:bottom w:val="single" w:sz="4" w:space="0" w:color="auto"/>
              <w:right w:val="single" w:sz="4" w:space="0" w:color="auto"/>
            </w:tcBorders>
            <w:shd w:val="clear" w:color="auto" w:fill="auto"/>
            <w:noWrap/>
            <w:vAlign w:val="center"/>
            <w:hideMark/>
          </w:tcPr>
          <w:p w14:paraId="449594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9,5563</w:t>
            </w:r>
          </w:p>
        </w:tc>
        <w:tc>
          <w:tcPr>
            <w:tcW w:w="275" w:type="pct"/>
            <w:tcBorders>
              <w:top w:val="nil"/>
              <w:left w:val="nil"/>
              <w:bottom w:val="single" w:sz="4" w:space="0" w:color="auto"/>
              <w:right w:val="single" w:sz="4" w:space="0" w:color="auto"/>
            </w:tcBorders>
            <w:shd w:val="clear" w:color="auto" w:fill="auto"/>
            <w:noWrap/>
            <w:vAlign w:val="center"/>
            <w:hideMark/>
          </w:tcPr>
          <w:p w14:paraId="397231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9,5563</w:t>
            </w:r>
          </w:p>
        </w:tc>
        <w:tc>
          <w:tcPr>
            <w:tcW w:w="275" w:type="pct"/>
            <w:tcBorders>
              <w:top w:val="nil"/>
              <w:left w:val="nil"/>
              <w:bottom w:val="single" w:sz="4" w:space="0" w:color="auto"/>
              <w:right w:val="single" w:sz="4" w:space="0" w:color="auto"/>
            </w:tcBorders>
            <w:shd w:val="clear" w:color="auto" w:fill="auto"/>
            <w:noWrap/>
            <w:vAlign w:val="center"/>
            <w:hideMark/>
          </w:tcPr>
          <w:p w14:paraId="6CDF3B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9,5563</w:t>
            </w:r>
          </w:p>
        </w:tc>
        <w:tc>
          <w:tcPr>
            <w:tcW w:w="275" w:type="pct"/>
            <w:tcBorders>
              <w:top w:val="nil"/>
              <w:left w:val="nil"/>
              <w:bottom w:val="single" w:sz="4" w:space="0" w:color="auto"/>
              <w:right w:val="single" w:sz="4" w:space="0" w:color="auto"/>
            </w:tcBorders>
            <w:shd w:val="clear" w:color="auto" w:fill="auto"/>
            <w:noWrap/>
            <w:vAlign w:val="center"/>
            <w:hideMark/>
          </w:tcPr>
          <w:p w14:paraId="4AEFF9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9,5563</w:t>
            </w:r>
          </w:p>
        </w:tc>
      </w:tr>
      <w:tr w:rsidR="00E217A4" w:rsidRPr="00315B52" w14:paraId="1D7927A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7DE33B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27275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3,8789</w:t>
            </w:r>
          </w:p>
        </w:tc>
        <w:tc>
          <w:tcPr>
            <w:tcW w:w="275" w:type="pct"/>
            <w:tcBorders>
              <w:top w:val="nil"/>
              <w:left w:val="nil"/>
              <w:bottom w:val="single" w:sz="4" w:space="0" w:color="auto"/>
              <w:right w:val="single" w:sz="4" w:space="0" w:color="auto"/>
            </w:tcBorders>
            <w:shd w:val="clear" w:color="auto" w:fill="auto"/>
            <w:noWrap/>
            <w:vAlign w:val="center"/>
            <w:hideMark/>
          </w:tcPr>
          <w:p w14:paraId="6C12AC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6,7119</w:t>
            </w:r>
          </w:p>
        </w:tc>
        <w:tc>
          <w:tcPr>
            <w:tcW w:w="275" w:type="pct"/>
            <w:tcBorders>
              <w:top w:val="nil"/>
              <w:left w:val="nil"/>
              <w:bottom w:val="single" w:sz="4" w:space="0" w:color="auto"/>
              <w:right w:val="single" w:sz="4" w:space="0" w:color="auto"/>
            </w:tcBorders>
            <w:shd w:val="clear" w:color="auto" w:fill="auto"/>
            <w:noWrap/>
            <w:vAlign w:val="center"/>
            <w:hideMark/>
          </w:tcPr>
          <w:p w14:paraId="235E84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6,7119</w:t>
            </w:r>
          </w:p>
        </w:tc>
        <w:tc>
          <w:tcPr>
            <w:tcW w:w="275" w:type="pct"/>
            <w:tcBorders>
              <w:top w:val="nil"/>
              <w:left w:val="nil"/>
              <w:bottom w:val="single" w:sz="4" w:space="0" w:color="auto"/>
              <w:right w:val="single" w:sz="4" w:space="0" w:color="auto"/>
            </w:tcBorders>
            <w:shd w:val="clear" w:color="auto" w:fill="auto"/>
            <w:noWrap/>
            <w:vAlign w:val="center"/>
            <w:hideMark/>
          </w:tcPr>
          <w:p w14:paraId="7C0A20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6,7119</w:t>
            </w:r>
          </w:p>
        </w:tc>
        <w:tc>
          <w:tcPr>
            <w:tcW w:w="275" w:type="pct"/>
            <w:tcBorders>
              <w:top w:val="nil"/>
              <w:left w:val="nil"/>
              <w:bottom w:val="single" w:sz="4" w:space="0" w:color="auto"/>
              <w:right w:val="single" w:sz="4" w:space="0" w:color="auto"/>
            </w:tcBorders>
            <w:shd w:val="clear" w:color="auto" w:fill="auto"/>
            <w:noWrap/>
            <w:vAlign w:val="center"/>
            <w:hideMark/>
          </w:tcPr>
          <w:p w14:paraId="2B92D0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7,1657</w:t>
            </w:r>
          </w:p>
        </w:tc>
        <w:tc>
          <w:tcPr>
            <w:tcW w:w="275" w:type="pct"/>
            <w:tcBorders>
              <w:top w:val="nil"/>
              <w:left w:val="nil"/>
              <w:bottom w:val="single" w:sz="4" w:space="0" w:color="auto"/>
              <w:right w:val="single" w:sz="4" w:space="0" w:color="auto"/>
            </w:tcBorders>
            <w:shd w:val="clear" w:color="auto" w:fill="auto"/>
            <w:noWrap/>
            <w:vAlign w:val="center"/>
            <w:hideMark/>
          </w:tcPr>
          <w:p w14:paraId="3A445D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7,1657</w:t>
            </w:r>
          </w:p>
        </w:tc>
        <w:tc>
          <w:tcPr>
            <w:tcW w:w="275" w:type="pct"/>
            <w:tcBorders>
              <w:top w:val="nil"/>
              <w:left w:val="nil"/>
              <w:bottom w:val="single" w:sz="4" w:space="0" w:color="auto"/>
              <w:right w:val="single" w:sz="4" w:space="0" w:color="auto"/>
            </w:tcBorders>
            <w:shd w:val="clear" w:color="auto" w:fill="auto"/>
            <w:noWrap/>
            <w:vAlign w:val="center"/>
            <w:hideMark/>
          </w:tcPr>
          <w:p w14:paraId="6BC250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7,1657</w:t>
            </w:r>
          </w:p>
        </w:tc>
        <w:tc>
          <w:tcPr>
            <w:tcW w:w="275" w:type="pct"/>
            <w:tcBorders>
              <w:top w:val="nil"/>
              <w:left w:val="nil"/>
              <w:bottom w:val="single" w:sz="4" w:space="0" w:color="auto"/>
              <w:right w:val="single" w:sz="4" w:space="0" w:color="auto"/>
            </w:tcBorders>
            <w:shd w:val="clear" w:color="auto" w:fill="auto"/>
            <w:noWrap/>
            <w:vAlign w:val="center"/>
            <w:hideMark/>
          </w:tcPr>
          <w:p w14:paraId="189480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7,1657</w:t>
            </w:r>
          </w:p>
        </w:tc>
        <w:tc>
          <w:tcPr>
            <w:tcW w:w="275" w:type="pct"/>
            <w:tcBorders>
              <w:top w:val="nil"/>
              <w:left w:val="nil"/>
              <w:bottom w:val="single" w:sz="4" w:space="0" w:color="auto"/>
              <w:right w:val="single" w:sz="4" w:space="0" w:color="auto"/>
            </w:tcBorders>
            <w:shd w:val="clear" w:color="auto" w:fill="auto"/>
            <w:noWrap/>
            <w:vAlign w:val="center"/>
            <w:hideMark/>
          </w:tcPr>
          <w:p w14:paraId="14174C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7,9753</w:t>
            </w:r>
          </w:p>
        </w:tc>
        <w:tc>
          <w:tcPr>
            <w:tcW w:w="275" w:type="pct"/>
            <w:tcBorders>
              <w:top w:val="nil"/>
              <w:left w:val="nil"/>
              <w:bottom w:val="single" w:sz="4" w:space="0" w:color="auto"/>
              <w:right w:val="single" w:sz="4" w:space="0" w:color="auto"/>
            </w:tcBorders>
            <w:shd w:val="clear" w:color="auto" w:fill="auto"/>
            <w:noWrap/>
            <w:vAlign w:val="center"/>
            <w:hideMark/>
          </w:tcPr>
          <w:p w14:paraId="5CEEC8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7,9753</w:t>
            </w:r>
          </w:p>
        </w:tc>
        <w:tc>
          <w:tcPr>
            <w:tcW w:w="275" w:type="pct"/>
            <w:tcBorders>
              <w:top w:val="nil"/>
              <w:left w:val="nil"/>
              <w:bottom w:val="single" w:sz="4" w:space="0" w:color="auto"/>
              <w:right w:val="single" w:sz="4" w:space="0" w:color="auto"/>
            </w:tcBorders>
            <w:shd w:val="clear" w:color="auto" w:fill="auto"/>
            <w:noWrap/>
            <w:vAlign w:val="center"/>
            <w:hideMark/>
          </w:tcPr>
          <w:p w14:paraId="4F90F3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7,9753</w:t>
            </w:r>
          </w:p>
        </w:tc>
        <w:tc>
          <w:tcPr>
            <w:tcW w:w="275" w:type="pct"/>
            <w:tcBorders>
              <w:top w:val="nil"/>
              <w:left w:val="nil"/>
              <w:bottom w:val="single" w:sz="4" w:space="0" w:color="auto"/>
              <w:right w:val="single" w:sz="4" w:space="0" w:color="auto"/>
            </w:tcBorders>
            <w:shd w:val="clear" w:color="auto" w:fill="auto"/>
            <w:noWrap/>
            <w:vAlign w:val="center"/>
            <w:hideMark/>
          </w:tcPr>
          <w:p w14:paraId="06CA64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7,9753</w:t>
            </w:r>
          </w:p>
        </w:tc>
      </w:tr>
      <w:tr w:rsidR="00E217A4" w:rsidRPr="00315B52" w14:paraId="22CDD62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BF3837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58075C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46,73</w:t>
            </w:r>
          </w:p>
        </w:tc>
        <w:tc>
          <w:tcPr>
            <w:tcW w:w="275" w:type="pct"/>
            <w:tcBorders>
              <w:top w:val="nil"/>
              <w:left w:val="nil"/>
              <w:bottom w:val="single" w:sz="4" w:space="0" w:color="auto"/>
              <w:right w:val="single" w:sz="4" w:space="0" w:color="auto"/>
            </w:tcBorders>
            <w:shd w:val="clear" w:color="auto" w:fill="auto"/>
            <w:noWrap/>
            <w:vAlign w:val="center"/>
            <w:hideMark/>
          </w:tcPr>
          <w:p w14:paraId="2D81CA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58,38</w:t>
            </w:r>
          </w:p>
        </w:tc>
        <w:tc>
          <w:tcPr>
            <w:tcW w:w="275" w:type="pct"/>
            <w:tcBorders>
              <w:top w:val="nil"/>
              <w:left w:val="nil"/>
              <w:bottom w:val="single" w:sz="4" w:space="0" w:color="auto"/>
              <w:right w:val="single" w:sz="4" w:space="0" w:color="auto"/>
            </w:tcBorders>
            <w:shd w:val="clear" w:color="auto" w:fill="auto"/>
            <w:noWrap/>
            <w:vAlign w:val="center"/>
            <w:hideMark/>
          </w:tcPr>
          <w:p w14:paraId="675199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58,38</w:t>
            </w:r>
          </w:p>
        </w:tc>
        <w:tc>
          <w:tcPr>
            <w:tcW w:w="275" w:type="pct"/>
            <w:tcBorders>
              <w:top w:val="nil"/>
              <w:left w:val="nil"/>
              <w:bottom w:val="single" w:sz="4" w:space="0" w:color="auto"/>
              <w:right w:val="single" w:sz="4" w:space="0" w:color="auto"/>
            </w:tcBorders>
            <w:shd w:val="clear" w:color="auto" w:fill="auto"/>
            <w:noWrap/>
            <w:vAlign w:val="center"/>
            <w:hideMark/>
          </w:tcPr>
          <w:p w14:paraId="4084E7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58,38</w:t>
            </w:r>
          </w:p>
        </w:tc>
        <w:tc>
          <w:tcPr>
            <w:tcW w:w="275" w:type="pct"/>
            <w:tcBorders>
              <w:top w:val="nil"/>
              <w:left w:val="nil"/>
              <w:bottom w:val="single" w:sz="4" w:space="0" w:color="auto"/>
              <w:right w:val="single" w:sz="4" w:space="0" w:color="auto"/>
            </w:tcBorders>
            <w:shd w:val="clear" w:color="auto" w:fill="auto"/>
            <w:noWrap/>
            <w:vAlign w:val="center"/>
            <w:hideMark/>
          </w:tcPr>
          <w:p w14:paraId="45B581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49,46</w:t>
            </w:r>
          </w:p>
        </w:tc>
        <w:tc>
          <w:tcPr>
            <w:tcW w:w="275" w:type="pct"/>
            <w:tcBorders>
              <w:top w:val="nil"/>
              <w:left w:val="nil"/>
              <w:bottom w:val="single" w:sz="4" w:space="0" w:color="auto"/>
              <w:right w:val="single" w:sz="4" w:space="0" w:color="auto"/>
            </w:tcBorders>
            <w:shd w:val="clear" w:color="auto" w:fill="auto"/>
            <w:noWrap/>
            <w:vAlign w:val="center"/>
            <w:hideMark/>
          </w:tcPr>
          <w:p w14:paraId="5F387F3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49,46</w:t>
            </w:r>
          </w:p>
        </w:tc>
        <w:tc>
          <w:tcPr>
            <w:tcW w:w="275" w:type="pct"/>
            <w:tcBorders>
              <w:top w:val="nil"/>
              <w:left w:val="nil"/>
              <w:bottom w:val="single" w:sz="4" w:space="0" w:color="auto"/>
              <w:right w:val="single" w:sz="4" w:space="0" w:color="auto"/>
            </w:tcBorders>
            <w:shd w:val="clear" w:color="auto" w:fill="auto"/>
            <w:noWrap/>
            <w:vAlign w:val="center"/>
            <w:hideMark/>
          </w:tcPr>
          <w:p w14:paraId="1575AE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49,46</w:t>
            </w:r>
          </w:p>
        </w:tc>
        <w:tc>
          <w:tcPr>
            <w:tcW w:w="275" w:type="pct"/>
            <w:tcBorders>
              <w:top w:val="nil"/>
              <w:left w:val="nil"/>
              <w:bottom w:val="single" w:sz="4" w:space="0" w:color="auto"/>
              <w:right w:val="single" w:sz="4" w:space="0" w:color="auto"/>
            </w:tcBorders>
            <w:shd w:val="clear" w:color="auto" w:fill="auto"/>
            <w:noWrap/>
            <w:vAlign w:val="center"/>
            <w:hideMark/>
          </w:tcPr>
          <w:p w14:paraId="5EC5D3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49,46</w:t>
            </w:r>
          </w:p>
        </w:tc>
        <w:tc>
          <w:tcPr>
            <w:tcW w:w="275" w:type="pct"/>
            <w:tcBorders>
              <w:top w:val="nil"/>
              <w:left w:val="nil"/>
              <w:bottom w:val="single" w:sz="4" w:space="0" w:color="auto"/>
              <w:right w:val="single" w:sz="4" w:space="0" w:color="auto"/>
            </w:tcBorders>
            <w:shd w:val="clear" w:color="auto" w:fill="auto"/>
            <w:noWrap/>
            <w:vAlign w:val="center"/>
            <w:hideMark/>
          </w:tcPr>
          <w:p w14:paraId="664FE8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40,55</w:t>
            </w:r>
          </w:p>
        </w:tc>
        <w:tc>
          <w:tcPr>
            <w:tcW w:w="275" w:type="pct"/>
            <w:tcBorders>
              <w:top w:val="nil"/>
              <w:left w:val="nil"/>
              <w:bottom w:val="single" w:sz="4" w:space="0" w:color="auto"/>
              <w:right w:val="single" w:sz="4" w:space="0" w:color="auto"/>
            </w:tcBorders>
            <w:shd w:val="clear" w:color="auto" w:fill="auto"/>
            <w:noWrap/>
            <w:vAlign w:val="center"/>
            <w:hideMark/>
          </w:tcPr>
          <w:p w14:paraId="228F0B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40,55</w:t>
            </w:r>
          </w:p>
        </w:tc>
        <w:tc>
          <w:tcPr>
            <w:tcW w:w="275" w:type="pct"/>
            <w:tcBorders>
              <w:top w:val="nil"/>
              <w:left w:val="nil"/>
              <w:bottom w:val="single" w:sz="4" w:space="0" w:color="auto"/>
              <w:right w:val="single" w:sz="4" w:space="0" w:color="auto"/>
            </w:tcBorders>
            <w:shd w:val="clear" w:color="auto" w:fill="auto"/>
            <w:noWrap/>
            <w:vAlign w:val="center"/>
            <w:hideMark/>
          </w:tcPr>
          <w:p w14:paraId="64CBD0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40,55</w:t>
            </w:r>
          </w:p>
        </w:tc>
        <w:tc>
          <w:tcPr>
            <w:tcW w:w="275" w:type="pct"/>
            <w:tcBorders>
              <w:top w:val="nil"/>
              <w:left w:val="nil"/>
              <w:bottom w:val="single" w:sz="4" w:space="0" w:color="auto"/>
              <w:right w:val="single" w:sz="4" w:space="0" w:color="auto"/>
            </w:tcBorders>
            <w:shd w:val="clear" w:color="auto" w:fill="auto"/>
            <w:noWrap/>
            <w:vAlign w:val="center"/>
            <w:hideMark/>
          </w:tcPr>
          <w:p w14:paraId="79FABA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40,55</w:t>
            </w:r>
          </w:p>
        </w:tc>
      </w:tr>
    </w:tbl>
    <w:p w14:paraId="4D9DCD84" w14:textId="77777777" w:rsidR="00507D33" w:rsidRDefault="00507D33" w:rsidP="00507D33">
      <w:pPr>
        <w:pStyle w:val="-4"/>
      </w:pPr>
    </w:p>
    <w:p w14:paraId="39E22D00" w14:textId="77777777" w:rsidR="00507D33" w:rsidRDefault="00507D33" w:rsidP="00507D33">
      <w:pPr>
        <w:pStyle w:val="-4"/>
        <w:sectPr w:rsidR="00507D33" w:rsidSect="00A06292">
          <w:pgSz w:w="16838" w:h="11906" w:orient="landscape"/>
          <w:pgMar w:top="1418" w:right="851" w:bottom="851" w:left="851" w:header="709" w:footer="709" w:gutter="0"/>
          <w:cols w:space="708"/>
          <w:docGrid w:linePitch="360"/>
        </w:sectPr>
      </w:pPr>
    </w:p>
    <w:p w14:paraId="34E52FFE" w14:textId="77777777" w:rsidR="00507D33" w:rsidRDefault="00507D33" w:rsidP="00507D33">
      <w:pPr>
        <w:pStyle w:val="-2"/>
        <w:numPr>
          <w:ilvl w:val="1"/>
          <w:numId w:val="1"/>
        </w:numPr>
        <w:tabs>
          <w:tab w:val="clear" w:pos="1277"/>
          <w:tab w:val="num" w:pos="1135"/>
        </w:tabs>
        <w:ind w:left="1135"/>
        <w:jc w:val="both"/>
      </w:pPr>
      <w:bookmarkStart w:id="92" w:name="Par99"/>
      <w:bookmarkStart w:id="93" w:name="_Toc34829682"/>
      <w:bookmarkStart w:id="94" w:name="_Toc35264633"/>
      <w:bookmarkEnd w:id="92"/>
      <w:r>
        <w:lastRenderedPageBreak/>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bookmarkEnd w:id="93"/>
      <w:bookmarkEnd w:id="94"/>
    </w:p>
    <w:p w14:paraId="576EF8B1" w14:textId="77777777" w:rsidR="00507D33" w:rsidRPr="006D11FF" w:rsidRDefault="00507D33" w:rsidP="00507D33">
      <w:pPr>
        <w:pStyle w:val="-4"/>
      </w:pPr>
      <w:r>
        <w:t>Зоны действия источников тепловой энергии, расположенные в границах двух или более поселений, отсутствуют.</w:t>
      </w:r>
    </w:p>
    <w:p w14:paraId="57477AD6" w14:textId="77777777" w:rsidR="00507D33" w:rsidRDefault="00507D33" w:rsidP="00507D33">
      <w:pPr>
        <w:pStyle w:val="-2"/>
        <w:numPr>
          <w:ilvl w:val="1"/>
          <w:numId w:val="1"/>
        </w:numPr>
        <w:tabs>
          <w:tab w:val="clear" w:pos="1277"/>
          <w:tab w:val="num" w:pos="1135"/>
        </w:tabs>
        <w:ind w:left="1135"/>
        <w:jc w:val="both"/>
      </w:pPr>
      <w:bookmarkStart w:id="95" w:name="_Toc34829683"/>
      <w:bookmarkStart w:id="96" w:name="_Toc35264634"/>
      <w:r>
        <w:t>Радиус эффективного теплоснабжения.</w:t>
      </w:r>
      <w:bookmarkEnd w:id="95"/>
      <w:bookmarkEnd w:id="96"/>
    </w:p>
    <w:p w14:paraId="6C404A18" w14:textId="77777777" w:rsidR="00507D33" w:rsidRPr="006D11FF" w:rsidRDefault="00507D33" w:rsidP="00507D33">
      <w:pPr>
        <w:pStyle w:val="-4"/>
      </w:pPr>
      <w:r>
        <w:t>Радиус эффективного теплоснабжения приведён в таблице ниже.</w:t>
      </w:r>
    </w:p>
    <w:p w14:paraId="79675933" w14:textId="63D85C53" w:rsidR="00507D33" w:rsidRDefault="00507D33" w:rsidP="00507D33">
      <w:pPr>
        <w:pStyle w:val="-f0"/>
      </w:pPr>
      <w:bookmarkStart w:id="97" w:name="_Toc34809860"/>
      <w:bookmarkStart w:id="98" w:name="_Toc34909900"/>
      <w:bookmarkStart w:id="99" w:name="_Toc35264701"/>
      <w:r w:rsidRPr="00A06292">
        <w:t>Таблица</w:t>
      </w:r>
      <w:r w:rsidRPr="00CA401B">
        <w:t xml:space="preserve"> </w:t>
      </w:r>
      <w:r w:rsidR="00EF7023">
        <w:fldChar w:fldCharType="begin"/>
      </w:r>
      <w:r w:rsidR="00EF7023">
        <w:instrText xml:space="preserve"> STYLEREF  \s "СТ - 1 заголовок" </w:instrText>
      </w:r>
      <w:r w:rsidR="00EF7023">
        <w:fldChar w:fldCharType="separate"/>
      </w:r>
      <w:r w:rsidR="00EF7023">
        <w:rPr>
          <w:noProof/>
        </w:rPr>
        <w:t>3</w:t>
      </w:r>
      <w:r w:rsidR="00EF7023">
        <w:rPr>
          <w:noProof/>
        </w:rPr>
        <w:fldChar w:fldCharType="end"/>
      </w:r>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EF7023">
        <w:rPr>
          <w:noProof/>
        </w:rPr>
        <w:t>4</w:t>
      </w:r>
      <w:r w:rsidRPr="00CA401B">
        <w:rPr>
          <w:noProof/>
        </w:rPr>
        <w:fldChar w:fldCharType="end"/>
      </w:r>
      <w:r w:rsidRPr="00CA401B">
        <w:t xml:space="preserve"> </w:t>
      </w:r>
      <w:r w:rsidRPr="00CA401B">
        <w:sym w:font="Symbol" w:char="F02D"/>
      </w:r>
      <w:r w:rsidRPr="00CA401B">
        <w:t xml:space="preserve"> Расчёт радиуса эффективного теплоснабжения</w:t>
      </w:r>
      <w:bookmarkEnd w:id="97"/>
      <w:bookmarkEnd w:id="98"/>
      <w:bookmarkEnd w:id="99"/>
      <w:r w:rsidRPr="00CA401B">
        <w:t xml:space="preserve"> </w:t>
      </w:r>
    </w:p>
    <w:tbl>
      <w:tblPr>
        <w:tblStyle w:val="23"/>
        <w:tblW w:w="0" w:type="auto"/>
        <w:tblLayout w:type="fixed"/>
        <w:tblLook w:val="04A0" w:firstRow="1" w:lastRow="0" w:firstColumn="1" w:lastColumn="0" w:noHBand="0" w:noVBand="1"/>
      </w:tblPr>
      <w:tblGrid>
        <w:gridCol w:w="1413"/>
        <w:gridCol w:w="850"/>
        <w:gridCol w:w="709"/>
        <w:gridCol w:w="992"/>
        <w:gridCol w:w="709"/>
        <w:gridCol w:w="730"/>
        <w:gridCol w:w="582"/>
        <w:gridCol w:w="582"/>
        <w:gridCol w:w="799"/>
        <w:gridCol w:w="874"/>
        <w:gridCol w:w="827"/>
        <w:gridCol w:w="560"/>
      </w:tblGrid>
      <w:tr w:rsidR="00E217A4" w:rsidRPr="00A06292" w14:paraId="69912E7D" w14:textId="77777777" w:rsidTr="00E217A4">
        <w:trPr>
          <w:trHeight w:val="2614"/>
        </w:trPr>
        <w:tc>
          <w:tcPr>
            <w:tcW w:w="1413" w:type="dxa"/>
            <w:vMerge w:val="restart"/>
            <w:shd w:val="clear" w:color="auto" w:fill="DAEEF3"/>
            <w:noWrap/>
            <w:vAlign w:val="center"/>
            <w:hideMark/>
          </w:tcPr>
          <w:p w14:paraId="0CD5FBAE" w14:textId="77777777" w:rsidR="00A06292" w:rsidRPr="00A06292" w:rsidRDefault="00A06292" w:rsidP="00A06292">
            <w:pPr>
              <w:jc w:val="center"/>
              <w:rPr>
                <w:rFonts w:ascii="Arial" w:hAnsi="Arial" w:cs="Arial"/>
                <w:sz w:val="18"/>
                <w:szCs w:val="18"/>
              </w:rPr>
            </w:pPr>
          </w:p>
          <w:p w14:paraId="08250952"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Наименование котельной</w:t>
            </w:r>
          </w:p>
        </w:tc>
        <w:tc>
          <w:tcPr>
            <w:tcW w:w="850" w:type="dxa"/>
            <w:shd w:val="clear" w:color="auto" w:fill="DAEEF3"/>
            <w:textDirection w:val="btLr"/>
            <w:vAlign w:val="center"/>
            <w:hideMark/>
          </w:tcPr>
          <w:p w14:paraId="0FE350BB"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Площадь зоны действия источника</w:t>
            </w:r>
          </w:p>
        </w:tc>
        <w:tc>
          <w:tcPr>
            <w:tcW w:w="709" w:type="dxa"/>
            <w:shd w:val="clear" w:color="auto" w:fill="DAEEF3"/>
            <w:textDirection w:val="btLr"/>
            <w:vAlign w:val="center"/>
            <w:hideMark/>
          </w:tcPr>
          <w:p w14:paraId="1E9CC36B"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Суммарная присоединенная нагрузка всех потребителей</w:t>
            </w:r>
          </w:p>
        </w:tc>
        <w:tc>
          <w:tcPr>
            <w:tcW w:w="992" w:type="dxa"/>
            <w:shd w:val="clear" w:color="auto" w:fill="DAEEF3"/>
            <w:textDirection w:val="btLr"/>
            <w:vAlign w:val="center"/>
            <w:hideMark/>
          </w:tcPr>
          <w:p w14:paraId="7F019D29"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Теплоплотность района</w:t>
            </w:r>
          </w:p>
        </w:tc>
        <w:tc>
          <w:tcPr>
            <w:tcW w:w="709" w:type="dxa"/>
            <w:shd w:val="clear" w:color="auto" w:fill="DAEEF3"/>
            <w:textDirection w:val="btLr"/>
            <w:vAlign w:val="center"/>
            <w:hideMark/>
          </w:tcPr>
          <w:p w14:paraId="7BF71E0F"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Количество абонентов в зоне действия источника</w:t>
            </w:r>
          </w:p>
        </w:tc>
        <w:tc>
          <w:tcPr>
            <w:tcW w:w="730" w:type="dxa"/>
            <w:shd w:val="clear" w:color="auto" w:fill="DAEEF3"/>
            <w:textDirection w:val="btLr"/>
            <w:vAlign w:val="center"/>
            <w:hideMark/>
          </w:tcPr>
          <w:p w14:paraId="52492281"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Отпуск тепловой энергии с коллекторов</w:t>
            </w:r>
          </w:p>
        </w:tc>
        <w:tc>
          <w:tcPr>
            <w:tcW w:w="582" w:type="dxa"/>
            <w:shd w:val="clear" w:color="auto" w:fill="DAEEF3"/>
            <w:textDirection w:val="btLr"/>
            <w:vAlign w:val="center"/>
            <w:hideMark/>
          </w:tcPr>
          <w:p w14:paraId="5ABD8ED8"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Потери тепловой энергии в тепловых сетях</w:t>
            </w:r>
          </w:p>
        </w:tc>
        <w:tc>
          <w:tcPr>
            <w:tcW w:w="582" w:type="dxa"/>
            <w:shd w:val="clear" w:color="auto" w:fill="DAEEF3"/>
            <w:textDirection w:val="btLr"/>
            <w:vAlign w:val="center"/>
            <w:hideMark/>
          </w:tcPr>
          <w:p w14:paraId="351DE875"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Материальная характеристика тепловой сети</w:t>
            </w:r>
          </w:p>
        </w:tc>
        <w:tc>
          <w:tcPr>
            <w:tcW w:w="799" w:type="dxa"/>
            <w:shd w:val="clear" w:color="auto" w:fill="DAEEF3"/>
            <w:textDirection w:val="btLr"/>
            <w:vAlign w:val="center"/>
            <w:hideMark/>
          </w:tcPr>
          <w:p w14:paraId="576BB13C"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Удельная стоимость материальной характеристики тепловой сети</w:t>
            </w:r>
          </w:p>
        </w:tc>
        <w:tc>
          <w:tcPr>
            <w:tcW w:w="874" w:type="dxa"/>
            <w:shd w:val="clear" w:color="auto" w:fill="DAEEF3"/>
            <w:textDirection w:val="btLr"/>
            <w:vAlign w:val="center"/>
            <w:hideMark/>
          </w:tcPr>
          <w:p w14:paraId="597B37BE"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Расстояние от источника до наиболее удаленного потребителя</w:t>
            </w:r>
          </w:p>
        </w:tc>
        <w:tc>
          <w:tcPr>
            <w:tcW w:w="827" w:type="dxa"/>
            <w:shd w:val="clear" w:color="auto" w:fill="DAEEF3"/>
            <w:textDirection w:val="btLr"/>
            <w:vAlign w:val="center"/>
            <w:hideMark/>
          </w:tcPr>
          <w:p w14:paraId="671651E8"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Потеря напора на трение при транспорте теплоносителя по тепловой магистрали</w:t>
            </w:r>
          </w:p>
        </w:tc>
        <w:tc>
          <w:tcPr>
            <w:tcW w:w="560" w:type="dxa"/>
            <w:shd w:val="clear" w:color="auto" w:fill="DAEEF3"/>
            <w:textDirection w:val="btLr"/>
            <w:vAlign w:val="center"/>
            <w:hideMark/>
          </w:tcPr>
          <w:p w14:paraId="5E5121F9"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Эффективный радиус</w:t>
            </w:r>
          </w:p>
        </w:tc>
      </w:tr>
      <w:tr w:rsidR="00E217A4" w:rsidRPr="00A06292" w14:paraId="67C74C1B" w14:textId="77777777" w:rsidTr="00E217A4">
        <w:trPr>
          <w:trHeight w:val="20"/>
        </w:trPr>
        <w:tc>
          <w:tcPr>
            <w:tcW w:w="1413" w:type="dxa"/>
            <w:vMerge/>
            <w:shd w:val="clear" w:color="auto" w:fill="DAEEF3"/>
            <w:vAlign w:val="center"/>
            <w:hideMark/>
          </w:tcPr>
          <w:p w14:paraId="01B153DF" w14:textId="77777777" w:rsidR="00A06292" w:rsidRPr="00A06292" w:rsidRDefault="00A06292" w:rsidP="00A06292">
            <w:pPr>
              <w:jc w:val="center"/>
              <w:rPr>
                <w:rFonts w:ascii="Arial" w:hAnsi="Arial" w:cs="Arial"/>
                <w:sz w:val="18"/>
                <w:szCs w:val="18"/>
              </w:rPr>
            </w:pPr>
          </w:p>
        </w:tc>
        <w:tc>
          <w:tcPr>
            <w:tcW w:w="850" w:type="dxa"/>
            <w:shd w:val="clear" w:color="auto" w:fill="DAEEF3"/>
            <w:vAlign w:val="center"/>
            <w:hideMark/>
          </w:tcPr>
          <w:p w14:paraId="0AEB390E"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км²</w:t>
            </w:r>
          </w:p>
        </w:tc>
        <w:tc>
          <w:tcPr>
            <w:tcW w:w="709" w:type="dxa"/>
            <w:shd w:val="clear" w:color="auto" w:fill="DAEEF3"/>
            <w:vAlign w:val="center"/>
            <w:hideMark/>
          </w:tcPr>
          <w:p w14:paraId="7CF8738D"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Гкал/ч</w:t>
            </w:r>
          </w:p>
        </w:tc>
        <w:tc>
          <w:tcPr>
            <w:tcW w:w="992" w:type="dxa"/>
            <w:shd w:val="clear" w:color="auto" w:fill="DAEEF3"/>
            <w:vAlign w:val="center"/>
            <w:hideMark/>
          </w:tcPr>
          <w:p w14:paraId="6275D229"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Гкал/</w:t>
            </w:r>
          </w:p>
          <w:p w14:paraId="5D0C59D1"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(ч * км²)</w:t>
            </w:r>
          </w:p>
        </w:tc>
        <w:tc>
          <w:tcPr>
            <w:tcW w:w="709" w:type="dxa"/>
            <w:shd w:val="clear" w:color="auto" w:fill="DAEEF3"/>
            <w:vAlign w:val="center"/>
            <w:hideMark/>
          </w:tcPr>
          <w:p w14:paraId="3DDE887C"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ед.</w:t>
            </w:r>
          </w:p>
        </w:tc>
        <w:tc>
          <w:tcPr>
            <w:tcW w:w="730" w:type="dxa"/>
            <w:shd w:val="clear" w:color="auto" w:fill="DAEEF3"/>
            <w:vAlign w:val="center"/>
            <w:hideMark/>
          </w:tcPr>
          <w:p w14:paraId="1D26C38F"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Гкал</w:t>
            </w:r>
          </w:p>
        </w:tc>
        <w:tc>
          <w:tcPr>
            <w:tcW w:w="582" w:type="dxa"/>
            <w:shd w:val="clear" w:color="auto" w:fill="DAEEF3"/>
            <w:vAlign w:val="center"/>
            <w:hideMark/>
          </w:tcPr>
          <w:p w14:paraId="7328F580"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Гкал</w:t>
            </w:r>
          </w:p>
        </w:tc>
        <w:tc>
          <w:tcPr>
            <w:tcW w:w="582" w:type="dxa"/>
            <w:shd w:val="clear" w:color="auto" w:fill="DAEEF3"/>
            <w:vAlign w:val="center"/>
            <w:hideMark/>
          </w:tcPr>
          <w:p w14:paraId="055F2451"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м²</w:t>
            </w:r>
          </w:p>
        </w:tc>
        <w:tc>
          <w:tcPr>
            <w:tcW w:w="799" w:type="dxa"/>
            <w:shd w:val="clear" w:color="auto" w:fill="DAEEF3"/>
            <w:vAlign w:val="center"/>
            <w:hideMark/>
          </w:tcPr>
          <w:p w14:paraId="2E00F1CC"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тыс.руб/м²</w:t>
            </w:r>
          </w:p>
        </w:tc>
        <w:tc>
          <w:tcPr>
            <w:tcW w:w="874" w:type="dxa"/>
            <w:shd w:val="clear" w:color="auto" w:fill="DAEEF3"/>
            <w:vAlign w:val="center"/>
            <w:hideMark/>
          </w:tcPr>
          <w:p w14:paraId="7548E5B0"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м</w:t>
            </w:r>
          </w:p>
        </w:tc>
        <w:tc>
          <w:tcPr>
            <w:tcW w:w="827" w:type="dxa"/>
            <w:shd w:val="clear" w:color="auto" w:fill="DAEEF3"/>
            <w:vAlign w:val="center"/>
            <w:hideMark/>
          </w:tcPr>
          <w:p w14:paraId="08A09531"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м.вод.ст</w:t>
            </w:r>
          </w:p>
        </w:tc>
        <w:tc>
          <w:tcPr>
            <w:tcW w:w="560" w:type="dxa"/>
            <w:shd w:val="clear" w:color="auto" w:fill="DAEEF3"/>
            <w:vAlign w:val="center"/>
            <w:hideMark/>
          </w:tcPr>
          <w:p w14:paraId="13881CD8"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м</w:t>
            </w:r>
          </w:p>
        </w:tc>
      </w:tr>
      <w:tr w:rsidR="00A06292" w:rsidRPr="00A06292" w14:paraId="5B6110AD" w14:textId="77777777" w:rsidTr="00E217A4">
        <w:trPr>
          <w:trHeight w:val="20"/>
        </w:trPr>
        <w:tc>
          <w:tcPr>
            <w:tcW w:w="1413" w:type="dxa"/>
            <w:noWrap/>
            <w:vAlign w:val="center"/>
          </w:tcPr>
          <w:p w14:paraId="63BF8624"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Котельная № 11 (пос. Теректа)</w:t>
            </w:r>
          </w:p>
        </w:tc>
        <w:tc>
          <w:tcPr>
            <w:tcW w:w="850" w:type="dxa"/>
            <w:noWrap/>
            <w:vAlign w:val="center"/>
          </w:tcPr>
          <w:p w14:paraId="458A0738"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0,006</w:t>
            </w:r>
          </w:p>
        </w:tc>
        <w:tc>
          <w:tcPr>
            <w:tcW w:w="709" w:type="dxa"/>
            <w:noWrap/>
            <w:vAlign w:val="center"/>
          </w:tcPr>
          <w:p w14:paraId="5B43B7A6"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0,0</w:t>
            </w:r>
            <w:r w:rsidR="00E217A4">
              <w:rPr>
                <w:rFonts w:ascii="Arial" w:hAnsi="Arial" w:cs="Arial"/>
                <w:sz w:val="18"/>
                <w:szCs w:val="18"/>
              </w:rPr>
              <w:t>8</w:t>
            </w:r>
            <w:r w:rsidRPr="00A06292">
              <w:rPr>
                <w:rFonts w:ascii="Arial" w:hAnsi="Arial" w:cs="Arial"/>
                <w:sz w:val="18"/>
                <w:szCs w:val="18"/>
              </w:rPr>
              <w:t>5</w:t>
            </w:r>
          </w:p>
        </w:tc>
        <w:tc>
          <w:tcPr>
            <w:tcW w:w="992" w:type="dxa"/>
            <w:noWrap/>
            <w:vAlign w:val="center"/>
          </w:tcPr>
          <w:p w14:paraId="4FE94002" w14:textId="77777777" w:rsidR="00A06292" w:rsidRPr="00A06292" w:rsidRDefault="00E217A4" w:rsidP="00A06292">
            <w:pPr>
              <w:jc w:val="center"/>
              <w:rPr>
                <w:rFonts w:ascii="Arial" w:hAnsi="Arial" w:cs="Arial"/>
                <w:sz w:val="18"/>
                <w:szCs w:val="18"/>
              </w:rPr>
            </w:pPr>
            <w:r>
              <w:rPr>
                <w:rFonts w:ascii="Arial" w:hAnsi="Arial" w:cs="Arial"/>
                <w:sz w:val="18"/>
                <w:szCs w:val="18"/>
              </w:rPr>
              <w:t>14,3</w:t>
            </w:r>
          </w:p>
        </w:tc>
        <w:tc>
          <w:tcPr>
            <w:tcW w:w="709" w:type="dxa"/>
            <w:noWrap/>
            <w:vAlign w:val="center"/>
          </w:tcPr>
          <w:p w14:paraId="42496B5C"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3</w:t>
            </w:r>
          </w:p>
        </w:tc>
        <w:tc>
          <w:tcPr>
            <w:tcW w:w="730" w:type="dxa"/>
            <w:noWrap/>
            <w:vAlign w:val="center"/>
          </w:tcPr>
          <w:p w14:paraId="15A89213" w14:textId="77777777" w:rsidR="00A06292" w:rsidRPr="00A06292" w:rsidRDefault="00E217A4" w:rsidP="00A06292">
            <w:pPr>
              <w:jc w:val="center"/>
              <w:rPr>
                <w:rFonts w:ascii="Arial" w:hAnsi="Arial" w:cs="Arial"/>
                <w:sz w:val="18"/>
                <w:szCs w:val="18"/>
              </w:rPr>
            </w:pPr>
            <w:r>
              <w:rPr>
                <w:rFonts w:ascii="Arial" w:hAnsi="Arial" w:cs="Arial"/>
                <w:sz w:val="18"/>
                <w:szCs w:val="18"/>
              </w:rPr>
              <w:t>297</w:t>
            </w:r>
          </w:p>
        </w:tc>
        <w:tc>
          <w:tcPr>
            <w:tcW w:w="582" w:type="dxa"/>
            <w:noWrap/>
            <w:vAlign w:val="center"/>
          </w:tcPr>
          <w:p w14:paraId="7EF89AB8" w14:textId="77777777" w:rsidR="00A06292" w:rsidRPr="00A06292" w:rsidRDefault="00E217A4" w:rsidP="00A06292">
            <w:pPr>
              <w:jc w:val="center"/>
              <w:rPr>
                <w:rFonts w:ascii="Arial" w:hAnsi="Arial" w:cs="Arial"/>
                <w:sz w:val="18"/>
                <w:szCs w:val="18"/>
              </w:rPr>
            </w:pPr>
            <w:r>
              <w:rPr>
                <w:rFonts w:ascii="Arial" w:hAnsi="Arial" w:cs="Arial"/>
                <w:sz w:val="18"/>
                <w:szCs w:val="18"/>
              </w:rPr>
              <w:t>100</w:t>
            </w:r>
          </w:p>
        </w:tc>
        <w:tc>
          <w:tcPr>
            <w:tcW w:w="582" w:type="dxa"/>
            <w:noWrap/>
            <w:vAlign w:val="center"/>
          </w:tcPr>
          <w:p w14:paraId="22549169"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11</w:t>
            </w:r>
          </w:p>
        </w:tc>
        <w:tc>
          <w:tcPr>
            <w:tcW w:w="799" w:type="dxa"/>
            <w:noWrap/>
            <w:vAlign w:val="center"/>
          </w:tcPr>
          <w:p w14:paraId="215B39B2" w14:textId="77777777" w:rsidR="00A06292" w:rsidRPr="00A06292" w:rsidRDefault="00E217A4" w:rsidP="00A06292">
            <w:pPr>
              <w:jc w:val="center"/>
              <w:rPr>
                <w:rFonts w:ascii="Arial" w:hAnsi="Arial" w:cs="Arial"/>
                <w:sz w:val="18"/>
                <w:szCs w:val="18"/>
              </w:rPr>
            </w:pPr>
            <w:r>
              <w:rPr>
                <w:rFonts w:ascii="Arial" w:hAnsi="Arial" w:cs="Arial"/>
                <w:sz w:val="18"/>
                <w:szCs w:val="18"/>
              </w:rPr>
              <w:t>16,8</w:t>
            </w:r>
          </w:p>
        </w:tc>
        <w:tc>
          <w:tcPr>
            <w:tcW w:w="874" w:type="dxa"/>
            <w:noWrap/>
            <w:vAlign w:val="center"/>
          </w:tcPr>
          <w:p w14:paraId="43C11F41"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75</w:t>
            </w:r>
          </w:p>
        </w:tc>
        <w:tc>
          <w:tcPr>
            <w:tcW w:w="827" w:type="dxa"/>
            <w:noWrap/>
            <w:vAlign w:val="center"/>
          </w:tcPr>
          <w:p w14:paraId="62D8E64A" w14:textId="77777777" w:rsidR="00A06292" w:rsidRPr="00A06292" w:rsidRDefault="00A06292" w:rsidP="00A06292">
            <w:pPr>
              <w:jc w:val="center"/>
              <w:rPr>
                <w:rFonts w:ascii="Arial" w:hAnsi="Arial" w:cs="Arial"/>
                <w:sz w:val="18"/>
                <w:szCs w:val="18"/>
              </w:rPr>
            </w:pPr>
            <w:r w:rsidRPr="00A06292">
              <w:rPr>
                <w:rFonts w:ascii="Arial" w:hAnsi="Arial" w:cs="Arial"/>
                <w:sz w:val="18"/>
                <w:szCs w:val="18"/>
              </w:rPr>
              <w:t>0,09</w:t>
            </w:r>
          </w:p>
        </w:tc>
        <w:tc>
          <w:tcPr>
            <w:tcW w:w="560" w:type="dxa"/>
            <w:noWrap/>
            <w:vAlign w:val="center"/>
          </w:tcPr>
          <w:p w14:paraId="36079161" w14:textId="77777777" w:rsidR="00A06292" w:rsidRPr="00A06292" w:rsidRDefault="00E217A4" w:rsidP="00A06292">
            <w:pPr>
              <w:jc w:val="center"/>
              <w:rPr>
                <w:rFonts w:ascii="Arial" w:hAnsi="Arial" w:cs="Arial"/>
                <w:sz w:val="18"/>
                <w:szCs w:val="18"/>
              </w:rPr>
            </w:pPr>
            <w:r>
              <w:rPr>
                <w:rFonts w:ascii="Arial" w:hAnsi="Arial" w:cs="Arial"/>
                <w:sz w:val="18"/>
                <w:szCs w:val="18"/>
              </w:rPr>
              <w:t>102</w:t>
            </w:r>
          </w:p>
        </w:tc>
      </w:tr>
    </w:tbl>
    <w:p w14:paraId="35C99FE7" w14:textId="77777777" w:rsidR="00507D33" w:rsidRDefault="00507D33" w:rsidP="00507D33"/>
    <w:p w14:paraId="13083FB5" w14:textId="77777777" w:rsidR="00507D33" w:rsidRDefault="00507D33" w:rsidP="00507D33">
      <w:pPr>
        <w:pStyle w:val="-1"/>
        <w:numPr>
          <w:ilvl w:val="0"/>
          <w:numId w:val="1"/>
        </w:numPr>
        <w:jc w:val="both"/>
      </w:pPr>
      <w:bookmarkStart w:id="100" w:name="_Toc34829684"/>
      <w:bookmarkStart w:id="101" w:name="_Toc35264635"/>
      <w:r w:rsidRPr="006C3456">
        <w:lastRenderedPageBreak/>
        <w:t>Существующие и перспективные балансы теплоносителя</w:t>
      </w:r>
      <w:bookmarkEnd w:id="100"/>
      <w:bookmarkEnd w:id="101"/>
    </w:p>
    <w:p w14:paraId="3E80AD9D" w14:textId="77777777" w:rsidR="00507D33" w:rsidRDefault="00507D33" w:rsidP="00507D33">
      <w:pPr>
        <w:pStyle w:val="-2"/>
        <w:numPr>
          <w:ilvl w:val="1"/>
          <w:numId w:val="1"/>
        </w:numPr>
        <w:tabs>
          <w:tab w:val="clear" w:pos="1277"/>
          <w:tab w:val="num" w:pos="1135"/>
        </w:tabs>
        <w:ind w:left="1135"/>
        <w:jc w:val="both"/>
      </w:pPr>
      <w:bookmarkStart w:id="102" w:name="_Toc34829685"/>
      <w:bookmarkStart w:id="103" w:name="_Toc35264636"/>
      <w: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102"/>
      <w:bookmarkEnd w:id="103"/>
    </w:p>
    <w:p w14:paraId="699135FA" w14:textId="77777777" w:rsidR="00507D33" w:rsidRPr="00150C3B" w:rsidRDefault="00507D33" w:rsidP="00507D33">
      <w:pPr>
        <w:pStyle w:val="-4"/>
      </w:pPr>
      <w:r w:rsidRPr="00150C3B">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02D09EC7" w14:textId="77777777" w:rsidR="00507D33" w:rsidRDefault="00507D33" w:rsidP="00507D33">
      <w:pPr>
        <w:pStyle w:val="-4"/>
      </w:pPr>
      <w:r w:rsidRPr="00150C3B">
        <w:t>Перспективный расход подпиточной воды на существующих источниках тепловой энергии остаётся без изменения в связи с отсутствием расширения тепловых сетей и роста тепловых нагрузок.</w:t>
      </w:r>
    </w:p>
    <w:p w14:paraId="1867DB70" w14:textId="77777777" w:rsidR="00507D33" w:rsidRDefault="00507D33" w:rsidP="00507D33">
      <w:pPr>
        <w:pStyle w:val="-4"/>
      </w:pPr>
      <w:r>
        <w:t xml:space="preserve">Расчётная величина нормативный потерь теплоносителя в тепловых сетях в зонах каждого источника тепловой энергии представлена в таблице </w:t>
      </w:r>
      <w:r w:rsidRPr="00B66AA8">
        <w:t>ниже.</w:t>
      </w:r>
    </w:p>
    <w:p w14:paraId="635A126F" w14:textId="01BD85B8" w:rsidR="00507D33" w:rsidRPr="00575618" w:rsidRDefault="00507D33" w:rsidP="00507D33">
      <w:pPr>
        <w:pStyle w:val="-f0"/>
      </w:pPr>
      <w:bookmarkStart w:id="104" w:name="_Toc34809854"/>
      <w:bookmarkStart w:id="105" w:name="_Toc34909901"/>
      <w:bookmarkStart w:id="106" w:name="_Toc35264702"/>
      <w:r w:rsidRPr="0076504A">
        <w:t>Таблица</w:t>
      </w:r>
      <w:r>
        <w:t xml:space="preserve"> </w:t>
      </w:r>
      <w:r w:rsidR="00EF7023">
        <w:fldChar w:fldCharType="begin"/>
      </w:r>
      <w:r w:rsidR="00EF7023">
        <w:instrText xml:space="preserve"> STYLEREF  \s "СТ - 1 заголовок" </w:instrText>
      </w:r>
      <w:r w:rsidR="00EF7023">
        <w:fldChar w:fldCharType="separate"/>
      </w:r>
      <w:r w:rsidR="00EF7023">
        <w:rPr>
          <w:noProof/>
        </w:rPr>
        <w:t>4</w:t>
      </w:r>
      <w:r w:rsidR="00EF7023">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EF7023">
        <w:rPr>
          <w:noProof/>
        </w:rPr>
        <w:t>1</w:t>
      </w:r>
      <w:r>
        <w:rPr>
          <w:noProof/>
        </w:rPr>
        <w:fldChar w:fldCharType="end"/>
      </w:r>
      <w:r>
        <w:t xml:space="preserve"> </w:t>
      </w:r>
      <w:r>
        <w:sym w:font="Symbol" w:char="F02D"/>
      </w:r>
      <w:r w:rsidRPr="00AA358C">
        <w:t xml:space="preserve"> </w:t>
      </w:r>
      <w:r>
        <w:t>Нормативные утечки теплоносителя</w:t>
      </w:r>
      <w:bookmarkEnd w:id="104"/>
      <w:bookmarkEnd w:id="105"/>
      <w:bookmarkEnd w:id="106"/>
    </w:p>
    <w:tbl>
      <w:tblPr>
        <w:tblStyle w:val="aff2"/>
        <w:tblW w:w="5000" w:type="pct"/>
        <w:tblLook w:val="04A0" w:firstRow="1" w:lastRow="0" w:firstColumn="1" w:lastColumn="0" w:noHBand="0" w:noVBand="1"/>
      </w:tblPr>
      <w:tblGrid>
        <w:gridCol w:w="704"/>
        <w:gridCol w:w="2763"/>
        <w:gridCol w:w="3081"/>
        <w:gridCol w:w="3079"/>
      </w:tblGrid>
      <w:tr w:rsidR="0076504A" w:rsidRPr="00E43636" w14:paraId="239802D0" w14:textId="77777777" w:rsidTr="00716E28">
        <w:trPr>
          <w:cantSplit/>
          <w:trHeight w:val="20"/>
        </w:trPr>
        <w:tc>
          <w:tcPr>
            <w:tcW w:w="366" w:type="pct"/>
            <w:shd w:val="clear" w:color="auto" w:fill="D9EEF3"/>
            <w:vAlign w:val="center"/>
          </w:tcPr>
          <w:p w14:paraId="11820664"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 п/п</w:t>
            </w:r>
          </w:p>
        </w:tc>
        <w:tc>
          <w:tcPr>
            <w:tcW w:w="1435" w:type="pct"/>
            <w:shd w:val="clear" w:color="auto" w:fill="D9EEF3"/>
            <w:vAlign w:val="center"/>
          </w:tcPr>
          <w:p w14:paraId="443BEA8B"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Наименование</w:t>
            </w:r>
          </w:p>
        </w:tc>
        <w:tc>
          <w:tcPr>
            <w:tcW w:w="1600" w:type="pct"/>
            <w:shd w:val="clear" w:color="auto" w:fill="D9EEF3"/>
            <w:vAlign w:val="center"/>
          </w:tcPr>
          <w:p w14:paraId="49A1A386"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Нормативные потери теплоносителя</w:t>
            </w:r>
          </w:p>
          <w:p w14:paraId="590B1B07"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в тепловых сетях, кг/ч</w:t>
            </w:r>
          </w:p>
        </w:tc>
        <w:tc>
          <w:tcPr>
            <w:tcW w:w="1599" w:type="pct"/>
            <w:shd w:val="clear" w:color="auto" w:fill="D9EEF3"/>
            <w:vAlign w:val="center"/>
          </w:tcPr>
          <w:p w14:paraId="1A18C319"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Нормативные потери теплоносителя</w:t>
            </w:r>
          </w:p>
          <w:p w14:paraId="43014A9B"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в тепловых сетях, тонн/год</w:t>
            </w:r>
          </w:p>
        </w:tc>
      </w:tr>
      <w:tr w:rsidR="0076504A" w:rsidRPr="00E43636" w14:paraId="0819CC10" w14:textId="77777777" w:rsidTr="00716E28">
        <w:trPr>
          <w:cantSplit/>
          <w:trHeight w:val="20"/>
        </w:trPr>
        <w:tc>
          <w:tcPr>
            <w:tcW w:w="366" w:type="pct"/>
            <w:vAlign w:val="center"/>
          </w:tcPr>
          <w:p w14:paraId="19B0ABA0"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1</w:t>
            </w:r>
          </w:p>
        </w:tc>
        <w:tc>
          <w:tcPr>
            <w:tcW w:w="1435" w:type="pct"/>
            <w:tcBorders>
              <w:top w:val="nil"/>
              <w:left w:val="single" w:sz="4" w:space="0" w:color="auto"/>
              <w:bottom w:val="single" w:sz="4" w:space="0" w:color="auto"/>
              <w:right w:val="single" w:sz="4" w:space="0" w:color="auto"/>
            </w:tcBorders>
            <w:shd w:val="clear" w:color="auto" w:fill="auto"/>
            <w:vAlign w:val="center"/>
          </w:tcPr>
          <w:p w14:paraId="29B4C63C" w14:textId="77777777" w:rsidR="0076504A" w:rsidRDefault="0076504A" w:rsidP="00716E28">
            <w:pPr>
              <w:jc w:val="center"/>
              <w:rPr>
                <w:rFonts w:ascii="Arial" w:hAnsi="Arial" w:cs="Arial"/>
                <w:sz w:val="18"/>
                <w:szCs w:val="18"/>
              </w:rPr>
            </w:pPr>
            <w:r w:rsidRPr="009B6CFC">
              <w:rPr>
                <w:rFonts w:ascii="Arial" w:hAnsi="Arial" w:cs="Arial"/>
                <w:sz w:val="18"/>
                <w:szCs w:val="18"/>
              </w:rPr>
              <w:t>Котельная № 11</w:t>
            </w:r>
          </w:p>
          <w:p w14:paraId="1725AC9D" w14:textId="77777777" w:rsidR="0076504A" w:rsidRPr="00E43636" w:rsidRDefault="0076504A" w:rsidP="00716E28">
            <w:pPr>
              <w:jc w:val="center"/>
              <w:rPr>
                <w:rFonts w:ascii="Arial" w:hAnsi="Arial" w:cs="Arial"/>
                <w:sz w:val="18"/>
                <w:szCs w:val="18"/>
              </w:rPr>
            </w:pPr>
            <w:r w:rsidRPr="009B6CFC">
              <w:rPr>
                <w:rFonts w:ascii="Arial" w:hAnsi="Arial" w:cs="Arial"/>
                <w:sz w:val="18"/>
                <w:szCs w:val="18"/>
              </w:rPr>
              <w:t xml:space="preserve"> (пос. Теректа)</w:t>
            </w:r>
          </w:p>
        </w:tc>
        <w:tc>
          <w:tcPr>
            <w:tcW w:w="1600" w:type="pct"/>
            <w:vAlign w:val="center"/>
          </w:tcPr>
          <w:p w14:paraId="1B5BBB16" w14:textId="77777777" w:rsidR="0076504A" w:rsidRPr="00E43636" w:rsidRDefault="00E217A4" w:rsidP="00716E28">
            <w:pPr>
              <w:jc w:val="center"/>
              <w:rPr>
                <w:rFonts w:ascii="Arial" w:hAnsi="Arial" w:cs="Arial"/>
                <w:sz w:val="18"/>
                <w:szCs w:val="18"/>
              </w:rPr>
            </w:pPr>
            <w:r>
              <w:rPr>
                <w:rFonts w:ascii="Arial" w:hAnsi="Arial" w:cs="Arial"/>
                <w:sz w:val="18"/>
                <w:szCs w:val="18"/>
              </w:rPr>
              <w:t>1</w:t>
            </w:r>
            <w:r w:rsidR="0076504A">
              <w:rPr>
                <w:rFonts w:ascii="Arial" w:hAnsi="Arial" w:cs="Arial"/>
                <w:sz w:val="18"/>
                <w:szCs w:val="18"/>
              </w:rPr>
              <w:t>6</w:t>
            </w:r>
          </w:p>
        </w:tc>
        <w:tc>
          <w:tcPr>
            <w:tcW w:w="1599" w:type="pct"/>
            <w:vAlign w:val="center"/>
          </w:tcPr>
          <w:p w14:paraId="2924E960" w14:textId="77777777" w:rsidR="0076504A" w:rsidRPr="00E43636" w:rsidRDefault="00E217A4" w:rsidP="00716E28">
            <w:pPr>
              <w:jc w:val="center"/>
              <w:rPr>
                <w:rFonts w:ascii="Arial" w:hAnsi="Arial" w:cs="Arial"/>
                <w:sz w:val="18"/>
                <w:szCs w:val="18"/>
              </w:rPr>
            </w:pPr>
            <w:r>
              <w:rPr>
                <w:rFonts w:ascii="Arial" w:hAnsi="Arial" w:cs="Arial"/>
                <w:sz w:val="18"/>
                <w:szCs w:val="18"/>
              </w:rPr>
              <w:t>112</w:t>
            </w:r>
          </w:p>
        </w:tc>
      </w:tr>
    </w:tbl>
    <w:p w14:paraId="60B64087" w14:textId="77777777" w:rsidR="00507D33" w:rsidRDefault="00507D33" w:rsidP="00507D33">
      <w:pPr>
        <w:pStyle w:val="-4"/>
      </w:pPr>
      <w:r>
        <w:t>Нормативные утечки теплоносителя составляют 0,25 % от объёма тепловых сетей.</w:t>
      </w:r>
    </w:p>
    <w:p w14:paraId="4AD65628" w14:textId="13D2480E" w:rsidR="00507D33" w:rsidRPr="00575618" w:rsidRDefault="00507D33" w:rsidP="00507D33">
      <w:pPr>
        <w:pStyle w:val="-f0"/>
      </w:pPr>
      <w:bookmarkStart w:id="107" w:name="_Toc34809856"/>
      <w:bookmarkStart w:id="108" w:name="_Toc34909902"/>
      <w:bookmarkStart w:id="109" w:name="_Toc35264703"/>
      <w:r w:rsidRPr="0076504A">
        <w:t>Таблица</w:t>
      </w:r>
      <w:r>
        <w:t xml:space="preserve"> </w:t>
      </w:r>
      <w:r w:rsidR="00EF7023">
        <w:fldChar w:fldCharType="begin"/>
      </w:r>
      <w:r w:rsidR="00EF7023">
        <w:instrText xml:space="preserve"> STYLEREF  \s "СТ - 1 заголовок" </w:instrText>
      </w:r>
      <w:r w:rsidR="00EF7023">
        <w:fldChar w:fldCharType="separate"/>
      </w:r>
      <w:r w:rsidR="00EF7023">
        <w:rPr>
          <w:noProof/>
        </w:rPr>
        <w:t>4</w:t>
      </w:r>
      <w:r w:rsidR="00EF7023">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EF7023">
        <w:rPr>
          <w:noProof/>
        </w:rPr>
        <w:t>2</w:t>
      </w:r>
      <w:r>
        <w:rPr>
          <w:noProof/>
        </w:rPr>
        <w:fldChar w:fldCharType="end"/>
      </w:r>
      <w:r>
        <w:t xml:space="preserve"> </w:t>
      </w:r>
      <w:r>
        <w:sym w:font="Symbol" w:char="F02D"/>
      </w:r>
      <w:r>
        <w:t xml:space="preserve"> Годовые</w:t>
      </w:r>
      <w:r w:rsidRPr="00AA358C">
        <w:t xml:space="preserve"> </w:t>
      </w:r>
      <w:r>
        <w:t>расходы подпиточной воды</w:t>
      </w:r>
      <w:bookmarkEnd w:id="107"/>
      <w:bookmarkEnd w:id="108"/>
      <w:bookmarkEnd w:id="109"/>
    </w:p>
    <w:tbl>
      <w:tblPr>
        <w:tblStyle w:val="aff2"/>
        <w:tblW w:w="5000" w:type="pct"/>
        <w:tblLook w:val="04A0" w:firstRow="1" w:lastRow="0" w:firstColumn="1" w:lastColumn="0" w:noHBand="0" w:noVBand="1"/>
      </w:tblPr>
      <w:tblGrid>
        <w:gridCol w:w="963"/>
        <w:gridCol w:w="2994"/>
        <w:gridCol w:w="2969"/>
        <w:gridCol w:w="2701"/>
      </w:tblGrid>
      <w:tr w:rsidR="0076504A" w:rsidRPr="005E7B09" w14:paraId="2364D67B" w14:textId="77777777" w:rsidTr="00225BEE">
        <w:trPr>
          <w:cantSplit/>
          <w:trHeight w:val="20"/>
          <w:tblHeader/>
        </w:trPr>
        <w:tc>
          <w:tcPr>
            <w:tcW w:w="500" w:type="pct"/>
            <w:vMerge w:val="restart"/>
            <w:shd w:val="clear" w:color="auto" w:fill="D9EEF3"/>
            <w:vAlign w:val="center"/>
          </w:tcPr>
          <w:p w14:paraId="1BB41194"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 п/п</w:t>
            </w:r>
          </w:p>
        </w:tc>
        <w:tc>
          <w:tcPr>
            <w:tcW w:w="1555" w:type="pct"/>
            <w:vMerge w:val="restart"/>
            <w:shd w:val="clear" w:color="auto" w:fill="D9EEF3"/>
            <w:vAlign w:val="center"/>
          </w:tcPr>
          <w:p w14:paraId="66131475"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Наименование</w:t>
            </w:r>
          </w:p>
        </w:tc>
        <w:tc>
          <w:tcPr>
            <w:tcW w:w="2945" w:type="pct"/>
            <w:gridSpan w:val="2"/>
            <w:shd w:val="clear" w:color="auto" w:fill="D9EEF3"/>
            <w:vAlign w:val="center"/>
          </w:tcPr>
          <w:p w14:paraId="0504C777"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Эксплуатационный режим</w:t>
            </w:r>
          </w:p>
        </w:tc>
      </w:tr>
      <w:tr w:rsidR="0076504A" w:rsidRPr="005E7B09" w14:paraId="5A8A3EC3" w14:textId="77777777" w:rsidTr="00225BEE">
        <w:trPr>
          <w:cantSplit/>
          <w:trHeight w:val="20"/>
          <w:tblHeader/>
        </w:trPr>
        <w:tc>
          <w:tcPr>
            <w:tcW w:w="500" w:type="pct"/>
            <w:vMerge/>
            <w:shd w:val="clear" w:color="auto" w:fill="D9EEF3"/>
            <w:vAlign w:val="center"/>
          </w:tcPr>
          <w:p w14:paraId="6E84F3A3" w14:textId="77777777" w:rsidR="0076504A" w:rsidRPr="00E43636" w:rsidRDefault="0076504A" w:rsidP="00716E28">
            <w:pPr>
              <w:jc w:val="center"/>
              <w:rPr>
                <w:rFonts w:ascii="Arial" w:hAnsi="Arial" w:cs="Arial"/>
                <w:sz w:val="18"/>
                <w:szCs w:val="18"/>
              </w:rPr>
            </w:pPr>
          </w:p>
        </w:tc>
        <w:tc>
          <w:tcPr>
            <w:tcW w:w="1555" w:type="pct"/>
            <w:vMerge/>
            <w:shd w:val="clear" w:color="auto" w:fill="D9EEF3"/>
            <w:vAlign w:val="center"/>
          </w:tcPr>
          <w:p w14:paraId="7D83B4F0" w14:textId="77777777" w:rsidR="0076504A" w:rsidRPr="00E43636" w:rsidRDefault="0076504A" w:rsidP="00716E28">
            <w:pPr>
              <w:jc w:val="center"/>
              <w:rPr>
                <w:rFonts w:ascii="Arial" w:hAnsi="Arial" w:cs="Arial"/>
                <w:sz w:val="18"/>
                <w:szCs w:val="18"/>
              </w:rPr>
            </w:pPr>
          </w:p>
        </w:tc>
        <w:tc>
          <w:tcPr>
            <w:tcW w:w="1542" w:type="pct"/>
            <w:shd w:val="clear" w:color="auto" w:fill="D9EEF3"/>
            <w:vAlign w:val="center"/>
          </w:tcPr>
          <w:p w14:paraId="40C15DCA" w14:textId="77777777" w:rsidR="0076504A" w:rsidRPr="00E43636" w:rsidRDefault="0076504A" w:rsidP="00225BEE">
            <w:pPr>
              <w:jc w:val="center"/>
              <w:rPr>
                <w:rFonts w:ascii="Arial" w:hAnsi="Arial" w:cs="Arial"/>
                <w:sz w:val="18"/>
                <w:szCs w:val="18"/>
              </w:rPr>
            </w:pPr>
            <w:r w:rsidRPr="00E43636">
              <w:rPr>
                <w:rFonts w:ascii="Arial" w:hAnsi="Arial" w:cs="Arial"/>
                <w:sz w:val="18"/>
                <w:szCs w:val="18"/>
              </w:rPr>
              <w:t>Нормативный расход подпиточной воды,тонн/год</w:t>
            </w:r>
          </w:p>
        </w:tc>
        <w:tc>
          <w:tcPr>
            <w:tcW w:w="1403" w:type="pct"/>
            <w:shd w:val="clear" w:color="auto" w:fill="D9EEF3"/>
            <w:vAlign w:val="center"/>
          </w:tcPr>
          <w:p w14:paraId="5537D8EF"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Фактически</w:t>
            </w:r>
            <w:r>
              <w:rPr>
                <w:rFonts w:ascii="Arial" w:hAnsi="Arial" w:cs="Arial"/>
                <w:sz w:val="18"/>
                <w:szCs w:val="18"/>
              </w:rPr>
              <w:t>й</w:t>
            </w:r>
            <w:r w:rsidRPr="00E43636">
              <w:rPr>
                <w:rFonts w:ascii="Arial" w:hAnsi="Arial" w:cs="Arial"/>
                <w:sz w:val="18"/>
                <w:szCs w:val="18"/>
              </w:rPr>
              <w:t xml:space="preserve"> расход подпиточной воды, тонн/год</w:t>
            </w:r>
          </w:p>
        </w:tc>
      </w:tr>
      <w:tr w:rsidR="0076504A" w:rsidRPr="005E7B09" w14:paraId="053204D9" w14:textId="77777777" w:rsidTr="00225BEE">
        <w:trPr>
          <w:cantSplit/>
          <w:trHeight w:val="20"/>
        </w:trPr>
        <w:tc>
          <w:tcPr>
            <w:tcW w:w="500" w:type="pct"/>
            <w:vAlign w:val="center"/>
          </w:tcPr>
          <w:p w14:paraId="049694F0"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1</w:t>
            </w:r>
          </w:p>
        </w:tc>
        <w:tc>
          <w:tcPr>
            <w:tcW w:w="1555" w:type="pct"/>
            <w:tcBorders>
              <w:top w:val="nil"/>
              <w:left w:val="single" w:sz="4" w:space="0" w:color="auto"/>
              <w:bottom w:val="single" w:sz="4" w:space="0" w:color="auto"/>
              <w:right w:val="single" w:sz="4" w:space="0" w:color="auto"/>
            </w:tcBorders>
            <w:shd w:val="clear" w:color="auto" w:fill="auto"/>
            <w:vAlign w:val="center"/>
          </w:tcPr>
          <w:p w14:paraId="1FDC635A" w14:textId="77777777" w:rsidR="0076504A" w:rsidRDefault="0076504A" w:rsidP="00716E28">
            <w:pPr>
              <w:jc w:val="center"/>
              <w:rPr>
                <w:rFonts w:ascii="Arial" w:hAnsi="Arial" w:cs="Arial"/>
                <w:sz w:val="18"/>
                <w:szCs w:val="18"/>
              </w:rPr>
            </w:pPr>
            <w:r w:rsidRPr="009B6CFC">
              <w:rPr>
                <w:rFonts w:ascii="Arial" w:hAnsi="Arial" w:cs="Arial"/>
                <w:sz w:val="18"/>
                <w:szCs w:val="18"/>
              </w:rPr>
              <w:t>Котельная № 11</w:t>
            </w:r>
          </w:p>
          <w:p w14:paraId="64DC34F5" w14:textId="77777777" w:rsidR="0076504A" w:rsidRPr="00E43636" w:rsidRDefault="0076504A" w:rsidP="00716E28">
            <w:pPr>
              <w:jc w:val="center"/>
              <w:rPr>
                <w:rFonts w:ascii="Arial" w:hAnsi="Arial" w:cs="Arial"/>
                <w:sz w:val="18"/>
                <w:szCs w:val="18"/>
              </w:rPr>
            </w:pPr>
            <w:r w:rsidRPr="009B6CFC">
              <w:rPr>
                <w:rFonts w:ascii="Arial" w:hAnsi="Arial" w:cs="Arial"/>
                <w:sz w:val="18"/>
                <w:szCs w:val="18"/>
              </w:rPr>
              <w:t xml:space="preserve"> (пос. Теректа)</w:t>
            </w:r>
          </w:p>
        </w:tc>
        <w:tc>
          <w:tcPr>
            <w:tcW w:w="1542" w:type="pct"/>
            <w:vAlign w:val="center"/>
          </w:tcPr>
          <w:p w14:paraId="6EE87CDC" w14:textId="77777777" w:rsidR="0076504A" w:rsidRPr="00E43636" w:rsidRDefault="00E217A4" w:rsidP="00716E28">
            <w:pPr>
              <w:jc w:val="center"/>
              <w:rPr>
                <w:rFonts w:ascii="Arial" w:hAnsi="Arial" w:cs="Arial"/>
                <w:sz w:val="18"/>
                <w:szCs w:val="18"/>
              </w:rPr>
            </w:pPr>
            <w:r>
              <w:rPr>
                <w:rFonts w:ascii="Arial" w:hAnsi="Arial" w:cs="Arial"/>
                <w:sz w:val="18"/>
                <w:szCs w:val="18"/>
              </w:rPr>
              <w:t>112</w:t>
            </w:r>
          </w:p>
        </w:tc>
        <w:tc>
          <w:tcPr>
            <w:tcW w:w="1403" w:type="pct"/>
            <w:vAlign w:val="center"/>
          </w:tcPr>
          <w:p w14:paraId="680AE64D" w14:textId="77777777" w:rsidR="0076504A" w:rsidRPr="00E43636" w:rsidRDefault="00E217A4" w:rsidP="00716E28">
            <w:pPr>
              <w:jc w:val="center"/>
              <w:rPr>
                <w:rFonts w:ascii="Arial" w:hAnsi="Arial" w:cs="Arial"/>
                <w:sz w:val="18"/>
                <w:szCs w:val="18"/>
              </w:rPr>
            </w:pPr>
            <w:r>
              <w:rPr>
                <w:rFonts w:ascii="Arial" w:hAnsi="Arial" w:cs="Arial"/>
                <w:sz w:val="18"/>
                <w:szCs w:val="18"/>
              </w:rPr>
              <w:t>76</w:t>
            </w:r>
          </w:p>
        </w:tc>
      </w:tr>
    </w:tbl>
    <w:p w14:paraId="6AF0A962" w14:textId="77777777" w:rsidR="0076504A" w:rsidRDefault="00507D33" w:rsidP="00507D33">
      <w:pPr>
        <w:pStyle w:val="-4"/>
      </w:pPr>
      <w:r>
        <w:t>В годовом расходе подпиточной воды учтён расход воды на заполнение системы перед отопительным периодом.</w:t>
      </w:r>
    </w:p>
    <w:p w14:paraId="2D9F096B" w14:textId="77777777" w:rsidR="00507D33" w:rsidRDefault="00507D33" w:rsidP="00507D33">
      <w:pPr>
        <w:pStyle w:val="-2"/>
        <w:numPr>
          <w:ilvl w:val="1"/>
          <w:numId w:val="1"/>
        </w:numPr>
        <w:tabs>
          <w:tab w:val="clear" w:pos="1277"/>
          <w:tab w:val="num" w:pos="1135"/>
        </w:tabs>
        <w:ind w:left="1135"/>
        <w:jc w:val="both"/>
      </w:pPr>
      <w:bookmarkStart w:id="110" w:name="_Toc34829686"/>
      <w:bookmarkStart w:id="111" w:name="_Toc35264637"/>
      <w: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110"/>
      <w:bookmarkEnd w:id="111"/>
    </w:p>
    <w:p w14:paraId="4939083D" w14:textId="77777777" w:rsidR="00507D33" w:rsidRDefault="00507D33" w:rsidP="00507D33">
      <w:pPr>
        <w:pStyle w:val="-4"/>
      </w:pPr>
      <w:r>
        <w:t xml:space="preserve">Нормативный и фактический часовой расход подпиточной воды в зонах действия источников тепловой энергии представлен в таблице </w:t>
      </w:r>
      <w:r w:rsidRPr="003649A5">
        <w:t>ниже.</w:t>
      </w:r>
    </w:p>
    <w:p w14:paraId="2BFDF91C" w14:textId="4908717A" w:rsidR="00507D33" w:rsidRDefault="00507D33" w:rsidP="00507D33">
      <w:pPr>
        <w:pStyle w:val="-f0"/>
      </w:pPr>
      <w:bookmarkStart w:id="112" w:name="_Toc34809855"/>
      <w:bookmarkStart w:id="113" w:name="_Toc34909903"/>
      <w:bookmarkStart w:id="114" w:name="_Toc35264704"/>
      <w:r w:rsidRPr="0076504A">
        <w:t>Таблица</w:t>
      </w:r>
      <w:r>
        <w:t xml:space="preserve"> </w:t>
      </w:r>
      <w:r w:rsidR="00EF7023">
        <w:fldChar w:fldCharType="begin"/>
      </w:r>
      <w:r w:rsidR="00EF7023">
        <w:instrText xml:space="preserve"> STYLEREF  \s "СТ - 1 заголовок" </w:instrText>
      </w:r>
      <w:r w:rsidR="00EF7023">
        <w:fldChar w:fldCharType="separate"/>
      </w:r>
      <w:r w:rsidR="00EF7023">
        <w:rPr>
          <w:noProof/>
        </w:rPr>
        <w:t>4</w:t>
      </w:r>
      <w:r w:rsidR="00EF7023">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EF7023">
        <w:rPr>
          <w:noProof/>
        </w:rPr>
        <w:t>3</w:t>
      </w:r>
      <w:r>
        <w:rPr>
          <w:noProof/>
        </w:rPr>
        <w:fldChar w:fldCharType="end"/>
      </w:r>
      <w:r>
        <w:t xml:space="preserve"> </w:t>
      </w:r>
      <w:r>
        <w:sym w:font="Symbol" w:char="F02D"/>
      </w:r>
      <w:r w:rsidRPr="00AA358C">
        <w:t xml:space="preserve"> </w:t>
      </w:r>
      <w:r>
        <w:t>Часовые расходы подпиточной воды</w:t>
      </w:r>
      <w:bookmarkEnd w:id="112"/>
      <w:bookmarkEnd w:id="113"/>
      <w:bookmarkEnd w:id="114"/>
    </w:p>
    <w:tbl>
      <w:tblPr>
        <w:tblStyle w:val="aff2"/>
        <w:tblW w:w="5000" w:type="pct"/>
        <w:tblLook w:val="04A0" w:firstRow="1" w:lastRow="0" w:firstColumn="1" w:lastColumn="0" w:noHBand="0" w:noVBand="1"/>
      </w:tblPr>
      <w:tblGrid>
        <w:gridCol w:w="614"/>
        <w:gridCol w:w="1910"/>
        <w:gridCol w:w="1895"/>
        <w:gridCol w:w="1602"/>
        <w:gridCol w:w="1706"/>
        <w:gridCol w:w="1900"/>
      </w:tblGrid>
      <w:tr w:rsidR="0076504A" w:rsidRPr="00E43636" w14:paraId="7E2E8825" w14:textId="77777777" w:rsidTr="00716E28">
        <w:trPr>
          <w:cantSplit/>
          <w:trHeight w:val="20"/>
          <w:tblHeader/>
        </w:trPr>
        <w:tc>
          <w:tcPr>
            <w:tcW w:w="319" w:type="pct"/>
            <w:vMerge w:val="restart"/>
            <w:shd w:val="clear" w:color="auto" w:fill="D9EEF3"/>
            <w:vAlign w:val="center"/>
          </w:tcPr>
          <w:p w14:paraId="494A5EB2"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 п/п</w:t>
            </w:r>
          </w:p>
        </w:tc>
        <w:tc>
          <w:tcPr>
            <w:tcW w:w="992" w:type="pct"/>
            <w:vMerge w:val="restart"/>
            <w:shd w:val="clear" w:color="auto" w:fill="D9EEF3"/>
            <w:vAlign w:val="center"/>
          </w:tcPr>
          <w:p w14:paraId="451F9CFE"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Наименование</w:t>
            </w:r>
          </w:p>
        </w:tc>
        <w:tc>
          <w:tcPr>
            <w:tcW w:w="1816" w:type="pct"/>
            <w:gridSpan w:val="2"/>
            <w:shd w:val="clear" w:color="auto" w:fill="D9EEF3"/>
            <w:vAlign w:val="center"/>
          </w:tcPr>
          <w:p w14:paraId="68D69D4E"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Эксплуатационный режим</w:t>
            </w:r>
          </w:p>
        </w:tc>
        <w:tc>
          <w:tcPr>
            <w:tcW w:w="1873" w:type="pct"/>
            <w:gridSpan w:val="2"/>
            <w:shd w:val="clear" w:color="auto" w:fill="D9EEF3"/>
            <w:vAlign w:val="center"/>
          </w:tcPr>
          <w:p w14:paraId="0C5D9BCC"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Аварийный режим</w:t>
            </w:r>
          </w:p>
        </w:tc>
      </w:tr>
      <w:tr w:rsidR="0076504A" w:rsidRPr="00E43636" w14:paraId="3872867A" w14:textId="77777777" w:rsidTr="00716E28">
        <w:trPr>
          <w:cantSplit/>
          <w:trHeight w:val="20"/>
          <w:tblHeader/>
        </w:trPr>
        <w:tc>
          <w:tcPr>
            <w:tcW w:w="319" w:type="pct"/>
            <w:vMerge/>
            <w:shd w:val="clear" w:color="auto" w:fill="D9EEF3"/>
            <w:vAlign w:val="center"/>
          </w:tcPr>
          <w:p w14:paraId="5A29E5A1" w14:textId="77777777" w:rsidR="0076504A" w:rsidRPr="00E43636" w:rsidRDefault="0076504A" w:rsidP="00716E28">
            <w:pPr>
              <w:jc w:val="center"/>
              <w:rPr>
                <w:rFonts w:ascii="Arial" w:hAnsi="Arial" w:cs="Arial"/>
                <w:sz w:val="18"/>
                <w:szCs w:val="18"/>
              </w:rPr>
            </w:pPr>
          </w:p>
        </w:tc>
        <w:tc>
          <w:tcPr>
            <w:tcW w:w="992" w:type="pct"/>
            <w:vMerge/>
            <w:shd w:val="clear" w:color="auto" w:fill="D9EEF3"/>
            <w:vAlign w:val="center"/>
          </w:tcPr>
          <w:p w14:paraId="145B4ACD" w14:textId="77777777" w:rsidR="0076504A" w:rsidRPr="00E43636" w:rsidRDefault="0076504A" w:rsidP="00716E28">
            <w:pPr>
              <w:jc w:val="center"/>
              <w:rPr>
                <w:rFonts w:ascii="Arial" w:hAnsi="Arial" w:cs="Arial"/>
                <w:sz w:val="18"/>
                <w:szCs w:val="18"/>
              </w:rPr>
            </w:pPr>
          </w:p>
        </w:tc>
        <w:tc>
          <w:tcPr>
            <w:tcW w:w="984" w:type="pct"/>
            <w:shd w:val="clear" w:color="auto" w:fill="D9EEF3"/>
            <w:vAlign w:val="center"/>
          </w:tcPr>
          <w:p w14:paraId="0D5150E0"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Нормативный расход подпиточной воды, кг/ч</w:t>
            </w:r>
          </w:p>
        </w:tc>
        <w:tc>
          <w:tcPr>
            <w:tcW w:w="832" w:type="pct"/>
            <w:shd w:val="clear" w:color="auto" w:fill="D9EEF3"/>
            <w:vAlign w:val="center"/>
          </w:tcPr>
          <w:p w14:paraId="03984FE9"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Фактически</w:t>
            </w:r>
            <w:r>
              <w:rPr>
                <w:rFonts w:ascii="Arial" w:hAnsi="Arial" w:cs="Arial"/>
                <w:sz w:val="18"/>
                <w:szCs w:val="18"/>
              </w:rPr>
              <w:t>й</w:t>
            </w:r>
            <w:r w:rsidRPr="00E43636">
              <w:rPr>
                <w:rFonts w:ascii="Arial" w:hAnsi="Arial" w:cs="Arial"/>
                <w:sz w:val="18"/>
                <w:szCs w:val="18"/>
              </w:rPr>
              <w:t xml:space="preserve"> расход подпиточной воды, кг/ч</w:t>
            </w:r>
          </w:p>
        </w:tc>
        <w:tc>
          <w:tcPr>
            <w:tcW w:w="886" w:type="pct"/>
            <w:shd w:val="clear" w:color="auto" w:fill="D9EEF3"/>
            <w:vAlign w:val="center"/>
          </w:tcPr>
          <w:p w14:paraId="053E4968"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Нормативный расход подпиточной воды, кг/ч</w:t>
            </w:r>
          </w:p>
        </w:tc>
        <w:tc>
          <w:tcPr>
            <w:tcW w:w="987" w:type="pct"/>
            <w:shd w:val="clear" w:color="auto" w:fill="D9EEF3"/>
            <w:vAlign w:val="center"/>
          </w:tcPr>
          <w:p w14:paraId="4192D141"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Фактически</w:t>
            </w:r>
            <w:r>
              <w:rPr>
                <w:rFonts w:ascii="Arial" w:hAnsi="Arial" w:cs="Arial"/>
                <w:sz w:val="18"/>
                <w:szCs w:val="18"/>
              </w:rPr>
              <w:t>й</w:t>
            </w:r>
            <w:r w:rsidRPr="00E43636">
              <w:rPr>
                <w:rFonts w:ascii="Arial" w:hAnsi="Arial" w:cs="Arial"/>
                <w:sz w:val="18"/>
                <w:szCs w:val="18"/>
              </w:rPr>
              <w:t xml:space="preserve"> расход подпиточной воды, кг/ч</w:t>
            </w:r>
          </w:p>
        </w:tc>
      </w:tr>
      <w:tr w:rsidR="0076504A" w:rsidRPr="00E43636" w14:paraId="3E93054A" w14:textId="77777777" w:rsidTr="00716E28">
        <w:trPr>
          <w:cantSplit/>
          <w:trHeight w:val="20"/>
        </w:trPr>
        <w:tc>
          <w:tcPr>
            <w:tcW w:w="319" w:type="pct"/>
            <w:vAlign w:val="center"/>
          </w:tcPr>
          <w:p w14:paraId="1C9DC453"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1</w:t>
            </w:r>
          </w:p>
        </w:tc>
        <w:tc>
          <w:tcPr>
            <w:tcW w:w="992" w:type="pct"/>
            <w:tcBorders>
              <w:top w:val="nil"/>
              <w:left w:val="single" w:sz="4" w:space="0" w:color="auto"/>
              <w:bottom w:val="single" w:sz="4" w:space="0" w:color="auto"/>
              <w:right w:val="single" w:sz="4" w:space="0" w:color="auto"/>
            </w:tcBorders>
            <w:shd w:val="clear" w:color="auto" w:fill="auto"/>
            <w:vAlign w:val="center"/>
          </w:tcPr>
          <w:p w14:paraId="6B815AFF" w14:textId="77777777" w:rsidR="0076504A" w:rsidRDefault="0076504A" w:rsidP="00716E28">
            <w:pPr>
              <w:jc w:val="center"/>
              <w:rPr>
                <w:rFonts w:ascii="Arial" w:hAnsi="Arial" w:cs="Arial"/>
                <w:sz w:val="18"/>
                <w:szCs w:val="18"/>
              </w:rPr>
            </w:pPr>
            <w:r w:rsidRPr="009B6CFC">
              <w:rPr>
                <w:rFonts w:ascii="Arial" w:hAnsi="Arial" w:cs="Arial"/>
                <w:sz w:val="18"/>
                <w:szCs w:val="18"/>
              </w:rPr>
              <w:t>Котельная № 11</w:t>
            </w:r>
          </w:p>
          <w:p w14:paraId="5C8CE757" w14:textId="77777777" w:rsidR="0076504A" w:rsidRPr="00E43636" w:rsidRDefault="0076504A" w:rsidP="00716E28">
            <w:pPr>
              <w:jc w:val="center"/>
              <w:rPr>
                <w:rFonts w:ascii="Arial" w:hAnsi="Arial" w:cs="Arial"/>
                <w:sz w:val="18"/>
                <w:szCs w:val="18"/>
              </w:rPr>
            </w:pPr>
            <w:r w:rsidRPr="009B6CFC">
              <w:rPr>
                <w:rFonts w:ascii="Arial" w:hAnsi="Arial" w:cs="Arial"/>
                <w:sz w:val="18"/>
                <w:szCs w:val="18"/>
              </w:rPr>
              <w:t xml:space="preserve"> (пос. Теректа)</w:t>
            </w:r>
          </w:p>
        </w:tc>
        <w:tc>
          <w:tcPr>
            <w:tcW w:w="984" w:type="pct"/>
            <w:vAlign w:val="center"/>
          </w:tcPr>
          <w:p w14:paraId="2493D471" w14:textId="77777777" w:rsidR="0076504A" w:rsidRPr="00E43636" w:rsidRDefault="00E217A4" w:rsidP="00716E28">
            <w:pPr>
              <w:jc w:val="center"/>
              <w:rPr>
                <w:rFonts w:ascii="Arial" w:hAnsi="Arial" w:cs="Arial"/>
                <w:sz w:val="18"/>
                <w:szCs w:val="18"/>
              </w:rPr>
            </w:pPr>
            <w:r>
              <w:rPr>
                <w:rFonts w:ascii="Arial" w:hAnsi="Arial" w:cs="Arial"/>
                <w:sz w:val="18"/>
                <w:szCs w:val="18"/>
              </w:rPr>
              <w:t>16</w:t>
            </w:r>
          </w:p>
        </w:tc>
        <w:tc>
          <w:tcPr>
            <w:tcW w:w="832" w:type="pct"/>
            <w:vAlign w:val="center"/>
          </w:tcPr>
          <w:p w14:paraId="5649B2BD" w14:textId="77777777" w:rsidR="0076504A" w:rsidRPr="00E43636" w:rsidRDefault="00E217A4" w:rsidP="00716E28">
            <w:pPr>
              <w:jc w:val="center"/>
              <w:rPr>
                <w:rFonts w:ascii="Arial" w:hAnsi="Arial" w:cs="Arial"/>
                <w:sz w:val="18"/>
                <w:szCs w:val="18"/>
              </w:rPr>
            </w:pPr>
            <w:r>
              <w:rPr>
                <w:rFonts w:ascii="Arial" w:hAnsi="Arial" w:cs="Arial"/>
                <w:sz w:val="18"/>
                <w:szCs w:val="18"/>
              </w:rPr>
              <w:t>12</w:t>
            </w:r>
          </w:p>
        </w:tc>
        <w:tc>
          <w:tcPr>
            <w:tcW w:w="886" w:type="pct"/>
            <w:vAlign w:val="center"/>
          </w:tcPr>
          <w:p w14:paraId="645AE5A2" w14:textId="77777777" w:rsidR="0076504A" w:rsidRPr="00E43636" w:rsidRDefault="00E217A4" w:rsidP="00716E28">
            <w:pPr>
              <w:jc w:val="center"/>
              <w:rPr>
                <w:rFonts w:ascii="Arial" w:hAnsi="Arial" w:cs="Arial"/>
                <w:sz w:val="18"/>
                <w:szCs w:val="18"/>
              </w:rPr>
            </w:pPr>
            <w:r>
              <w:rPr>
                <w:rFonts w:ascii="Arial" w:hAnsi="Arial" w:cs="Arial"/>
                <w:sz w:val="18"/>
                <w:szCs w:val="18"/>
              </w:rPr>
              <w:t>16</w:t>
            </w:r>
          </w:p>
        </w:tc>
        <w:tc>
          <w:tcPr>
            <w:tcW w:w="987" w:type="pct"/>
            <w:vAlign w:val="center"/>
          </w:tcPr>
          <w:p w14:paraId="0E28640D" w14:textId="77777777" w:rsidR="0076504A" w:rsidRPr="00E43636" w:rsidRDefault="0076504A" w:rsidP="00716E28">
            <w:pPr>
              <w:jc w:val="center"/>
              <w:rPr>
                <w:rFonts w:ascii="Arial" w:hAnsi="Arial" w:cs="Arial"/>
                <w:sz w:val="18"/>
                <w:szCs w:val="18"/>
              </w:rPr>
            </w:pPr>
            <w:r w:rsidRPr="00E43636">
              <w:rPr>
                <w:rFonts w:ascii="Arial" w:hAnsi="Arial" w:cs="Arial"/>
                <w:sz w:val="18"/>
                <w:szCs w:val="18"/>
              </w:rPr>
              <w:t>-</w:t>
            </w:r>
          </w:p>
        </w:tc>
      </w:tr>
    </w:tbl>
    <w:p w14:paraId="293EB510" w14:textId="77777777" w:rsidR="00507D33" w:rsidRDefault="00507D33" w:rsidP="00225BEE">
      <w:pPr>
        <w:pStyle w:val="-4"/>
      </w:pPr>
      <w:r>
        <w:t>Расходы в аварийных режимах приняты по максимальной пропускной способности подпиточной линии.</w:t>
      </w:r>
    </w:p>
    <w:p w14:paraId="65B4DDBC" w14:textId="77777777" w:rsidR="00507D33" w:rsidRDefault="00507D33" w:rsidP="00507D33">
      <w:pPr>
        <w:pStyle w:val="-1"/>
        <w:numPr>
          <w:ilvl w:val="0"/>
          <w:numId w:val="1"/>
        </w:numPr>
        <w:jc w:val="both"/>
      </w:pPr>
      <w:bookmarkStart w:id="115" w:name="_Toc34829687"/>
      <w:bookmarkStart w:id="116" w:name="_Toc35264638"/>
      <w:r w:rsidRPr="006C3456">
        <w:lastRenderedPageBreak/>
        <w:t>Основные положения мастер-плана развития систем теплоснабжения поселения</w:t>
      </w:r>
      <w:bookmarkEnd w:id="115"/>
      <w:bookmarkEnd w:id="116"/>
    </w:p>
    <w:p w14:paraId="66AB549B" w14:textId="77777777" w:rsidR="00507D33" w:rsidRDefault="00507D33" w:rsidP="00507D33">
      <w:pPr>
        <w:pStyle w:val="-2"/>
        <w:numPr>
          <w:ilvl w:val="1"/>
          <w:numId w:val="1"/>
        </w:numPr>
        <w:tabs>
          <w:tab w:val="clear" w:pos="1277"/>
          <w:tab w:val="num" w:pos="1135"/>
        </w:tabs>
        <w:ind w:left="1135"/>
        <w:jc w:val="both"/>
      </w:pPr>
      <w:bookmarkStart w:id="117" w:name="_Toc34829688"/>
      <w:bookmarkStart w:id="118" w:name="_Toc35264639"/>
      <w:r>
        <w:t>Описание сценариев развития теплоснабжения поселения.</w:t>
      </w:r>
      <w:bookmarkEnd w:id="117"/>
      <w:bookmarkEnd w:id="118"/>
    </w:p>
    <w:p w14:paraId="55D999F2" w14:textId="77777777" w:rsidR="0076504A" w:rsidRDefault="0076504A" w:rsidP="0076504A">
      <w:pPr>
        <w:pStyle w:val="-4"/>
      </w:pPr>
      <w:r>
        <w:t>Система централизованного теплоснабжения сельского поселения до 2032 года остаётся в существующих границах зоны теплоснабжения 20</w:t>
      </w:r>
      <w:r w:rsidR="00E217A4">
        <w:t>21</w:t>
      </w:r>
      <w:r>
        <w:t xml:space="preserve"> года. Перспективные потребители к существующей системе централизованного теплоснабжения</w:t>
      </w:r>
      <w:r w:rsidRPr="00706757">
        <w:t xml:space="preserve"> </w:t>
      </w:r>
      <w:r>
        <w:t>не подключаются, также не ожидаются снижения тепловых нагрузок за счёт сноса зданий.</w:t>
      </w:r>
    </w:p>
    <w:p w14:paraId="17F3B860" w14:textId="77777777" w:rsidR="0076504A" w:rsidRDefault="0076504A" w:rsidP="0076504A">
      <w:pPr>
        <w:pStyle w:val="-4"/>
      </w:pPr>
      <w:r>
        <w:t>В сельском поселении планируется развитие только индивидуальной застройки, теплоснабжение которой будет осуществляться от индивидуальных источников тепловой энергии – угольных котлов или печного оборудования.</w:t>
      </w:r>
    </w:p>
    <w:p w14:paraId="7BF4FE15" w14:textId="77777777" w:rsidR="0076504A" w:rsidRPr="003176EE" w:rsidRDefault="0076504A" w:rsidP="0076504A">
      <w:pPr>
        <w:pStyle w:val="-4"/>
        <w:rPr>
          <w:b/>
        </w:rPr>
      </w:pPr>
      <w:r w:rsidRPr="003176EE">
        <w:rPr>
          <w:b/>
        </w:rPr>
        <w:t>с. Горбуново</w:t>
      </w:r>
    </w:p>
    <w:p w14:paraId="00C46937" w14:textId="77777777" w:rsidR="0076504A" w:rsidRDefault="0076504A" w:rsidP="0076504A">
      <w:pPr>
        <w:pStyle w:val="-4"/>
      </w:pPr>
      <w:r w:rsidRPr="003176EE">
        <w:t xml:space="preserve">Централизованное теплоснабжение общественной и жилой застройки не предусматривается. </w:t>
      </w:r>
    </w:p>
    <w:p w14:paraId="0A050095" w14:textId="77777777" w:rsidR="0076504A" w:rsidRPr="004D3E33" w:rsidRDefault="0076504A" w:rsidP="0076504A">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 </w:t>
      </w:r>
    </w:p>
    <w:p w14:paraId="7CF3FDF0" w14:textId="77777777" w:rsidR="0076504A" w:rsidRPr="003176EE" w:rsidRDefault="0076504A" w:rsidP="0076504A">
      <w:pPr>
        <w:pStyle w:val="-4"/>
      </w:pPr>
      <w:r w:rsidRPr="004D3E33">
        <w:t xml:space="preserve">Проектом </w:t>
      </w:r>
      <w:r>
        <w:t xml:space="preserve">предлагается </w:t>
      </w:r>
      <w:r w:rsidRPr="004D3E33">
        <w:t>строительство</w:t>
      </w:r>
      <w:r>
        <w:t xml:space="preserve"> и реконструкция</w:t>
      </w:r>
      <w:r w:rsidRPr="004D3E33">
        <w:t xml:space="preserve"> индивидуальных котельных:</w:t>
      </w:r>
    </w:p>
    <w:p w14:paraId="3761D32A" w14:textId="77777777" w:rsidR="0076504A" w:rsidRPr="003176EE" w:rsidRDefault="0076504A" w:rsidP="006F7102">
      <w:pPr>
        <w:pStyle w:val="-4"/>
        <w:numPr>
          <w:ilvl w:val="0"/>
          <w:numId w:val="18"/>
        </w:numPr>
      </w:pPr>
      <w:r>
        <w:t xml:space="preserve">строительство </w:t>
      </w:r>
      <w:r w:rsidRPr="003176EE">
        <w:t xml:space="preserve">для </w:t>
      </w:r>
      <w:r>
        <w:t xml:space="preserve">детского </w:t>
      </w:r>
      <w:r w:rsidRPr="003176EE">
        <w:t>сада</w:t>
      </w:r>
      <w:r>
        <w:t xml:space="preserve"> №1</w:t>
      </w:r>
      <w:r w:rsidRPr="003176EE">
        <w:t xml:space="preserve"> уст</w:t>
      </w:r>
      <w:r>
        <w:t>ановленной мощности 0,3 Гкал/ч</w:t>
      </w:r>
      <w:r w:rsidRPr="003176EE">
        <w:t xml:space="preserve">; </w:t>
      </w:r>
    </w:p>
    <w:p w14:paraId="3EEED4F0" w14:textId="77777777" w:rsidR="0076504A" w:rsidRPr="003176EE" w:rsidRDefault="0076504A" w:rsidP="006F7102">
      <w:pPr>
        <w:pStyle w:val="-4"/>
        <w:numPr>
          <w:ilvl w:val="0"/>
          <w:numId w:val="18"/>
        </w:numPr>
      </w:pPr>
      <w:r>
        <w:t xml:space="preserve">реконструкция </w:t>
      </w:r>
      <w:r w:rsidRPr="003176EE">
        <w:t xml:space="preserve">для детских яслей установленной мощности 0,3 </w:t>
      </w:r>
      <w:r>
        <w:t>Гкал/ч</w:t>
      </w:r>
      <w:r w:rsidRPr="003176EE">
        <w:t xml:space="preserve">; </w:t>
      </w:r>
    </w:p>
    <w:p w14:paraId="6B6BDD7E" w14:textId="77777777" w:rsidR="0076504A" w:rsidRPr="003176EE" w:rsidRDefault="0076504A" w:rsidP="006F7102">
      <w:pPr>
        <w:pStyle w:val="-4"/>
        <w:numPr>
          <w:ilvl w:val="0"/>
          <w:numId w:val="18"/>
        </w:numPr>
      </w:pPr>
      <w:r>
        <w:t xml:space="preserve">реконструкция </w:t>
      </w:r>
      <w:r w:rsidRPr="003176EE">
        <w:t>для детского сада "Мараленок" уст</w:t>
      </w:r>
      <w:r>
        <w:t>ановленной мощности 0,3 Гкал/ч;</w:t>
      </w:r>
      <w:r w:rsidRPr="003176EE">
        <w:t xml:space="preserve"> </w:t>
      </w:r>
    </w:p>
    <w:p w14:paraId="241D109A" w14:textId="77777777" w:rsidR="0076504A" w:rsidRPr="003176EE" w:rsidRDefault="0076504A" w:rsidP="006F7102">
      <w:pPr>
        <w:pStyle w:val="-4"/>
        <w:numPr>
          <w:ilvl w:val="0"/>
          <w:numId w:val="18"/>
        </w:numPr>
      </w:pPr>
      <w:r>
        <w:t xml:space="preserve">строительство </w:t>
      </w:r>
      <w:r w:rsidRPr="003176EE">
        <w:t>для дома творчества/музыкальной школы уст</w:t>
      </w:r>
      <w:r>
        <w:t>ановленной мощности 0,2 Гкал/ч.</w:t>
      </w:r>
      <w:r w:rsidRPr="003176EE">
        <w:t xml:space="preserve"> </w:t>
      </w:r>
    </w:p>
    <w:p w14:paraId="0A12B818" w14:textId="77777777" w:rsidR="0076504A" w:rsidRPr="003176EE" w:rsidRDefault="0076504A" w:rsidP="0076504A">
      <w:pPr>
        <w:pStyle w:val="-4"/>
        <w:rPr>
          <w:b/>
        </w:rPr>
      </w:pPr>
      <w:r w:rsidRPr="003176EE">
        <w:rPr>
          <w:b/>
        </w:rPr>
        <w:t xml:space="preserve">пос. Октябрьское </w:t>
      </w:r>
    </w:p>
    <w:p w14:paraId="0B2D2386" w14:textId="77777777" w:rsidR="0076504A" w:rsidRPr="003176EE" w:rsidRDefault="0076504A" w:rsidP="0076504A">
      <w:pPr>
        <w:pStyle w:val="-4"/>
      </w:pPr>
      <w:r w:rsidRPr="003176EE">
        <w:t xml:space="preserve">Централизованное теплоснабжение общественной и жилой застройки не предусматривается. </w:t>
      </w:r>
    </w:p>
    <w:p w14:paraId="5DB88500" w14:textId="77777777" w:rsidR="0076504A" w:rsidRPr="003176EE" w:rsidRDefault="0076504A" w:rsidP="0076504A">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w:t>
      </w:r>
      <w:r w:rsidRPr="003176EE">
        <w:t xml:space="preserve"> </w:t>
      </w:r>
    </w:p>
    <w:p w14:paraId="0AD3291F" w14:textId="77777777" w:rsidR="0076504A" w:rsidRPr="003176EE" w:rsidRDefault="0076504A" w:rsidP="0076504A">
      <w:pPr>
        <w:pStyle w:val="-4"/>
      </w:pPr>
      <w:r>
        <w:t xml:space="preserve">Предлагается </w:t>
      </w:r>
      <w:r w:rsidRPr="003176EE">
        <w:t>строительство</w:t>
      </w:r>
      <w:r>
        <w:t xml:space="preserve"> </w:t>
      </w:r>
      <w:r w:rsidRPr="003176EE">
        <w:t>котельной для детского дома творчества уст</w:t>
      </w:r>
      <w:r>
        <w:t>ановленной мощности 0,3 Гкал/ч.</w:t>
      </w:r>
      <w:r w:rsidRPr="003176EE">
        <w:t xml:space="preserve"> </w:t>
      </w:r>
    </w:p>
    <w:p w14:paraId="61DD2EC0" w14:textId="77777777" w:rsidR="0076504A" w:rsidRPr="003176EE" w:rsidRDefault="0076504A" w:rsidP="0076504A">
      <w:pPr>
        <w:pStyle w:val="-4"/>
        <w:rPr>
          <w:b/>
        </w:rPr>
      </w:pPr>
      <w:r w:rsidRPr="003176EE">
        <w:rPr>
          <w:b/>
        </w:rPr>
        <w:t xml:space="preserve">пос. Теректа </w:t>
      </w:r>
    </w:p>
    <w:p w14:paraId="7D576732" w14:textId="77777777" w:rsidR="0076504A" w:rsidRPr="004D3E33" w:rsidRDefault="0076504A" w:rsidP="0076504A">
      <w:pPr>
        <w:pStyle w:val="-4"/>
      </w:pPr>
      <w:r>
        <w:t>Расширение централизованного теплоснабжения</w:t>
      </w:r>
      <w:r w:rsidRPr="004D3E33">
        <w:t xml:space="preserve"> общественной и жилой застройки проектом не предусматривается. </w:t>
      </w:r>
    </w:p>
    <w:p w14:paraId="1D1ED523" w14:textId="77777777" w:rsidR="0076504A" w:rsidRPr="004D3E33" w:rsidRDefault="0076504A" w:rsidP="0076504A">
      <w:pPr>
        <w:pStyle w:val="-4"/>
      </w:pPr>
      <w:r w:rsidRPr="004D3E33">
        <w:lastRenderedPageBreak/>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 </w:t>
      </w:r>
    </w:p>
    <w:p w14:paraId="42E36FD0" w14:textId="77777777" w:rsidR="0076504A" w:rsidRPr="003176EE" w:rsidRDefault="0076504A" w:rsidP="0076504A">
      <w:pPr>
        <w:pStyle w:val="-4"/>
      </w:pPr>
      <w:r w:rsidRPr="004D3E33">
        <w:t xml:space="preserve">Проектом </w:t>
      </w:r>
      <w:r>
        <w:t xml:space="preserve">предлагается </w:t>
      </w:r>
      <w:r w:rsidRPr="004D3E33">
        <w:t>строительство</w:t>
      </w:r>
      <w:r>
        <w:t xml:space="preserve"> и реконструкция </w:t>
      </w:r>
      <w:r w:rsidRPr="004D3E33">
        <w:t>индивидуальных котельных:</w:t>
      </w:r>
    </w:p>
    <w:p w14:paraId="2A455F12" w14:textId="77777777" w:rsidR="0076504A" w:rsidRPr="003176EE" w:rsidRDefault="0076504A" w:rsidP="006F7102">
      <w:pPr>
        <w:pStyle w:val="-4"/>
        <w:numPr>
          <w:ilvl w:val="0"/>
          <w:numId w:val="19"/>
        </w:numPr>
      </w:pPr>
      <w:r>
        <w:t>строительство</w:t>
      </w:r>
      <w:r w:rsidRPr="003176EE">
        <w:t xml:space="preserve"> для </w:t>
      </w:r>
      <w:r>
        <w:t xml:space="preserve">детского </w:t>
      </w:r>
      <w:r w:rsidRPr="003176EE">
        <w:t>сад</w:t>
      </w:r>
      <w:r>
        <w:t>а №</w:t>
      </w:r>
      <w:r w:rsidRPr="0076504A">
        <w:t xml:space="preserve"> </w:t>
      </w:r>
      <w:r>
        <w:t xml:space="preserve">1 </w:t>
      </w:r>
      <w:r w:rsidRPr="003176EE">
        <w:t xml:space="preserve">установленной мощности 0,3 Гкал/ч; </w:t>
      </w:r>
    </w:p>
    <w:p w14:paraId="425D0D94" w14:textId="77777777" w:rsidR="0076504A" w:rsidRPr="003176EE" w:rsidRDefault="0076504A" w:rsidP="006F7102">
      <w:pPr>
        <w:pStyle w:val="-4"/>
        <w:numPr>
          <w:ilvl w:val="0"/>
          <w:numId w:val="19"/>
        </w:numPr>
      </w:pPr>
      <w:r>
        <w:t xml:space="preserve">строительство </w:t>
      </w:r>
      <w:r w:rsidRPr="003176EE">
        <w:t>для дома детского творчества уст</w:t>
      </w:r>
      <w:r>
        <w:t>ановленной мощности 0,1 Гкал/ч</w:t>
      </w:r>
      <w:r w:rsidRPr="003176EE">
        <w:t xml:space="preserve">; </w:t>
      </w:r>
    </w:p>
    <w:p w14:paraId="06DED105" w14:textId="77777777" w:rsidR="0076504A" w:rsidRPr="003176EE" w:rsidRDefault="0076504A" w:rsidP="006F7102">
      <w:pPr>
        <w:pStyle w:val="-4"/>
        <w:numPr>
          <w:ilvl w:val="0"/>
          <w:numId w:val="19"/>
        </w:numPr>
      </w:pPr>
      <w:r>
        <w:t>строительство</w:t>
      </w:r>
      <w:r w:rsidRPr="003176EE">
        <w:t xml:space="preserve"> для сельского дома культуры ус</w:t>
      </w:r>
      <w:r>
        <w:t>тановленной мощности 0,3 Гкал/ч</w:t>
      </w:r>
      <w:r w:rsidRPr="003176EE">
        <w:t xml:space="preserve">; </w:t>
      </w:r>
    </w:p>
    <w:p w14:paraId="2D054FA9" w14:textId="77777777" w:rsidR="0076504A" w:rsidRPr="003176EE" w:rsidRDefault="0076504A" w:rsidP="006F7102">
      <w:pPr>
        <w:pStyle w:val="-4"/>
        <w:numPr>
          <w:ilvl w:val="0"/>
          <w:numId w:val="19"/>
        </w:numPr>
      </w:pPr>
      <w:r>
        <w:t>строительство</w:t>
      </w:r>
      <w:r w:rsidRPr="003176EE">
        <w:t xml:space="preserve"> для школы уст</w:t>
      </w:r>
      <w:r>
        <w:t>ановленной мощности 0,3 Гкал/ч</w:t>
      </w:r>
      <w:r w:rsidRPr="003176EE">
        <w:t xml:space="preserve">; </w:t>
      </w:r>
    </w:p>
    <w:p w14:paraId="3FCDCBA1" w14:textId="77777777" w:rsidR="0076504A" w:rsidRDefault="0076504A" w:rsidP="006F7102">
      <w:pPr>
        <w:pStyle w:val="-4"/>
        <w:numPr>
          <w:ilvl w:val="0"/>
          <w:numId w:val="19"/>
        </w:numPr>
      </w:pPr>
      <w:r>
        <w:t xml:space="preserve">реконструкция </w:t>
      </w:r>
      <w:r w:rsidRPr="003176EE">
        <w:t>для сельского клуба уст</w:t>
      </w:r>
      <w:r>
        <w:t>ановленной мощности 0,1 Гкал/ч</w:t>
      </w:r>
      <w:r w:rsidRPr="003176EE">
        <w:t>.</w:t>
      </w:r>
    </w:p>
    <w:p w14:paraId="5509B308" w14:textId="77777777" w:rsidR="0076504A" w:rsidRDefault="0076504A" w:rsidP="0076504A">
      <w:pPr>
        <w:pStyle w:val="-4"/>
      </w:pPr>
      <w:r>
        <w:t>Перспективные источники тепловой энергии, планируемые к строительству на территории сельского поселения, приведены в таблице ниже.</w:t>
      </w:r>
    </w:p>
    <w:p w14:paraId="7026280C" w14:textId="5FB9DC8D" w:rsidR="00507D33" w:rsidRDefault="00507D33" w:rsidP="00507D33">
      <w:pPr>
        <w:pStyle w:val="-f0"/>
      </w:pPr>
      <w:bookmarkStart w:id="119" w:name="_Toc34809853"/>
      <w:bookmarkStart w:id="120" w:name="_Toc34909904"/>
      <w:bookmarkStart w:id="121" w:name="_Toc35264705"/>
      <w:r w:rsidRPr="0076504A">
        <w:t>Таблица</w:t>
      </w:r>
      <w:r>
        <w:t xml:space="preserve"> </w:t>
      </w:r>
      <w:r w:rsidR="00EF7023">
        <w:fldChar w:fldCharType="begin"/>
      </w:r>
      <w:r w:rsidR="00EF7023">
        <w:instrText xml:space="preserve"> STYLEREF  \s "СТ - 1 заголовок" </w:instrText>
      </w:r>
      <w:r w:rsidR="00EF7023">
        <w:fldChar w:fldCharType="separate"/>
      </w:r>
      <w:r w:rsidR="00EF7023">
        <w:rPr>
          <w:noProof/>
        </w:rPr>
        <w:t>5</w:t>
      </w:r>
      <w:r w:rsidR="00EF7023">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EF7023">
        <w:rPr>
          <w:noProof/>
        </w:rPr>
        <w:t>1</w:t>
      </w:r>
      <w:r>
        <w:rPr>
          <w:noProof/>
        </w:rPr>
        <w:fldChar w:fldCharType="end"/>
      </w:r>
      <w:r>
        <w:t xml:space="preserve"> </w:t>
      </w:r>
      <w:r>
        <w:sym w:font="Symbol" w:char="F02D"/>
      </w:r>
      <w:r w:rsidRPr="00AA358C">
        <w:t xml:space="preserve"> </w:t>
      </w:r>
      <w:r>
        <w:t>Перспективные источники тепловой энергии</w:t>
      </w:r>
      <w:bookmarkEnd w:id="119"/>
      <w:bookmarkEnd w:id="120"/>
      <w:bookmarkEnd w:id="121"/>
    </w:p>
    <w:tbl>
      <w:tblPr>
        <w:tblStyle w:val="aff2"/>
        <w:tblW w:w="9695" w:type="dxa"/>
        <w:tblLook w:val="04A0" w:firstRow="1" w:lastRow="0" w:firstColumn="1" w:lastColumn="0" w:noHBand="0" w:noVBand="1"/>
      </w:tblPr>
      <w:tblGrid>
        <w:gridCol w:w="497"/>
        <w:gridCol w:w="1625"/>
        <w:gridCol w:w="1542"/>
        <w:gridCol w:w="1048"/>
        <w:gridCol w:w="1399"/>
        <w:gridCol w:w="1644"/>
        <w:gridCol w:w="865"/>
        <w:gridCol w:w="1075"/>
      </w:tblGrid>
      <w:tr w:rsidR="0076504A" w:rsidRPr="00B16286" w14:paraId="5C856DB6" w14:textId="77777777" w:rsidTr="00225BEE">
        <w:trPr>
          <w:tblHeader/>
        </w:trPr>
        <w:tc>
          <w:tcPr>
            <w:tcW w:w="497" w:type="dxa"/>
            <w:shd w:val="clear" w:color="auto" w:fill="D9EEF3"/>
            <w:vAlign w:val="center"/>
          </w:tcPr>
          <w:p w14:paraId="02DB5504"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 п/п</w:t>
            </w:r>
          </w:p>
        </w:tc>
        <w:tc>
          <w:tcPr>
            <w:tcW w:w="1625" w:type="dxa"/>
            <w:shd w:val="clear" w:color="auto" w:fill="D9EEF3"/>
            <w:vAlign w:val="center"/>
          </w:tcPr>
          <w:p w14:paraId="33592949"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Наименование</w:t>
            </w:r>
          </w:p>
        </w:tc>
        <w:tc>
          <w:tcPr>
            <w:tcW w:w="1542" w:type="dxa"/>
            <w:shd w:val="clear" w:color="auto" w:fill="D9EEF3"/>
            <w:vAlign w:val="center"/>
          </w:tcPr>
          <w:p w14:paraId="7E919D26"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Подключенная Тепловая нагрузка, Гкал/ч</w:t>
            </w:r>
          </w:p>
        </w:tc>
        <w:tc>
          <w:tcPr>
            <w:tcW w:w="1048" w:type="dxa"/>
            <w:shd w:val="clear" w:color="auto" w:fill="D9EEF3"/>
            <w:vAlign w:val="center"/>
          </w:tcPr>
          <w:p w14:paraId="3346C486"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Потери в тепловой сети, Гкал/ч</w:t>
            </w:r>
          </w:p>
        </w:tc>
        <w:tc>
          <w:tcPr>
            <w:tcW w:w="1399" w:type="dxa"/>
            <w:shd w:val="clear" w:color="auto" w:fill="D9EEF3"/>
            <w:vAlign w:val="center"/>
          </w:tcPr>
          <w:p w14:paraId="3CEE1D20"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Собственные нужды, Гкал/ч</w:t>
            </w:r>
          </w:p>
        </w:tc>
        <w:tc>
          <w:tcPr>
            <w:tcW w:w="1644" w:type="dxa"/>
            <w:shd w:val="clear" w:color="auto" w:fill="D9EEF3"/>
            <w:vAlign w:val="center"/>
          </w:tcPr>
          <w:p w14:paraId="15E0234D"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Установленная тепловая мощность, Гкал/ч</w:t>
            </w:r>
          </w:p>
        </w:tc>
        <w:tc>
          <w:tcPr>
            <w:tcW w:w="865" w:type="dxa"/>
            <w:shd w:val="clear" w:color="auto" w:fill="D9EEF3"/>
            <w:vAlign w:val="center"/>
          </w:tcPr>
          <w:p w14:paraId="52B7102C" w14:textId="77777777" w:rsidR="0076504A" w:rsidRPr="00B16286" w:rsidRDefault="0076504A" w:rsidP="00716E28">
            <w:pPr>
              <w:rPr>
                <w:rFonts w:ascii="Arial" w:hAnsi="Arial" w:cs="Arial"/>
                <w:sz w:val="18"/>
                <w:szCs w:val="18"/>
              </w:rPr>
            </w:pPr>
            <w:r w:rsidRPr="00B16286">
              <w:rPr>
                <w:rFonts w:ascii="Arial" w:hAnsi="Arial" w:cs="Arial"/>
                <w:sz w:val="18"/>
                <w:szCs w:val="18"/>
              </w:rPr>
              <w:t>Резерв, Гкал/ч</w:t>
            </w:r>
          </w:p>
        </w:tc>
        <w:tc>
          <w:tcPr>
            <w:tcW w:w="1075" w:type="dxa"/>
            <w:shd w:val="clear" w:color="auto" w:fill="D9EEF3"/>
            <w:vAlign w:val="center"/>
          </w:tcPr>
          <w:p w14:paraId="53F44199"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Тип марка котлов</w:t>
            </w:r>
          </w:p>
        </w:tc>
      </w:tr>
      <w:tr w:rsidR="0076504A" w:rsidRPr="00B16286" w14:paraId="4B058E69" w14:textId="77777777" w:rsidTr="00225BEE">
        <w:tc>
          <w:tcPr>
            <w:tcW w:w="497" w:type="dxa"/>
            <w:vAlign w:val="center"/>
          </w:tcPr>
          <w:p w14:paraId="05CEC4E0"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1</w:t>
            </w:r>
          </w:p>
        </w:tc>
        <w:tc>
          <w:tcPr>
            <w:tcW w:w="1625" w:type="dxa"/>
            <w:vAlign w:val="center"/>
          </w:tcPr>
          <w:p w14:paraId="68636C1C" w14:textId="77777777" w:rsidR="0076504A" w:rsidRDefault="0076504A" w:rsidP="00716E28">
            <w:pPr>
              <w:jc w:val="center"/>
              <w:rPr>
                <w:rFonts w:ascii="Arial" w:hAnsi="Arial" w:cs="Arial"/>
                <w:sz w:val="18"/>
                <w:szCs w:val="18"/>
              </w:rPr>
            </w:pPr>
            <w:r w:rsidRPr="00B16286">
              <w:rPr>
                <w:rFonts w:ascii="Arial" w:hAnsi="Arial" w:cs="Arial"/>
                <w:sz w:val="18"/>
                <w:szCs w:val="18"/>
              </w:rPr>
              <w:t xml:space="preserve">Котельная д/сада </w:t>
            </w:r>
            <w:r>
              <w:rPr>
                <w:rFonts w:ascii="Arial" w:hAnsi="Arial" w:cs="Arial"/>
                <w:sz w:val="18"/>
                <w:szCs w:val="18"/>
              </w:rPr>
              <w:t>№1</w:t>
            </w:r>
          </w:p>
          <w:p w14:paraId="49376ADA"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 xml:space="preserve">(с. </w:t>
            </w:r>
            <w:r>
              <w:rPr>
                <w:rFonts w:ascii="Arial" w:hAnsi="Arial" w:cs="Arial"/>
                <w:sz w:val="18"/>
                <w:szCs w:val="18"/>
              </w:rPr>
              <w:t>Горбуново</w:t>
            </w:r>
            <w:r w:rsidRPr="00B16286">
              <w:rPr>
                <w:rFonts w:ascii="Arial" w:hAnsi="Arial" w:cs="Arial"/>
                <w:sz w:val="18"/>
                <w:szCs w:val="18"/>
              </w:rPr>
              <w:t>)</w:t>
            </w:r>
          </w:p>
        </w:tc>
        <w:tc>
          <w:tcPr>
            <w:tcW w:w="1542" w:type="dxa"/>
            <w:vAlign w:val="center"/>
          </w:tcPr>
          <w:p w14:paraId="6E0B109F"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0,12</w:t>
            </w:r>
          </w:p>
        </w:tc>
        <w:tc>
          <w:tcPr>
            <w:tcW w:w="1048" w:type="dxa"/>
            <w:vAlign w:val="center"/>
          </w:tcPr>
          <w:p w14:paraId="3989A563"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0,0075</w:t>
            </w:r>
          </w:p>
        </w:tc>
        <w:tc>
          <w:tcPr>
            <w:tcW w:w="1399" w:type="dxa"/>
            <w:vAlign w:val="center"/>
          </w:tcPr>
          <w:p w14:paraId="709AAA18"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0,015</w:t>
            </w:r>
          </w:p>
        </w:tc>
        <w:tc>
          <w:tcPr>
            <w:tcW w:w="1644" w:type="dxa"/>
            <w:vAlign w:val="center"/>
          </w:tcPr>
          <w:p w14:paraId="787C4078"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51C22F35" w14:textId="77777777" w:rsidR="0076504A" w:rsidRPr="00B16286" w:rsidRDefault="0076504A" w:rsidP="00716E28">
            <w:pPr>
              <w:jc w:val="center"/>
              <w:rPr>
                <w:rFonts w:ascii="Arial" w:hAnsi="Arial" w:cs="Arial"/>
                <w:sz w:val="18"/>
                <w:szCs w:val="18"/>
              </w:rPr>
            </w:pPr>
            <w:r>
              <w:rPr>
                <w:rFonts w:ascii="Arial" w:hAnsi="Arial" w:cs="Arial"/>
                <w:sz w:val="18"/>
                <w:szCs w:val="18"/>
              </w:rPr>
              <w:t>0,16</w:t>
            </w:r>
          </w:p>
        </w:tc>
        <w:tc>
          <w:tcPr>
            <w:tcW w:w="1075" w:type="dxa"/>
            <w:vAlign w:val="center"/>
          </w:tcPr>
          <w:p w14:paraId="2199E896" w14:textId="77777777" w:rsidR="0076504A" w:rsidRPr="00B16286" w:rsidRDefault="0076504A" w:rsidP="00716E28">
            <w:pPr>
              <w:rPr>
                <w:rFonts w:ascii="Arial" w:hAnsi="Arial" w:cs="Arial"/>
                <w:sz w:val="18"/>
                <w:szCs w:val="18"/>
              </w:rPr>
            </w:pPr>
            <w:r w:rsidRPr="00B16286">
              <w:rPr>
                <w:rFonts w:ascii="Arial" w:hAnsi="Arial" w:cs="Arial"/>
                <w:sz w:val="18"/>
                <w:szCs w:val="18"/>
              </w:rPr>
              <w:t>Угольный,</w:t>
            </w:r>
          </w:p>
          <w:p w14:paraId="287C7E49"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Два котла КВр - 0,15</w:t>
            </w:r>
          </w:p>
        </w:tc>
      </w:tr>
      <w:tr w:rsidR="0076504A" w:rsidRPr="00B16286" w14:paraId="6778BE1C" w14:textId="77777777" w:rsidTr="00225BEE">
        <w:tc>
          <w:tcPr>
            <w:tcW w:w="497" w:type="dxa"/>
            <w:vAlign w:val="center"/>
          </w:tcPr>
          <w:p w14:paraId="2F352E75" w14:textId="77777777" w:rsidR="0076504A" w:rsidRPr="00B16286" w:rsidRDefault="0076504A" w:rsidP="00716E28">
            <w:pPr>
              <w:jc w:val="center"/>
              <w:rPr>
                <w:rFonts w:ascii="Arial" w:hAnsi="Arial" w:cs="Arial"/>
                <w:sz w:val="18"/>
                <w:szCs w:val="18"/>
              </w:rPr>
            </w:pPr>
            <w:r>
              <w:rPr>
                <w:rFonts w:ascii="Arial" w:hAnsi="Arial" w:cs="Arial"/>
                <w:sz w:val="18"/>
                <w:szCs w:val="18"/>
              </w:rPr>
              <w:t>2</w:t>
            </w:r>
          </w:p>
        </w:tc>
        <w:tc>
          <w:tcPr>
            <w:tcW w:w="1625" w:type="dxa"/>
            <w:vAlign w:val="center"/>
          </w:tcPr>
          <w:p w14:paraId="26440FF4" w14:textId="77777777" w:rsidR="0076504A" w:rsidRDefault="0076504A" w:rsidP="00716E28">
            <w:pPr>
              <w:jc w:val="center"/>
              <w:rPr>
                <w:rFonts w:ascii="Arial" w:hAnsi="Arial" w:cs="Arial"/>
                <w:sz w:val="18"/>
                <w:szCs w:val="18"/>
              </w:rPr>
            </w:pPr>
            <w:r w:rsidRPr="00B16286">
              <w:rPr>
                <w:rFonts w:ascii="Arial" w:hAnsi="Arial" w:cs="Arial"/>
                <w:sz w:val="18"/>
                <w:szCs w:val="18"/>
              </w:rPr>
              <w:t>Котельная</w:t>
            </w:r>
            <w:r>
              <w:rPr>
                <w:rFonts w:ascii="Arial" w:hAnsi="Arial" w:cs="Arial"/>
                <w:sz w:val="18"/>
                <w:szCs w:val="18"/>
              </w:rPr>
              <w:t xml:space="preserve"> д/яслей</w:t>
            </w:r>
            <w:r w:rsidRPr="00B16286">
              <w:rPr>
                <w:rFonts w:ascii="Arial" w:hAnsi="Arial" w:cs="Arial"/>
                <w:sz w:val="18"/>
                <w:szCs w:val="18"/>
              </w:rPr>
              <w:t xml:space="preserve"> </w:t>
            </w:r>
          </w:p>
          <w:p w14:paraId="1C24C821" w14:textId="77777777" w:rsidR="0076504A" w:rsidRDefault="0076504A" w:rsidP="00716E28">
            <w:pPr>
              <w:jc w:val="center"/>
              <w:rPr>
                <w:rFonts w:ascii="Arial" w:hAnsi="Arial" w:cs="Arial"/>
                <w:sz w:val="18"/>
                <w:szCs w:val="18"/>
              </w:rPr>
            </w:pPr>
            <w:r w:rsidRPr="00B16286">
              <w:rPr>
                <w:rFonts w:ascii="Arial" w:hAnsi="Arial" w:cs="Arial"/>
                <w:sz w:val="18"/>
                <w:szCs w:val="18"/>
              </w:rPr>
              <w:t xml:space="preserve">(с. </w:t>
            </w:r>
            <w:r>
              <w:rPr>
                <w:rFonts w:ascii="Arial" w:hAnsi="Arial" w:cs="Arial"/>
                <w:sz w:val="18"/>
                <w:szCs w:val="18"/>
              </w:rPr>
              <w:t>Горбуново</w:t>
            </w:r>
            <w:r w:rsidRPr="00B16286">
              <w:rPr>
                <w:rFonts w:ascii="Arial" w:hAnsi="Arial" w:cs="Arial"/>
                <w:sz w:val="18"/>
                <w:szCs w:val="18"/>
              </w:rPr>
              <w:t>)</w:t>
            </w:r>
          </w:p>
          <w:p w14:paraId="4A1E4E37" w14:textId="77777777" w:rsidR="0076504A" w:rsidRPr="00B16286" w:rsidRDefault="0076504A" w:rsidP="00716E28">
            <w:pPr>
              <w:jc w:val="center"/>
              <w:rPr>
                <w:rFonts w:ascii="Arial" w:hAnsi="Arial" w:cs="Arial"/>
                <w:sz w:val="18"/>
                <w:szCs w:val="18"/>
              </w:rPr>
            </w:pPr>
            <w:r>
              <w:rPr>
                <w:rFonts w:ascii="Arial" w:hAnsi="Arial" w:cs="Arial"/>
                <w:sz w:val="18"/>
                <w:szCs w:val="18"/>
              </w:rPr>
              <w:t>(реконструкция)</w:t>
            </w:r>
          </w:p>
        </w:tc>
        <w:tc>
          <w:tcPr>
            <w:tcW w:w="1542" w:type="dxa"/>
            <w:vAlign w:val="center"/>
          </w:tcPr>
          <w:p w14:paraId="07AB5E9D"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0,12</w:t>
            </w:r>
          </w:p>
        </w:tc>
        <w:tc>
          <w:tcPr>
            <w:tcW w:w="1048" w:type="dxa"/>
            <w:vAlign w:val="center"/>
          </w:tcPr>
          <w:p w14:paraId="54595D37"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0,0075</w:t>
            </w:r>
          </w:p>
        </w:tc>
        <w:tc>
          <w:tcPr>
            <w:tcW w:w="1399" w:type="dxa"/>
            <w:vAlign w:val="center"/>
          </w:tcPr>
          <w:p w14:paraId="0359D8F5"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0,015</w:t>
            </w:r>
          </w:p>
        </w:tc>
        <w:tc>
          <w:tcPr>
            <w:tcW w:w="1644" w:type="dxa"/>
            <w:vAlign w:val="center"/>
          </w:tcPr>
          <w:p w14:paraId="28E4D78B"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6E2DAD3C" w14:textId="77777777" w:rsidR="0076504A" w:rsidRPr="00B16286" w:rsidRDefault="0076504A" w:rsidP="00716E28">
            <w:pPr>
              <w:jc w:val="center"/>
              <w:rPr>
                <w:rFonts w:ascii="Arial" w:hAnsi="Arial" w:cs="Arial"/>
                <w:sz w:val="18"/>
                <w:szCs w:val="18"/>
              </w:rPr>
            </w:pPr>
            <w:r>
              <w:rPr>
                <w:rFonts w:ascii="Arial" w:hAnsi="Arial" w:cs="Arial"/>
                <w:sz w:val="18"/>
                <w:szCs w:val="18"/>
              </w:rPr>
              <w:t>0,16</w:t>
            </w:r>
          </w:p>
        </w:tc>
        <w:tc>
          <w:tcPr>
            <w:tcW w:w="1075" w:type="dxa"/>
            <w:vAlign w:val="center"/>
          </w:tcPr>
          <w:p w14:paraId="695BCA69" w14:textId="77777777" w:rsidR="0076504A" w:rsidRPr="00B16286" w:rsidRDefault="0076504A" w:rsidP="00716E28">
            <w:pPr>
              <w:rPr>
                <w:rFonts w:ascii="Arial" w:hAnsi="Arial" w:cs="Arial"/>
                <w:sz w:val="18"/>
                <w:szCs w:val="18"/>
              </w:rPr>
            </w:pPr>
            <w:r w:rsidRPr="00B16286">
              <w:rPr>
                <w:rFonts w:ascii="Arial" w:hAnsi="Arial" w:cs="Arial"/>
                <w:sz w:val="18"/>
                <w:szCs w:val="18"/>
              </w:rPr>
              <w:t>Угольный,</w:t>
            </w:r>
          </w:p>
          <w:p w14:paraId="0171027A"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Два котла КВр - 0,15</w:t>
            </w:r>
          </w:p>
        </w:tc>
      </w:tr>
      <w:tr w:rsidR="0076504A" w:rsidRPr="00B16286" w14:paraId="46A27514" w14:textId="77777777" w:rsidTr="00225BEE">
        <w:tc>
          <w:tcPr>
            <w:tcW w:w="497" w:type="dxa"/>
            <w:vAlign w:val="center"/>
          </w:tcPr>
          <w:p w14:paraId="1E22366E" w14:textId="77777777" w:rsidR="0076504A" w:rsidRPr="00B16286" w:rsidRDefault="0076504A" w:rsidP="00716E28">
            <w:pPr>
              <w:jc w:val="center"/>
              <w:rPr>
                <w:rFonts w:ascii="Arial" w:hAnsi="Arial" w:cs="Arial"/>
                <w:sz w:val="18"/>
                <w:szCs w:val="18"/>
              </w:rPr>
            </w:pPr>
            <w:r>
              <w:rPr>
                <w:rFonts w:ascii="Arial" w:hAnsi="Arial" w:cs="Arial"/>
                <w:sz w:val="18"/>
                <w:szCs w:val="18"/>
              </w:rPr>
              <w:t>3</w:t>
            </w:r>
          </w:p>
        </w:tc>
        <w:tc>
          <w:tcPr>
            <w:tcW w:w="1625" w:type="dxa"/>
            <w:vAlign w:val="center"/>
          </w:tcPr>
          <w:p w14:paraId="218EDB60" w14:textId="77777777" w:rsidR="0076504A" w:rsidRDefault="0076504A" w:rsidP="00716E28">
            <w:pPr>
              <w:jc w:val="center"/>
              <w:rPr>
                <w:rFonts w:ascii="Arial" w:hAnsi="Arial" w:cs="Arial"/>
                <w:sz w:val="18"/>
                <w:szCs w:val="18"/>
              </w:rPr>
            </w:pPr>
            <w:r w:rsidRPr="00B16286">
              <w:rPr>
                <w:rFonts w:ascii="Arial" w:hAnsi="Arial" w:cs="Arial"/>
                <w:sz w:val="18"/>
                <w:szCs w:val="18"/>
              </w:rPr>
              <w:t xml:space="preserve">Котельная д/сада </w:t>
            </w:r>
            <w:r>
              <w:rPr>
                <w:rFonts w:ascii="Arial" w:hAnsi="Arial" w:cs="Arial"/>
                <w:sz w:val="18"/>
                <w:szCs w:val="18"/>
              </w:rPr>
              <w:t>«Маралёнок»</w:t>
            </w:r>
          </w:p>
          <w:p w14:paraId="0082BB4F" w14:textId="77777777" w:rsidR="0076504A" w:rsidRDefault="0076504A" w:rsidP="00716E28">
            <w:pPr>
              <w:jc w:val="center"/>
              <w:rPr>
                <w:rFonts w:ascii="Arial" w:hAnsi="Arial" w:cs="Arial"/>
                <w:sz w:val="18"/>
                <w:szCs w:val="18"/>
              </w:rPr>
            </w:pPr>
            <w:r w:rsidRPr="00B16286">
              <w:rPr>
                <w:rFonts w:ascii="Arial" w:hAnsi="Arial" w:cs="Arial"/>
                <w:sz w:val="18"/>
                <w:szCs w:val="18"/>
              </w:rPr>
              <w:t xml:space="preserve">(с. </w:t>
            </w:r>
            <w:r>
              <w:rPr>
                <w:rFonts w:ascii="Arial" w:hAnsi="Arial" w:cs="Arial"/>
                <w:sz w:val="18"/>
                <w:szCs w:val="18"/>
              </w:rPr>
              <w:t>Горбуново</w:t>
            </w:r>
            <w:r w:rsidRPr="00B16286">
              <w:rPr>
                <w:rFonts w:ascii="Arial" w:hAnsi="Arial" w:cs="Arial"/>
                <w:sz w:val="18"/>
                <w:szCs w:val="18"/>
              </w:rPr>
              <w:t>)</w:t>
            </w:r>
          </w:p>
          <w:p w14:paraId="3258797A" w14:textId="77777777" w:rsidR="0076504A" w:rsidRPr="00B16286" w:rsidRDefault="0076504A" w:rsidP="00716E28">
            <w:pPr>
              <w:jc w:val="center"/>
              <w:rPr>
                <w:rFonts w:ascii="Arial" w:hAnsi="Arial" w:cs="Arial"/>
                <w:sz w:val="18"/>
                <w:szCs w:val="18"/>
              </w:rPr>
            </w:pPr>
            <w:r>
              <w:rPr>
                <w:rFonts w:ascii="Arial" w:hAnsi="Arial" w:cs="Arial"/>
                <w:sz w:val="18"/>
                <w:szCs w:val="18"/>
              </w:rPr>
              <w:t>(реконструкция)</w:t>
            </w:r>
          </w:p>
        </w:tc>
        <w:tc>
          <w:tcPr>
            <w:tcW w:w="1542" w:type="dxa"/>
            <w:vAlign w:val="center"/>
          </w:tcPr>
          <w:p w14:paraId="07390482"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0,12</w:t>
            </w:r>
          </w:p>
        </w:tc>
        <w:tc>
          <w:tcPr>
            <w:tcW w:w="1048" w:type="dxa"/>
            <w:vAlign w:val="center"/>
          </w:tcPr>
          <w:p w14:paraId="316E9D45"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0,0075</w:t>
            </w:r>
          </w:p>
        </w:tc>
        <w:tc>
          <w:tcPr>
            <w:tcW w:w="1399" w:type="dxa"/>
            <w:vAlign w:val="center"/>
          </w:tcPr>
          <w:p w14:paraId="7B943E6F"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0,015</w:t>
            </w:r>
          </w:p>
        </w:tc>
        <w:tc>
          <w:tcPr>
            <w:tcW w:w="1644" w:type="dxa"/>
            <w:vAlign w:val="center"/>
          </w:tcPr>
          <w:p w14:paraId="012C3322"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17B25288" w14:textId="77777777" w:rsidR="0076504A" w:rsidRPr="00B16286" w:rsidRDefault="0076504A" w:rsidP="00716E28">
            <w:pPr>
              <w:jc w:val="center"/>
              <w:rPr>
                <w:rFonts w:ascii="Arial" w:hAnsi="Arial" w:cs="Arial"/>
                <w:sz w:val="18"/>
                <w:szCs w:val="18"/>
              </w:rPr>
            </w:pPr>
            <w:r>
              <w:rPr>
                <w:rFonts w:ascii="Arial" w:hAnsi="Arial" w:cs="Arial"/>
                <w:sz w:val="18"/>
                <w:szCs w:val="18"/>
              </w:rPr>
              <w:t>0,16</w:t>
            </w:r>
          </w:p>
        </w:tc>
        <w:tc>
          <w:tcPr>
            <w:tcW w:w="1075" w:type="dxa"/>
            <w:vAlign w:val="center"/>
          </w:tcPr>
          <w:p w14:paraId="2F14E135" w14:textId="77777777" w:rsidR="0076504A" w:rsidRPr="00B16286" w:rsidRDefault="0076504A" w:rsidP="00716E28">
            <w:pPr>
              <w:rPr>
                <w:rFonts w:ascii="Arial" w:hAnsi="Arial" w:cs="Arial"/>
                <w:sz w:val="18"/>
                <w:szCs w:val="18"/>
              </w:rPr>
            </w:pPr>
            <w:r w:rsidRPr="00B16286">
              <w:rPr>
                <w:rFonts w:ascii="Arial" w:hAnsi="Arial" w:cs="Arial"/>
                <w:sz w:val="18"/>
                <w:szCs w:val="18"/>
              </w:rPr>
              <w:t>Угольный,</w:t>
            </w:r>
          </w:p>
          <w:p w14:paraId="4F107D44"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Два котла КВр - 0,15</w:t>
            </w:r>
          </w:p>
        </w:tc>
      </w:tr>
      <w:tr w:rsidR="0076504A" w:rsidRPr="00B16286" w14:paraId="0739F7CB" w14:textId="77777777" w:rsidTr="00225BEE">
        <w:tc>
          <w:tcPr>
            <w:tcW w:w="497" w:type="dxa"/>
            <w:vAlign w:val="center"/>
          </w:tcPr>
          <w:p w14:paraId="61725A7A" w14:textId="77777777" w:rsidR="0076504A" w:rsidRPr="00B16286" w:rsidRDefault="0076504A" w:rsidP="00716E28">
            <w:pPr>
              <w:jc w:val="center"/>
              <w:rPr>
                <w:rFonts w:ascii="Arial" w:hAnsi="Arial" w:cs="Arial"/>
                <w:sz w:val="18"/>
                <w:szCs w:val="18"/>
              </w:rPr>
            </w:pPr>
            <w:r>
              <w:rPr>
                <w:rFonts w:ascii="Arial" w:hAnsi="Arial" w:cs="Arial"/>
                <w:sz w:val="18"/>
                <w:szCs w:val="18"/>
              </w:rPr>
              <w:t>4</w:t>
            </w:r>
          </w:p>
        </w:tc>
        <w:tc>
          <w:tcPr>
            <w:tcW w:w="1625" w:type="dxa"/>
            <w:vAlign w:val="center"/>
          </w:tcPr>
          <w:p w14:paraId="7B05EED5" w14:textId="77777777" w:rsidR="0076504A" w:rsidRDefault="0076504A" w:rsidP="00716E28">
            <w:pPr>
              <w:jc w:val="center"/>
              <w:rPr>
                <w:rFonts w:ascii="Arial" w:hAnsi="Arial" w:cs="Arial"/>
                <w:sz w:val="18"/>
                <w:szCs w:val="18"/>
              </w:rPr>
            </w:pPr>
            <w:r w:rsidRPr="00B16286">
              <w:rPr>
                <w:rFonts w:ascii="Arial" w:hAnsi="Arial" w:cs="Arial"/>
                <w:sz w:val="18"/>
                <w:szCs w:val="18"/>
              </w:rPr>
              <w:t>Котельная д</w:t>
            </w:r>
            <w:r>
              <w:rPr>
                <w:rFonts w:ascii="Arial" w:hAnsi="Arial" w:cs="Arial"/>
                <w:sz w:val="18"/>
                <w:szCs w:val="18"/>
              </w:rPr>
              <w:t>ома творчества</w:t>
            </w:r>
            <w:r w:rsidRPr="00B16286">
              <w:rPr>
                <w:rFonts w:ascii="Arial" w:hAnsi="Arial" w:cs="Arial"/>
                <w:sz w:val="18"/>
                <w:szCs w:val="18"/>
              </w:rPr>
              <w:t xml:space="preserve"> </w:t>
            </w:r>
          </w:p>
          <w:p w14:paraId="2DA84C87"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 xml:space="preserve">(с. </w:t>
            </w:r>
            <w:r>
              <w:rPr>
                <w:rFonts w:ascii="Arial" w:hAnsi="Arial" w:cs="Arial"/>
                <w:sz w:val="18"/>
                <w:szCs w:val="18"/>
              </w:rPr>
              <w:t>Горбуново</w:t>
            </w:r>
            <w:r w:rsidRPr="00B16286">
              <w:rPr>
                <w:rFonts w:ascii="Arial" w:hAnsi="Arial" w:cs="Arial"/>
                <w:sz w:val="18"/>
                <w:szCs w:val="18"/>
              </w:rPr>
              <w:t>)</w:t>
            </w:r>
          </w:p>
        </w:tc>
        <w:tc>
          <w:tcPr>
            <w:tcW w:w="1542" w:type="dxa"/>
            <w:vAlign w:val="center"/>
          </w:tcPr>
          <w:p w14:paraId="2C8CA74B" w14:textId="77777777" w:rsidR="0076504A" w:rsidRPr="00B16286" w:rsidRDefault="0076504A" w:rsidP="00716E28">
            <w:pPr>
              <w:jc w:val="center"/>
              <w:rPr>
                <w:rFonts w:ascii="Arial" w:hAnsi="Arial" w:cs="Arial"/>
                <w:sz w:val="18"/>
                <w:szCs w:val="18"/>
              </w:rPr>
            </w:pPr>
            <w:r>
              <w:rPr>
                <w:rFonts w:ascii="Arial" w:hAnsi="Arial" w:cs="Arial"/>
                <w:sz w:val="18"/>
                <w:szCs w:val="18"/>
              </w:rPr>
              <w:t>0,09</w:t>
            </w:r>
          </w:p>
        </w:tc>
        <w:tc>
          <w:tcPr>
            <w:tcW w:w="1048" w:type="dxa"/>
            <w:vAlign w:val="center"/>
          </w:tcPr>
          <w:p w14:paraId="2AFAB054"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0,00</w:t>
            </w:r>
            <w:r>
              <w:rPr>
                <w:rFonts w:ascii="Arial" w:hAnsi="Arial" w:cs="Arial"/>
                <w:sz w:val="18"/>
                <w:szCs w:val="18"/>
              </w:rPr>
              <w:t>45</w:t>
            </w:r>
          </w:p>
        </w:tc>
        <w:tc>
          <w:tcPr>
            <w:tcW w:w="1399" w:type="dxa"/>
            <w:vAlign w:val="center"/>
          </w:tcPr>
          <w:p w14:paraId="6E4B5650" w14:textId="77777777" w:rsidR="0076504A" w:rsidRPr="00B16286" w:rsidRDefault="0076504A" w:rsidP="00716E28">
            <w:pPr>
              <w:jc w:val="center"/>
              <w:rPr>
                <w:rFonts w:ascii="Arial" w:hAnsi="Arial" w:cs="Arial"/>
                <w:sz w:val="18"/>
                <w:szCs w:val="18"/>
              </w:rPr>
            </w:pPr>
            <w:r>
              <w:rPr>
                <w:rFonts w:ascii="Arial" w:hAnsi="Arial" w:cs="Arial"/>
                <w:sz w:val="18"/>
                <w:szCs w:val="18"/>
              </w:rPr>
              <w:t>0,01</w:t>
            </w:r>
          </w:p>
        </w:tc>
        <w:tc>
          <w:tcPr>
            <w:tcW w:w="1644" w:type="dxa"/>
            <w:vAlign w:val="center"/>
          </w:tcPr>
          <w:p w14:paraId="5B3B260F" w14:textId="77777777" w:rsidR="0076504A" w:rsidRPr="00B16286" w:rsidRDefault="0076504A" w:rsidP="00716E28">
            <w:pPr>
              <w:jc w:val="center"/>
              <w:rPr>
                <w:rFonts w:ascii="Arial" w:hAnsi="Arial" w:cs="Arial"/>
                <w:sz w:val="18"/>
                <w:szCs w:val="18"/>
              </w:rPr>
            </w:pPr>
            <w:r>
              <w:rPr>
                <w:rFonts w:ascii="Arial" w:hAnsi="Arial" w:cs="Arial"/>
                <w:sz w:val="18"/>
                <w:szCs w:val="18"/>
              </w:rPr>
              <w:t>0,2</w:t>
            </w:r>
          </w:p>
        </w:tc>
        <w:tc>
          <w:tcPr>
            <w:tcW w:w="865" w:type="dxa"/>
            <w:vAlign w:val="center"/>
          </w:tcPr>
          <w:p w14:paraId="072FF5FA" w14:textId="77777777" w:rsidR="0076504A" w:rsidRPr="00B16286" w:rsidRDefault="0076504A" w:rsidP="00716E28">
            <w:pPr>
              <w:jc w:val="center"/>
              <w:rPr>
                <w:rFonts w:ascii="Arial" w:hAnsi="Arial" w:cs="Arial"/>
                <w:sz w:val="18"/>
                <w:szCs w:val="18"/>
              </w:rPr>
            </w:pPr>
            <w:r>
              <w:rPr>
                <w:rFonts w:ascii="Arial" w:hAnsi="Arial" w:cs="Arial"/>
                <w:sz w:val="18"/>
                <w:szCs w:val="18"/>
              </w:rPr>
              <w:t>0,1</w:t>
            </w:r>
          </w:p>
        </w:tc>
        <w:tc>
          <w:tcPr>
            <w:tcW w:w="1075" w:type="dxa"/>
            <w:vAlign w:val="center"/>
          </w:tcPr>
          <w:p w14:paraId="55FC3A35" w14:textId="77777777" w:rsidR="0076504A" w:rsidRPr="00B16286" w:rsidRDefault="0076504A" w:rsidP="00716E28">
            <w:pPr>
              <w:rPr>
                <w:rFonts w:ascii="Arial" w:hAnsi="Arial" w:cs="Arial"/>
                <w:sz w:val="18"/>
                <w:szCs w:val="18"/>
              </w:rPr>
            </w:pPr>
            <w:r w:rsidRPr="00B16286">
              <w:rPr>
                <w:rFonts w:ascii="Arial" w:hAnsi="Arial" w:cs="Arial"/>
                <w:sz w:val="18"/>
                <w:szCs w:val="18"/>
              </w:rPr>
              <w:t>Угольный,</w:t>
            </w:r>
          </w:p>
          <w:p w14:paraId="4851DA8C" w14:textId="77777777" w:rsidR="0076504A" w:rsidRPr="00B16286" w:rsidRDefault="0076504A" w:rsidP="00716E28">
            <w:pPr>
              <w:rPr>
                <w:rFonts w:ascii="Arial" w:hAnsi="Arial" w:cs="Arial"/>
                <w:sz w:val="18"/>
                <w:szCs w:val="18"/>
              </w:rPr>
            </w:pPr>
            <w:r w:rsidRPr="00B16286">
              <w:rPr>
                <w:rFonts w:ascii="Arial" w:hAnsi="Arial" w:cs="Arial"/>
                <w:sz w:val="18"/>
                <w:szCs w:val="18"/>
              </w:rPr>
              <w:t xml:space="preserve">Два котла КВр - </w:t>
            </w:r>
            <w:r>
              <w:rPr>
                <w:rFonts w:ascii="Arial" w:hAnsi="Arial" w:cs="Arial"/>
                <w:sz w:val="18"/>
                <w:szCs w:val="18"/>
              </w:rPr>
              <w:t>0,1</w:t>
            </w:r>
          </w:p>
        </w:tc>
      </w:tr>
      <w:tr w:rsidR="0076504A" w:rsidRPr="00B16286" w14:paraId="06784CC1" w14:textId="77777777" w:rsidTr="00225BEE">
        <w:tc>
          <w:tcPr>
            <w:tcW w:w="497" w:type="dxa"/>
            <w:vAlign w:val="center"/>
          </w:tcPr>
          <w:p w14:paraId="55E3CC6F" w14:textId="77777777" w:rsidR="0076504A" w:rsidRPr="00B16286" w:rsidRDefault="0076504A" w:rsidP="00716E28">
            <w:pPr>
              <w:jc w:val="center"/>
              <w:rPr>
                <w:rFonts w:ascii="Arial" w:hAnsi="Arial" w:cs="Arial"/>
                <w:sz w:val="18"/>
                <w:szCs w:val="18"/>
              </w:rPr>
            </w:pPr>
            <w:r>
              <w:rPr>
                <w:rFonts w:ascii="Arial" w:hAnsi="Arial" w:cs="Arial"/>
                <w:sz w:val="18"/>
                <w:szCs w:val="18"/>
              </w:rPr>
              <w:t>5</w:t>
            </w:r>
          </w:p>
        </w:tc>
        <w:tc>
          <w:tcPr>
            <w:tcW w:w="1625" w:type="dxa"/>
            <w:vAlign w:val="center"/>
          </w:tcPr>
          <w:p w14:paraId="1F26A62D" w14:textId="77777777" w:rsidR="0076504A" w:rsidRDefault="0076504A" w:rsidP="00716E28">
            <w:pPr>
              <w:jc w:val="center"/>
              <w:rPr>
                <w:rFonts w:ascii="Arial" w:hAnsi="Arial" w:cs="Arial"/>
                <w:sz w:val="18"/>
                <w:szCs w:val="18"/>
              </w:rPr>
            </w:pPr>
            <w:r w:rsidRPr="00B16286">
              <w:rPr>
                <w:rFonts w:ascii="Arial" w:hAnsi="Arial" w:cs="Arial"/>
                <w:sz w:val="18"/>
                <w:szCs w:val="18"/>
              </w:rPr>
              <w:t>Котельная д</w:t>
            </w:r>
            <w:r>
              <w:rPr>
                <w:rFonts w:ascii="Arial" w:hAnsi="Arial" w:cs="Arial"/>
                <w:sz w:val="18"/>
                <w:szCs w:val="18"/>
              </w:rPr>
              <w:t>ома творчества</w:t>
            </w:r>
            <w:r w:rsidRPr="00B16286">
              <w:rPr>
                <w:rFonts w:ascii="Arial" w:hAnsi="Arial" w:cs="Arial"/>
                <w:sz w:val="18"/>
                <w:szCs w:val="18"/>
              </w:rPr>
              <w:t xml:space="preserve"> </w:t>
            </w:r>
          </w:p>
          <w:p w14:paraId="28C1DCBF"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п.Октябрьское</w:t>
            </w:r>
            <w:r w:rsidRPr="00B16286">
              <w:rPr>
                <w:rFonts w:ascii="Arial" w:hAnsi="Arial" w:cs="Arial"/>
                <w:sz w:val="18"/>
                <w:szCs w:val="18"/>
              </w:rPr>
              <w:t>)</w:t>
            </w:r>
          </w:p>
        </w:tc>
        <w:tc>
          <w:tcPr>
            <w:tcW w:w="1542" w:type="dxa"/>
            <w:vAlign w:val="center"/>
          </w:tcPr>
          <w:p w14:paraId="303E6168"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0,12</w:t>
            </w:r>
          </w:p>
        </w:tc>
        <w:tc>
          <w:tcPr>
            <w:tcW w:w="1048" w:type="dxa"/>
            <w:vAlign w:val="center"/>
          </w:tcPr>
          <w:p w14:paraId="642B9A56"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0,0075</w:t>
            </w:r>
          </w:p>
        </w:tc>
        <w:tc>
          <w:tcPr>
            <w:tcW w:w="1399" w:type="dxa"/>
            <w:vAlign w:val="center"/>
          </w:tcPr>
          <w:p w14:paraId="77CCC0FC"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0,015</w:t>
            </w:r>
          </w:p>
        </w:tc>
        <w:tc>
          <w:tcPr>
            <w:tcW w:w="1644" w:type="dxa"/>
            <w:vAlign w:val="center"/>
          </w:tcPr>
          <w:p w14:paraId="05148B65"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0034614F" w14:textId="77777777" w:rsidR="0076504A" w:rsidRPr="00B16286" w:rsidRDefault="0076504A" w:rsidP="00716E28">
            <w:pPr>
              <w:jc w:val="center"/>
              <w:rPr>
                <w:rFonts w:ascii="Arial" w:hAnsi="Arial" w:cs="Arial"/>
                <w:sz w:val="18"/>
                <w:szCs w:val="18"/>
              </w:rPr>
            </w:pPr>
            <w:r>
              <w:rPr>
                <w:rFonts w:ascii="Arial" w:hAnsi="Arial" w:cs="Arial"/>
                <w:sz w:val="18"/>
                <w:szCs w:val="18"/>
              </w:rPr>
              <w:t>0,16</w:t>
            </w:r>
          </w:p>
        </w:tc>
        <w:tc>
          <w:tcPr>
            <w:tcW w:w="1075" w:type="dxa"/>
            <w:vAlign w:val="center"/>
          </w:tcPr>
          <w:p w14:paraId="7485CF57" w14:textId="77777777" w:rsidR="0076504A" w:rsidRPr="00B16286" w:rsidRDefault="0076504A" w:rsidP="00716E28">
            <w:pPr>
              <w:rPr>
                <w:rFonts w:ascii="Arial" w:hAnsi="Arial" w:cs="Arial"/>
                <w:sz w:val="18"/>
                <w:szCs w:val="18"/>
              </w:rPr>
            </w:pPr>
            <w:r w:rsidRPr="00B16286">
              <w:rPr>
                <w:rFonts w:ascii="Arial" w:hAnsi="Arial" w:cs="Arial"/>
                <w:sz w:val="18"/>
                <w:szCs w:val="18"/>
              </w:rPr>
              <w:t>Угольный,</w:t>
            </w:r>
          </w:p>
          <w:p w14:paraId="4C702CED"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Два котла КВр - 0,15</w:t>
            </w:r>
          </w:p>
        </w:tc>
      </w:tr>
      <w:tr w:rsidR="0076504A" w:rsidRPr="00B16286" w14:paraId="3FE4A13C" w14:textId="77777777" w:rsidTr="00225BEE">
        <w:tc>
          <w:tcPr>
            <w:tcW w:w="497" w:type="dxa"/>
            <w:vAlign w:val="center"/>
          </w:tcPr>
          <w:p w14:paraId="5025349F" w14:textId="77777777" w:rsidR="0076504A" w:rsidRPr="00B16286" w:rsidRDefault="0076504A" w:rsidP="00716E28">
            <w:pPr>
              <w:jc w:val="center"/>
              <w:rPr>
                <w:rFonts w:ascii="Arial" w:hAnsi="Arial" w:cs="Arial"/>
                <w:sz w:val="18"/>
                <w:szCs w:val="18"/>
              </w:rPr>
            </w:pPr>
            <w:r>
              <w:rPr>
                <w:rFonts w:ascii="Arial" w:hAnsi="Arial" w:cs="Arial"/>
                <w:sz w:val="18"/>
                <w:szCs w:val="18"/>
              </w:rPr>
              <w:t>6</w:t>
            </w:r>
          </w:p>
        </w:tc>
        <w:tc>
          <w:tcPr>
            <w:tcW w:w="1625" w:type="dxa"/>
            <w:vAlign w:val="center"/>
          </w:tcPr>
          <w:p w14:paraId="3E608D8E" w14:textId="77777777" w:rsidR="0076504A" w:rsidRDefault="0076504A" w:rsidP="00716E28">
            <w:pPr>
              <w:jc w:val="center"/>
              <w:rPr>
                <w:rFonts w:ascii="Arial" w:hAnsi="Arial" w:cs="Arial"/>
                <w:sz w:val="18"/>
                <w:szCs w:val="18"/>
              </w:rPr>
            </w:pPr>
            <w:r w:rsidRPr="00B16286">
              <w:rPr>
                <w:rFonts w:ascii="Arial" w:hAnsi="Arial" w:cs="Arial"/>
                <w:sz w:val="18"/>
                <w:szCs w:val="18"/>
              </w:rPr>
              <w:t xml:space="preserve">Котельная д/сада </w:t>
            </w:r>
            <w:r>
              <w:rPr>
                <w:rFonts w:ascii="Arial" w:hAnsi="Arial" w:cs="Arial"/>
                <w:sz w:val="18"/>
                <w:szCs w:val="18"/>
              </w:rPr>
              <w:t>№1</w:t>
            </w:r>
          </w:p>
          <w:p w14:paraId="1923599A"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Теректа</w:t>
            </w:r>
            <w:r w:rsidRPr="00B16286">
              <w:rPr>
                <w:rFonts w:ascii="Arial" w:hAnsi="Arial" w:cs="Arial"/>
                <w:sz w:val="18"/>
                <w:szCs w:val="18"/>
              </w:rPr>
              <w:t>)</w:t>
            </w:r>
          </w:p>
        </w:tc>
        <w:tc>
          <w:tcPr>
            <w:tcW w:w="1542" w:type="dxa"/>
            <w:vAlign w:val="center"/>
          </w:tcPr>
          <w:p w14:paraId="7C313AB0"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0,12</w:t>
            </w:r>
          </w:p>
        </w:tc>
        <w:tc>
          <w:tcPr>
            <w:tcW w:w="1048" w:type="dxa"/>
            <w:vAlign w:val="center"/>
          </w:tcPr>
          <w:p w14:paraId="07A578AA"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0,0075</w:t>
            </w:r>
          </w:p>
        </w:tc>
        <w:tc>
          <w:tcPr>
            <w:tcW w:w="1399" w:type="dxa"/>
            <w:vAlign w:val="center"/>
          </w:tcPr>
          <w:p w14:paraId="7212B5A5"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0,015</w:t>
            </w:r>
          </w:p>
        </w:tc>
        <w:tc>
          <w:tcPr>
            <w:tcW w:w="1644" w:type="dxa"/>
            <w:vAlign w:val="center"/>
          </w:tcPr>
          <w:p w14:paraId="52CF7B5E"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7CBCABDF" w14:textId="77777777" w:rsidR="0076504A" w:rsidRPr="00B16286" w:rsidRDefault="0076504A" w:rsidP="00716E28">
            <w:pPr>
              <w:jc w:val="center"/>
              <w:rPr>
                <w:rFonts w:ascii="Arial" w:hAnsi="Arial" w:cs="Arial"/>
                <w:sz w:val="18"/>
                <w:szCs w:val="18"/>
              </w:rPr>
            </w:pPr>
            <w:r>
              <w:rPr>
                <w:rFonts w:ascii="Arial" w:hAnsi="Arial" w:cs="Arial"/>
                <w:sz w:val="18"/>
                <w:szCs w:val="18"/>
              </w:rPr>
              <w:t>0,16</w:t>
            </w:r>
          </w:p>
        </w:tc>
        <w:tc>
          <w:tcPr>
            <w:tcW w:w="1075" w:type="dxa"/>
            <w:vAlign w:val="center"/>
          </w:tcPr>
          <w:p w14:paraId="6D1A8B56" w14:textId="77777777" w:rsidR="0076504A" w:rsidRPr="00B16286" w:rsidRDefault="0076504A" w:rsidP="00716E28">
            <w:pPr>
              <w:rPr>
                <w:rFonts w:ascii="Arial" w:hAnsi="Arial" w:cs="Arial"/>
                <w:sz w:val="18"/>
                <w:szCs w:val="18"/>
              </w:rPr>
            </w:pPr>
            <w:r w:rsidRPr="00B16286">
              <w:rPr>
                <w:rFonts w:ascii="Arial" w:hAnsi="Arial" w:cs="Arial"/>
                <w:sz w:val="18"/>
                <w:szCs w:val="18"/>
              </w:rPr>
              <w:t>Угольный,</w:t>
            </w:r>
          </w:p>
          <w:p w14:paraId="2E604FDD"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Два котла КВр - 0,15</w:t>
            </w:r>
          </w:p>
        </w:tc>
      </w:tr>
      <w:tr w:rsidR="0076504A" w:rsidRPr="00B16286" w14:paraId="438A012C" w14:textId="77777777" w:rsidTr="00225BEE">
        <w:tc>
          <w:tcPr>
            <w:tcW w:w="497" w:type="dxa"/>
            <w:vAlign w:val="center"/>
          </w:tcPr>
          <w:p w14:paraId="410A4D5E" w14:textId="77777777" w:rsidR="0076504A" w:rsidRPr="00B16286" w:rsidRDefault="0076504A" w:rsidP="00716E28">
            <w:pPr>
              <w:jc w:val="center"/>
              <w:rPr>
                <w:rFonts w:ascii="Arial" w:hAnsi="Arial" w:cs="Arial"/>
                <w:sz w:val="18"/>
                <w:szCs w:val="18"/>
              </w:rPr>
            </w:pPr>
            <w:r>
              <w:rPr>
                <w:rFonts w:ascii="Arial" w:hAnsi="Arial" w:cs="Arial"/>
                <w:sz w:val="18"/>
                <w:szCs w:val="18"/>
              </w:rPr>
              <w:t>7</w:t>
            </w:r>
          </w:p>
        </w:tc>
        <w:tc>
          <w:tcPr>
            <w:tcW w:w="1625" w:type="dxa"/>
            <w:vAlign w:val="center"/>
          </w:tcPr>
          <w:p w14:paraId="4346EF6E" w14:textId="77777777" w:rsidR="0076504A" w:rsidRDefault="0076504A" w:rsidP="00716E28">
            <w:pPr>
              <w:jc w:val="center"/>
              <w:rPr>
                <w:rFonts w:ascii="Arial" w:hAnsi="Arial" w:cs="Arial"/>
                <w:sz w:val="18"/>
                <w:szCs w:val="18"/>
              </w:rPr>
            </w:pPr>
            <w:r w:rsidRPr="00B16286">
              <w:rPr>
                <w:rFonts w:ascii="Arial" w:hAnsi="Arial" w:cs="Arial"/>
                <w:sz w:val="18"/>
                <w:szCs w:val="18"/>
              </w:rPr>
              <w:t>Котельная д</w:t>
            </w:r>
            <w:r>
              <w:rPr>
                <w:rFonts w:ascii="Arial" w:hAnsi="Arial" w:cs="Arial"/>
                <w:sz w:val="18"/>
                <w:szCs w:val="18"/>
              </w:rPr>
              <w:t>ома творчества</w:t>
            </w:r>
            <w:r w:rsidRPr="00B16286">
              <w:rPr>
                <w:rFonts w:ascii="Arial" w:hAnsi="Arial" w:cs="Arial"/>
                <w:sz w:val="18"/>
                <w:szCs w:val="18"/>
              </w:rPr>
              <w:t xml:space="preserve"> </w:t>
            </w:r>
          </w:p>
          <w:p w14:paraId="135C3877"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Теректа</w:t>
            </w:r>
            <w:r w:rsidRPr="00B16286">
              <w:rPr>
                <w:rFonts w:ascii="Arial" w:hAnsi="Arial" w:cs="Arial"/>
                <w:sz w:val="18"/>
                <w:szCs w:val="18"/>
              </w:rPr>
              <w:t>)</w:t>
            </w:r>
          </w:p>
        </w:tc>
        <w:tc>
          <w:tcPr>
            <w:tcW w:w="1542" w:type="dxa"/>
            <w:vAlign w:val="center"/>
          </w:tcPr>
          <w:p w14:paraId="53EED71D" w14:textId="77777777" w:rsidR="0076504A" w:rsidRPr="00B16286" w:rsidRDefault="0076504A" w:rsidP="00716E28">
            <w:pPr>
              <w:jc w:val="center"/>
              <w:rPr>
                <w:rFonts w:ascii="Arial" w:hAnsi="Arial" w:cs="Arial"/>
                <w:sz w:val="18"/>
                <w:szCs w:val="18"/>
              </w:rPr>
            </w:pPr>
            <w:r>
              <w:rPr>
                <w:rFonts w:ascii="Arial" w:hAnsi="Arial" w:cs="Arial"/>
                <w:sz w:val="18"/>
                <w:szCs w:val="18"/>
              </w:rPr>
              <w:t>0,09</w:t>
            </w:r>
          </w:p>
        </w:tc>
        <w:tc>
          <w:tcPr>
            <w:tcW w:w="1048" w:type="dxa"/>
            <w:vAlign w:val="center"/>
          </w:tcPr>
          <w:p w14:paraId="0CBF61FC"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0,00</w:t>
            </w:r>
            <w:r>
              <w:rPr>
                <w:rFonts w:ascii="Arial" w:hAnsi="Arial" w:cs="Arial"/>
                <w:sz w:val="18"/>
                <w:szCs w:val="18"/>
              </w:rPr>
              <w:t>45</w:t>
            </w:r>
          </w:p>
        </w:tc>
        <w:tc>
          <w:tcPr>
            <w:tcW w:w="1399" w:type="dxa"/>
            <w:vAlign w:val="center"/>
          </w:tcPr>
          <w:p w14:paraId="251EA9FC" w14:textId="77777777" w:rsidR="0076504A" w:rsidRPr="00B16286" w:rsidRDefault="0076504A" w:rsidP="00716E28">
            <w:pPr>
              <w:jc w:val="center"/>
              <w:rPr>
                <w:rFonts w:ascii="Arial" w:hAnsi="Arial" w:cs="Arial"/>
                <w:sz w:val="18"/>
                <w:szCs w:val="18"/>
              </w:rPr>
            </w:pPr>
            <w:r>
              <w:rPr>
                <w:rFonts w:ascii="Arial" w:hAnsi="Arial" w:cs="Arial"/>
                <w:sz w:val="18"/>
                <w:szCs w:val="18"/>
              </w:rPr>
              <w:t>0,01</w:t>
            </w:r>
          </w:p>
        </w:tc>
        <w:tc>
          <w:tcPr>
            <w:tcW w:w="1644" w:type="dxa"/>
            <w:vAlign w:val="center"/>
          </w:tcPr>
          <w:p w14:paraId="246BED2F" w14:textId="77777777" w:rsidR="0076504A" w:rsidRPr="00B16286" w:rsidRDefault="0076504A" w:rsidP="00716E28">
            <w:pPr>
              <w:jc w:val="center"/>
              <w:rPr>
                <w:rFonts w:ascii="Arial" w:hAnsi="Arial" w:cs="Arial"/>
                <w:sz w:val="18"/>
                <w:szCs w:val="18"/>
              </w:rPr>
            </w:pPr>
            <w:r>
              <w:rPr>
                <w:rFonts w:ascii="Arial" w:hAnsi="Arial" w:cs="Arial"/>
                <w:sz w:val="18"/>
                <w:szCs w:val="18"/>
              </w:rPr>
              <w:t>0,2</w:t>
            </w:r>
          </w:p>
        </w:tc>
        <w:tc>
          <w:tcPr>
            <w:tcW w:w="865" w:type="dxa"/>
            <w:vAlign w:val="center"/>
          </w:tcPr>
          <w:p w14:paraId="5B76E63C" w14:textId="77777777" w:rsidR="0076504A" w:rsidRPr="00B16286" w:rsidRDefault="0076504A" w:rsidP="00716E28">
            <w:pPr>
              <w:jc w:val="center"/>
              <w:rPr>
                <w:rFonts w:ascii="Arial" w:hAnsi="Arial" w:cs="Arial"/>
                <w:sz w:val="18"/>
                <w:szCs w:val="18"/>
              </w:rPr>
            </w:pPr>
            <w:r>
              <w:rPr>
                <w:rFonts w:ascii="Arial" w:hAnsi="Arial" w:cs="Arial"/>
                <w:sz w:val="18"/>
                <w:szCs w:val="18"/>
              </w:rPr>
              <w:t>0,1</w:t>
            </w:r>
          </w:p>
        </w:tc>
        <w:tc>
          <w:tcPr>
            <w:tcW w:w="1075" w:type="dxa"/>
            <w:vAlign w:val="center"/>
          </w:tcPr>
          <w:p w14:paraId="7B6B748B" w14:textId="77777777" w:rsidR="0076504A" w:rsidRPr="00B16286" w:rsidRDefault="0076504A" w:rsidP="00716E28">
            <w:pPr>
              <w:rPr>
                <w:rFonts w:ascii="Arial" w:hAnsi="Arial" w:cs="Arial"/>
                <w:sz w:val="18"/>
                <w:szCs w:val="18"/>
              </w:rPr>
            </w:pPr>
            <w:r w:rsidRPr="00B16286">
              <w:rPr>
                <w:rFonts w:ascii="Arial" w:hAnsi="Arial" w:cs="Arial"/>
                <w:sz w:val="18"/>
                <w:szCs w:val="18"/>
              </w:rPr>
              <w:t>Угольный,</w:t>
            </w:r>
          </w:p>
          <w:p w14:paraId="6462F626" w14:textId="77777777" w:rsidR="0076504A" w:rsidRPr="00B16286" w:rsidRDefault="0076504A" w:rsidP="00716E28">
            <w:pPr>
              <w:rPr>
                <w:rFonts w:ascii="Arial" w:hAnsi="Arial" w:cs="Arial"/>
                <w:sz w:val="18"/>
                <w:szCs w:val="18"/>
              </w:rPr>
            </w:pPr>
            <w:r w:rsidRPr="00B16286">
              <w:rPr>
                <w:rFonts w:ascii="Arial" w:hAnsi="Arial" w:cs="Arial"/>
                <w:sz w:val="18"/>
                <w:szCs w:val="18"/>
              </w:rPr>
              <w:t xml:space="preserve">Два котла КВр - </w:t>
            </w:r>
            <w:r>
              <w:rPr>
                <w:rFonts w:ascii="Arial" w:hAnsi="Arial" w:cs="Arial"/>
                <w:sz w:val="18"/>
                <w:szCs w:val="18"/>
              </w:rPr>
              <w:t>0,1</w:t>
            </w:r>
          </w:p>
        </w:tc>
      </w:tr>
      <w:tr w:rsidR="0076504A" w:rsidRPr="00B16286" w14:paraId="10C41EAC" w14:textId="77777777" w:rsidTr="00225BEE">
        <w:tc>
          <w:tcPr>
            <w:tcW w:w="497" w:type="dxa"/>
            <w:vAlign w:val="center"/>
          </w:tcPr>
          <w:p w14:paraId="205BC802" w14:textId="77777777" w:rsidR="0076504A" w:rsidRPr="00B16286" w:rsidRDefault="0076504A" w:rsidP="00716E28">
            <w:pPr>
              <w:jc w:val="center"/>
              <w:rPr>
                <w:rFonts w:ascii="Arial" w:hAnsi="Arial" w:cs="Arial"/>
                <w:sz w:val="18"/>
                <w:szCs w:val="18"/>
              </w:rPr>
            </w:pPr>
            <w:r>
              <w:rPr>
                <w:rFonts w:ascii="Arial" w:hAnsi="Arial" w:cs="Arial"/>
                <w:sz w:val="18"/>
                <w:szCs w:val="18"/>
              </w:rPr>
              <w:t>8</w:t>
            </w:r>
          </w:p>
        </w:tc>
        <w:tc>
          <w:tcPr>
            <w:tcW w:w="1625" w:type="dxa"/>
            <w:vAlign w:val="center"/>
          </w:tcPr>
          <w:p w14:paraId="7C14B217" w14:textId="77777777" w:rsidR="0076504A" w:rsidRDefault="0076504A" w:rsidP="00716E28">
            <w:pPr>
              <w:jc w:val="center"/>
              <w:rPr>
                <w:rFonts w:ascii="Arial" w:hAnsi="Arial" w:cs="Arial"/>
                <w:sz w:val="18"/>
                <w:szCs w:val="18"/>
              </w:rPr>
            </w:pPr>
            <w:r w:rsidRPr="00B16286">
              <w:rPr>
                <w:rFonts w:ascii="Arial" w:hAnsi="Arial" w:cs="Arial"/>
                <w:sz w:val="18"/>
                <w:szCs w:val="18"/>
              </w:rPr>
              <w:t>Котельная д</w:t>
            </w:r>
            <w:r>
              <w:rPr>
                <w:rFonts w:ascii="Arial" w:hAnsi="Arial" w:cs="Arial"/>
                <w:sz w:val="18"/>
                <w:szCs w:val="18"/>
              </w:rPr>
              <w:t>ома культуры</w:t>
            </w:r>
            <w:r w:rsidRPr="00B16286">
              <w:rPr>
                <w:rFonts w:ascii="Arial" w:hAnsi="Arial" w:cs="Arial"/>
                <w:sz w:val="18"/>
                <w:szCs w:val="18"/>
              </w:rPr>
              <w:t xml:space="preserve"> </w:t>
            </w:r>
          </w:p>
          <w:p w14:paraId="4101137E"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Теректа</w:t>
            </w:r>
            <w:r w:rsidRPr="00B16286">
              <w:rPr>
                <w:rFonts w:ascii="Arial" w:hAnsi="Arial" w:cs="Arial"/>
                <w:sz w:val="18"/>
                <w:szCs w:val="18"/>
              </w:rPr>
              <w:t>)</w:t>
            </w:r>
          </w:p>
        </w:tc>
        <w:tc>
          <w:tcPr>
            <w:tcW w:w="1542" w:type="dxa"/>
            <w:vAlign w:val="center"/>
          </w:tcPr>
          <w:p w14:paraId="61559B6B"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0,12</w:t>
            </w:r>
          </w:p>
        </w:tc>
        <w:tc>
          <w:tcPr>
            <w:tcW w:w="1048" w:type="dxa"/>
            <w:vAlign w:val="center"/>
          </w:tcPr>
          <w:p w14:paraId="2C383F20"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0,0075</w:t>
            </w:r>
          </w:p>
        </w:tc>
        <w:tc>
          <w:tcPr>
            <w:tcW w:w="1399" w:type="dxa"/>
            <w:vAlign w:val="center"/>
          </w:tcPr>
          <w:p w14:paraId="04DA6DA5"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0,015</w:t>
            </w:r>
          </w:p>
        </w:tc>
        <w:tc>
          <w:tcPr>
            <w:tcW w:w="1644" w:type="dxa"/>
            <w:vAlign w:val="center"/>
          </w:tcPr>
          <w:p w14:paraId="4AACFD33"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697A7873" w14:textId="77777777" w:rsidR="0076504A" w:rsidRPr="00B16286" w:rsidRDefault="0076504A" w:rsidP="00716E28">
            <w:pPr>
              <w:jc w:val="center"/>
              <w:rPr>
                <w:rFonts w:ascii="Arial" w:hAnsi="Arial" w:cs="Arial"/>
                <w:sz w:val="18"/>
                <w:szCs w:val="18"/>
              </w:rPr>
            </w:pPr>
            <w:r>
              <w:rPr>
                <w:rFonts w:ascii="Arial" w:hAnsi="Arial" w:cs="Arial"/>
                <w:sz w:val="18"/>
                <w:szCs w:val="18"/>
              </w:rPr>
              <w:t>0,16</w:t>
            </w:r>
          </w:p>
        </w:tc>
        <w:tc>
          <w:tcPr>
            <w:tcW w:w="1075" w:type="dxa"/>
            <w:vAlign w:val="center"/>
          </w:tcPr>
          <w:p w14:paraId="1A6BB556" w14:textId="77777777" w:rsidR="0076504A" w:rsidRPr="00B16286" w:rsidRDefault="0076504A" w:rsidP="00716E28">
            <w:pPr>
              <w:rPr>
                <w:rFonts w:ascii="Arial" w:hAnsi="Arial" w:cs="Arial"/>
                <w:sz w:val="18"/>
                <w:szCs w:val="18"/>
              </w:rPr>
            </w:pPr>
            <w:r w:rsidRPr="00B16286">
              <w:rPr>
                <w:rFonts w:ascii="Arial" w:hAnsi="Arial" w:cs="Arial"/>
                <w:sz w:val="18"/>
                <w:szCs w:val="18"/>
              </w:rPr>
              <w:t>Угольный,</w:t>
            </w:r>
          </w:p>
          <w:p w14:paraId="31186AC0"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Два котла КВр - 0,15</w:t>
            </w:r>
          </w:p>
        </w:tc>
      </w:tr>
      <w:tr w:rsidR="0076504A" w:rsidRPr="00B16286" w14:paraId="3157BF39" w14:textId="77777777" w:rsidTr="00225BEE">
        <w:tc>
          <w:tcPr>
            <w:tcW w:w="497" w:type="dxa"/>
            <w:vAlign w:val="center"/>
          </w:tcPr>
          <w:p w14:paraId="4ED95492" w14:textId="77777777" w:rsidR="0076504A" w:rsidRPr="00B16286" w:rsidRDefault="0076504A" w:rsidP="00716E28">
            <w:pPr>
              <w:jc w:val="center"/>
              <w:rPr>
                <w:rFonts w:ascii="Arial" w:hAnsi="Arial" w:cs="Arial"/>
                <w:sz w:val="18"/>
                <w:szCs w:val="18"/>
              </w:rPr>
            </w:pPr>
            <w:r>
              <w:rPr>
                <w:rFonts w:ascii="Arial" w:hAnsi="Arial" w:cs="Arial"/>
                <w:sz w:val="18"/>
                <w:szCs w:val="18"/>
              </w:rPr>
              <w:t>9</w:t>
            </w:r>
          </w:p>
        </w:tc>
        <w:tc>
          <w:tcPr>
            <w:tcW w:w="1625" w:type="dxa"/>
            <w:vAlign w:val="center"/>
          </w:tcPr>
          <w:p w14:paraId="028E45B3" w14:textId="77777777" w:rsidR="0076504A" w:rsidRDefault="0076504A" w:rsidP="00716E28">
            <w:pPr>
              <w:jc w:val="center"/>
              <w:rPr>
                <w:rFonts w:ascii="Arial" w:hAnsi="Arial" w:cs="Arial"/>
                <w:sz w:val="18"/>
                <w:szCs w:val="18"/>
              </w:rPr>
            </w:pPr>
            <w:r w:rsidRPr="00B16286">
              <w:rPr>
                <w:rFonts w:ascii="Arial" w:hAnsi="Arial" w:cs="Arial"/>
                <w:sz w:val="18"/>
                <w:szCs w:val="18"/>
              </w:rPr>
              <w:t xml:space="preserve">Котельная </w:t>
            </w:r>
            <w:r>
              <w:rPr>
                <w:rFonts w:ascii="Arial" w:hAnsi="Arial" w:cs="Arial"/>
                <w:sz w:val="18"/>
                <w:szCs w:val="18"/>
              </w:rPr>
              <w:t>школы</w:t>
            </w:r>
            <w:r w:rsidRPr="00B16286">
              <w:rPr>
                <w:rFonts w:ascii="Arial" w:hAnsi="Arial" w:cs="Arial"/>
                <w:sz w:val="18"/>
                <w:szCs w:val="18"/>
              </w:rPr>
              <w:t xml:space="preserve"> </w:t>
            </w:r>
          </w:p>
          <w:p w14:paraId="2714A3A5"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Теректа</w:t>
            </w:r>
            <w:r w:rsidRPr="00B16286">
              <w:rPr>
                <w:rFonts w:ascii="Arial" w:hAnsi="Arial" w:cs="Arial"/>
                <w:sz w:val="18"/>
                <w:szCs w:val="18"/>
              </w:rPr>
              <w:t>)</w:t>
            </w:r>
          </w:p>
        </w:tc>
        <w:tc>
          <w:tcPr>
            <w:tcW w:w="1542" w:type="dxa"/>
            <w:vAlign w:val="center"/>
          </w:tcPr>
          <w:p w14:paraId="5DD6AC96"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0,12</w:t>
            </w:r>
          </w:p>
        </w:tc>
        <w:tc>
          <w:tcPr>
            <w:tcW w:w="1048" w:type="dxa"/>
            <w:vAlign w:val="center"/>
          </w:tcPr>
          <w:p w14:paraId="0FA7D774"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0,0075</w:t>
            </w:r>
          </w:p>
        </w:tc>
        <w:tc>
          <w:tcPr>
            <w:tcW w:w="1399" w:type="dxa"/>
            <w:vAlign w:val="center"/>
          </w:tcPr>
          <w:p w14:paraId="35013244"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0,015</w:t>
            </w:r>
          </w:p>
        </w:tc>
        <w:tc>
          <w:tcPr>
            <w:tcW w:w="1644" w:type="dxa"/>
            <w:vAlign w:val="center"/>
          </w:tcPr>
          <w:p w14:paraId="09F22C3B"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2A977886" w14:textId="77777777" w:rsidR="0076504A" w:rsidRPr="00B16286" w:rsidRDefault="0076504A" w:rsidP="00716E28">
            <w:pPr>
              <w:jc w:val="center"/>
              <w:rPr>
                <w:rFonts w:ascii="Arial" w:hAnsi="Arial" w:cs="Arial"/>
                <w:sz w:val="18"/>
                <w:szCs w:val="18"/>
              </w:rPr>
            </w:pPr>
            <w:r>
              <w:rPr>
                <w:rFonts w:ascii="Arial" w:hAnsi="Arial" w:cs="Arial"/>
                <w:sz w:val="18"/>
                <w:szCs w:val="18"/>
              </w:rPr>
              <w:t>0,16</w:t>
            </w:r>
          </w:p>
        </w:tc>
        <w:tc>
          <w:tcPr>
            <w:tcW w:w="1075" w:type="dxa"/>
            <w:vAlign w:val="center"/>
          </w:tcPr>
          <w:p w14:paraId="0FF78326" w14:textId="77777777" w:rsidR="0076504A" w:rsidRPr="00B16286" w:rsidRDefault="0076504A" w:rsidP="00716E28">
            <w:pPr>
              <w:rPr>
                <w:rFonts w:ascii="Arial" w:hAnsi="Arial" w:cs="Arial"/>
                <w:sz w:val="18"/>
                <w:szCs w:val="18"/>
              </w:rPr>
            </w:pPr>
            <w:r w:rsidRPr="00B16286">
              <w:rPr>
                <w:rFonts w:ascii="Arial" w:hAnsi="Arial" w:cs="Arial"/>
                <w:sz w:val="18"/>
                <w:szCs w:val="18"/>
              </w:rPr>
              <w:t>Угольный,</w:t>
            </w:r>
          </w:p>
          <w:p w14:paraId="256F13CF"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Два котла КВр - 0,15</w:t>
            </w:r>
          </w:p>
        </w:tc>
      </w:tr>
      <w:tr w:rsidR="0076504A" w:rsidRPr="00B16286" w14:paraId="54B0C8CB" w14:textId="77777777" w:rsidTr="00225BEE">
        <w:tc>
          <w:tcPr>
            <w:tcW w:w="497" w:type="dxa"/>
            <w:vAlign w:val="center"/>
          </w:tcPr>
          <w:p w14:paraId="0E4FAB14" w14:textId="77777777" w:rsidR="0076504A" w:rsidRPr="00B16286" w:rsidRDefault="0076504A" w:rsidP="00716E28">
            <w:pPr>
              <w:jc w:val="center"/>
              <w:rPr>
                <w:rFonts w:ascii="Arial" w:hAnsi="Arial" w:cs="Arial"/>
                <w:sz w:val="18"/>
                <w:szCs w:val="18"/>
              </w:rPr>
            </w:pPr>
            <w:r>
              <w:rPr>
                <w:rFonts w:ascii="Arial" w:hAnsi="Arial" w:cs="Arial"/>
                <w:sz w:val="18"/>
                <w:szCs w:val="18"/>
              </w:rPr>
              <w:t>10</w:t>
            </w:r>
          </w:p>
        </w:tc>
        <w:tc>
          <w:tcPr>
            <w:tcW w:w="1625" w:type="dxa"/>
            <w:vAlign w:val="center"/>
          </w:tcPr>
          <w:p w14:paraId="2162C8AD" w14:textId="77777777" w:rsidR="0076504A" w:rsidRDefault="0076504A" w:rsidP="00716E28">
            <w:pPr>
              <w:jc w:val="center"/>
              <w:rPr>
                <w:rFonts w:ascii="Arial" w:hAnsi="Arial" w:cs="Arial"/>
                <w:sz w:val="18"/>
                <w:szCs w:val="18"/>
              </w:rPr>
            </w:pPr>
            <w:r w:rsidRPr="00B16286">
              <w:rPr>
                <w:rFonts w:ascii="Arial" w:hAnsi="Arial" w:cs="Arial"/>
                <w:sz w:val="18"/>
                <w:szCs w:val="18"/>
              </w:rPr>
              <w:t xml:space="preserve">Котельная </w:t>
            </w:r>
            <w:r>
              <w:rPr>
                <w:rFonts w:ascii="Arial" w:hAnsi="Arial" w:cs="Arial"/>
                <w:sz w:val="18"/>
                <w:szCs w:val="18"/>
              </w:rPr>
              <w:t>сельского клуба</w:t>
            </w:r>
            <w:r w:rsidRPr="00B16286">
              <w:rPr>
                <w:rFonts w:ascii="Arial" w:hAnsi="Arial" w:cs="Arial"/>
                <w:sz w:val="18"/>
                <w:szCs w:val="18"/>
              </w:rPr>
              <w:t xml:space="preserve"> </w:t>
            </w:r>
          </w:p>
          <w:p w14:paraId="65B96757"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Теректа</w:t>
            </w:r>
            <w:r w:rsidRPr="00B16286">
              <w:rPr>
                <w:rFonts w:ascii="Arial" w:hAnsi="Arial" w:cs="Arial"/>
                <w:sz w:val="18"/>
                <w:szCs w:val="18"/>
              </w:rPr>
              <w:t>)</w:t>
            </w:r>
          </w:p>
        </w:tc>
        <w:tc>
          <w:tcPr>
            <w:tcW w:w="1542" w:type="dxa"/>
            <w:vAlign w:val="center"/>
          </w:tcPr>
          <w:p w14:paraId="14BE7449" w14:textId="77777777" w:rsidR="0076504A" w:rsidRPr="00B16286" w:rsidRDefault="0076504A" w:rsidP="00716E28">
            <w:pPr>
              <w:jc w:val="center"/>
              <w:rPr>
                <w:rFonts w:ascii="Arial" w:hAnsi="Arial" w:cs="Arial"/>
                <w:sz w:val="18"/>
                <w:szCs w:val="18"/>
              </w:rPr>
            </w:pPr>
            <w:r>
              <w:rPr>
                <w:rFonts w:ascii="Arial" w:hAnsi="Arial" w:cs="Arial"/>
                <w:sz w:val="18"/>
                <w:szCs w:val="18"/>
              </w:rPr>
              <w:t>0,09</w:t>
            </w:r>
          </w:p>
        </w:tc>
        <w:tc>
          <w:tcPr>
            <w:tcW w:w="1048" w:type="dxa"/>
            <w:vAlign w:val="center"/>
          </w:tcPr>
          <w:p w14:paraId="697FDBC6"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0,00</w:t>
            </w:r>
            <w:r>
              <w:rPr>
                <w:rFonts w:ascii="Arial" w:hAnsi="Arial" w:cs="Arial"/>
                <w:sz w:val="18"/>
                <w:szCs w:val="18"/>
              </w:rPr>
              <w:t>45</w:t>
            </w:r>
          </w:p>
        </w:tc>
        <w:tc>
          <w:tcPr>
            <w:tcW w:w="1399" w:type="dxa"/>
            <w:vAlign w:val="center"/>
          </w:tcPr>
          <w:p w14:paraId="691F312A" w14:textId="77777777" w:rsidR="0076504A" w:rsidRPr="00B16286" w:rsidRDefault="0076504A" w:rsidP="00716E28">
            <w:pPr>
              <w:jc w:val="center"/>
              <w:rPr>
                <w:rFonts w:ascii="Arial" w:hAnsi="Arial" w:cs="Arial"/>
                <w:sz w:val="18"/>
                <w:szCs w:val="18"/>
              </w:rPr>
            </w:pPr>
            <w:r>
              <w:rPr>
                <w:rFonts w:ascii="Arial" w:hAnsi="Arial" w:cs="Arial"/>
                <w:sz w:val="18"/>
                <w:szCs w:val="18"/>
              </w:rPr>
              <w:t>0,01</w:t>
            </w:r>
          </w:p>
        </w:tc>
        <w:tc>
          <w:tcPr>
            <w:tcW w:w="1644" w:type="dxa"/>
            <w:vAlign w:val="center"/>
          </w:tcPr>
          <w:p w14:paraId="6CAE0A39" w14:textId="77777777" w:rsidR="0076504A" w:rsidRPr="00B16286" w:rsidRDefault="0076504A" w:rsidP="00716E28">
            <w:pPr>
              <w:jc w:val="center"/>
              <w:rPr>
                <w:rFonts w:ascii="Arial" w:hAnsi="Arial" w:cs="Arial"/>
                <w:sz w:val="18"/>
                <w:szCs w:val="18"/>
              </w:rPr>
            </w:pPr>
            <w:r>
              <w:rPr>
                <w:rFonts w:ascii="Arial" w:hAnsi="Arial" w:cs="Arial"/>
                <w:sz w:val="18"/>
                <w:szCs w:val="18"/>
              </w:rPr>
              <w:t>0,2</w:t>
            </w:r>
          </w:p>
        </w:tc>
        <w:tc>
          <w:tcPr>
            <w:tcW w:w="865" w:type="dxa"/>
            <w:vAlign w:val="center"/>
          </w:tcPr>
          <w:p w14:paraId="6BCB111C" w14:textId="77777777" w:rsidR="0076504A" w:rsidRPr="00B16286" w:rsidRDefault="0076504A" w:rsidP="00716E28">
            <w:pPr>
              <w:jc w:val="center"/>
              <w:rPr>
                <w:rFonts w:ascii="Arial" w:hAnsi="Arial" w:cs="Arial"/>
                <w:sz w:val="18"/>
                <w:szCs w:val="18"/>
              </w:rPr>
            </w:pPr>
            <w:r>
              <w:rPr>
                <w:rFonts w:ascii="Arial" w:hAnsi="Arial" w:cs="Arial"/>
                <w:sz w:val="18"/>
                <w:szCs w:val="18"/>
              </w:rPr>
              <w:t>0,1</w:t>
            </w:r>
          </w:p>
        </w:tc>
        <w:tc>
          <w:tcPr>
            <w:tcW w:w="1075" w:type="dxa"/>
            <w:vAlign w:val="center"/>
          </w:tcPr>
          <w:p w14:paraId="685C484B" w14:textId="77777777" w:rsidR="0076504A" w:rsidRPr="00B16286" w:rsidRDefault="0076504A" w:rsidP="00716E28">
            <w:pPr>
              <w:rPr>
                <w:rFonts w:ascii="Arial" w:hAnsi="Arial" w:cs="Arial"/>
                <w:sz w:val="18"/>
                <w:szCs w:val="18"/>
              </w:rPr>
            </w:pPr>
            <w:r w:rsidRPr="00B16286">
              <w:rPr>
                <w:rFonts w:ascii="Arial" w:hAnsi="Arial" w:cs="Arial"/>
                <w:sz w:val="18"/>
                <w:szCs w:val="18"/>
              </w:rPr>
              <w:t>Угольный,</w:t>
            </w:r>
          </w:p>
          <w:p w14:paraId="374E5F74" w14:textId="77777777" w:rsidR="0076504A" w:rsidRPr="00B16286" w:rsidRDefault="0076504A" w:rsidP="00716E28">
            <w:pPr>
              <w:rPr>
                <w:rFonts w:ascii="Arial" w:hAnsi="Arial" w:cs="Arial"/>
                <w:sz w:val="18"/>
                <w:szCs w:val="18"/>
              </w:rPr>
            </w:pPr>
            <w:r w:rsidRPr="00B16286">
              <w:rPr>
                <w:rFonts w:ascii="Arial" w:hAnsi="Arial" w:cs="Arial"/>
                <w:sz w:val="18"/>
                <w:szCs w:val="18"/>
              </w:rPr>
              <w:t xml:space="preserve">Два котла КВр - </w:t>
            </w:r>
            <w:r>
              <w:rPr>
                <w:rFonts w:ascii="Arial" w:hAnsi="Arial" w:cs="Arial"/>
                <w:sz w:val="18"/>
                <w:szCs w:val="18"/>
              </w:rPr>
              <w:t>0,1</w:t>
            </w:r>
          </w:p>
        </w:tc>
      </w:tr>
      <w:tr w:rsidR="0076504A" w:rsidRPr="00B16286" w14:paraId="3494EE41" w14:textId="77777777" w:rsidTr="00225BEE">
        <w:tc>
          <w:tcPr>
            <w:tcW w:w="497" w:type="dxa"/>
            <w:vAlign w:val="center"/>
          </w:tcPr>
          <w:p w14:paraId="1D1403EB" w14:textId="77777777" w:rsidR="0076504A" w:rsidRPr="00B16286" w:rsidRDefault="0076504A" w:rsidP="00716E28">
            <w:pPr>
              <w:jc w:val="center"/>
              <w:rPr>
                <w:rFonts w:ascii="Arial" w:hAnsi="Arial" w:cs="Arial"/>
                <w:sz w:val="18"/>
                <w:szCs w:val="18"/>
              </w:rPr>
            </w:pPr>
          </w:p>
        </w:tc>
        <w:tc>
          <w:tcPr>
            <w:tcW w:w="1625" w:type="dxa"/>
            <w:vAlign w:val="center"/>
          </w:tcPr>
          <w:p w14:paraId="23E6FEA1" w14:textId="77777777" w:rsidR="0076504A" w:rsidRPr="00B16286" w:rsidRDefault="0076504A" w:rsidP="00716E28">
            <w:pPr>
              <w:jc w:val="center"/>
              <w:rPr>
                <w:rFonts w:ascii="Arial" w:hAnsi="Arial" w:cs="Arial"/>
                <w:b/>
                <w:sz w:val="18"/>
                <w:szCs w:val="18"/>
              </w:rPr>
            </w:pPr>
            <w:r w:rsidRPr="00B16286">
              <w:rPr>
                <w:rFonts w:ascii="Arial" w:hAnsi="Arial" w:cs="Arial"/>
                <w:b/>
                <w:sz w:val="18"/>
                <w:szCs w:val="18"/>
              </w:rPr>
              <w:t>ИТОГО</w:t>
            </w:r>
          </w:p>
        </w:tc>
        <w:tc>
          <w:tcPr>
            <w:tcW w:w="1542" w:type="dxa"/>
            <w:vAlign w:val="center"/>
          </w:tcPr>
          <w:p w14:paraId="6FC31910" w14:textId="77777777" w:rsidR="0076504A" w:rsidRPr="00B16286" w:rsidRDefault="0076504A" w:rsidP="00716E28">
            <w:pPr>
              <w:jc w:val="center"/>
              <w:rPr>
                <w:rFonts w:ascii="Arial" w:hAnsi="Arial" w:cs="Arial"/>
                <w:b/>
                <w:sz w:val="18"/>
                <w:szCs w:val="18"/>
              </w:rPr>
            </w:pPr>
            <w:r>
              <w:rPr>
                <w:rFonts w:ascii="Arial" w:hAnsi="Arial" w:cs="Arial"/>
                <w:b/>
                <w:sz w:val="18"/>
                <w:szCs w:val="18"/>
              </w:rPr>
              <w:t>1</w:t>
            </w:r>
            <w:r>
              <w:rPr>
                <w:rFonts w:ascii="Arial" w:hAnsi="Arial" w:cs="Arial"/>
                <w:b/>
                <w:sz w:val="18"/>
                <w:szCs w:val="18"/>
                <w:lang w:val="en-US"/>
              </w:rPr>
              <w:t>,</w:t>
            </w:r>
            <w:r>
              <w:rPr>
                <w:rFonts w:ascii="Arial" w:hAnsi="Arial" w:cs="Arial"/>
                <w:b/>
                <w:sz w:val="18"/>
                <w:szCs w:val="18"/>
              </w:rPr>
              <w:t>11</w:t>
            </w:r>
          </w:p>
        </w:tc>
        <w:tc>
          <w:tcPr>
            <w:tcW w:w="1048" w:type="dxa"/>
            <w:vAlign w:val="center"/>
          </w:tcPr>
          <w:p w14:paraId="2AA56BF5" w14:textId="77777777" w:rsidR="0076504A" w:rsidRPr="003A7BF1" w:rsidRDefault="0076504A" w:rsidP="00716E28">
            <w:pPr>
              <w:jc w:val="center"/>
              <w:rPr>
                <w:rFonts w:ascii="Arial" w:hAnsi="Arial" w:cs="Arial"/>
                <w:b/>
                <w:sz w:val="18"/>
                <w:szCs w:val="18"/>
                <w:lang w:val="en-US"/>
              </w:rPr>
            </w:pPr>
            <w:r>
              <w:rPr>
                <w:rFonts w:ascii="Arial" w:hAnsi="Arial" w:cs="Arial"/>
                <w:b/>
                <w:sz w:val="18"/>
                <w:szCs w:val="18"/>
                <w:lang w:val="en-US"/>
              </w:rPr>
              <w:t>0</w:t>
            </w:r>
            <w:r>
              <w:rPr>
                <w:rFonts w:ascii="Arial" w:hAnsi="Arial" w:cs="Arial"/>
                <w:b/>
                <w:sz w:val="18"/>
                <w:szCs w:val="18"/>
              </w:rPr>
              <w:t>,</w:t>
            </w:r>
            <w:r>
              <w:rPr>
                <w:rFonts w:ascii="Arial" w:hAnsi="Arial" w:cs="Arial"/>
                <w:b/>
                <w:sz w:val="18"/>
                <w:szCs w:val="18"/>
                <w:lang w:val="en-US"/>
              </w:rPr>
              <w:t>066</w:t>
            </w:r>
          </w:p>
        </w:tc>
        <w:tc>
          <w:tcPr>
            <w:tcW w:w="1399" w:type="dxa"/>
            <w:vAlign w:val="center"/>
          </w:tcPr>
          <w:p w14:paraId="272B5445" w14:textId="77777777" w:rsidR="0076504A" w:rsidRPr="003A7BF1" w:rsidRDefault="0076504A" w:rsidP="00716E28">
            <w:pPr>
              <w:jc w:val="center"/>
              <w:rPr>
                <w:rFonts w:ascii="Arial" w:hAnsi="Arial" w:cs="Arial"/>
                <w:b/>
                <w:sz w:val="18"/>
                <w:szCs w:val="18"/>
                <w:lang w:val="en-US"/>
              </w:rPr>
            </w:pPr>
            <w:r>
              <w:rPr>
                <w:rFonts w:ascii="Arial" w:hAnsi="Arial" w:cs="Arial"/>
                <w:b/>
                <w:sz w:val="18"/>
                <w:szCs w:val="18"/>
                <w:lang w:val="en-US"/>
              </w:rPr>
              <w:t>0,135</w:t>
            </w:r>
          </w:p>
        </w:tc>
        <w:tc>
          <w:tcPr>
            <w:tcW w:w="1644" w:type="dxa"/>
            <w:vAlign w:val="center"/>
          </w:tcPr>
          <w:p w14:paraId="444CB2BC" w14:textId="77777777" w:rsidR="0076504A" w:rsidRPr="00B16286" w:rsidRDefault="0076504A" w:rsidP="00716E28">
            <w:pPr>
              <w:jc w:val="center"/>
              <w:rPr>
                <w:rFonts w:ascii="Arial" w:hAnsi="Arial" w:cs="Arial"/>
                <w:b/>
                <w:sz w:val="18"/>
                <w:szCs w:val="18"/>
              </w:rPr>
            </w:pPr>
            <w:r>
              <w:rPr>
                <w:rFonts w:ascii="Arial" w:hAnsi="Arial" w:cs="Arial"/>
                <w:b/>
                <w:sz w:val="18"/>
                <w:szCs w:val="18"/>
              </w:rPr>
              <w:t>2,7</w:t>
            </w:r>
          </w:p>
        </w:tc>
        <w:tc>
          <w:tcPr>
            <w:tcW w:w="865" w:type="dxa"/>
            <w:vAlign w:val="center"/>
          </w:tcPr>
          <w:p w14:paraId="4D719DB4" w14:textId="77777777" w:rsidR="0076504A" w:rsidRPr="00B16286" w:rsidRDefault="0076504A" w:rsidP="00716E28">
            <w:pPr>
              <w:jc w:val="center"/>
              <w:rPr>
                <w:rFonts w:ascii="Arial" w:hAnsi="Arial" w:cs="Arial"/>
                <w:b/>
                <w:sz w:val="18"/>
                <w:szCs w:val="18"/>
              </w:rPr>
            </w:pPr>
            <w:r>
              <w:rPr>
                <w:rFonts w:ascii="Arial" w:hAnsi="Arial" w:cs="Arial"/>
                <w:b/>
                <w:sz w:val="18"/>
                <w:szCs w:val="18"/>
              </w:rPr>
              <w:t>1,42</w:t>
            </w:r>
          </w:p>
        </w:tc>
        <w:tc>
          <w:tcPr>
            <w:tcW w:w="1075" w:type="dxa"/>
            <w:vAlign w:val="center"/>
          </w:tcPr>
          <w:p w14:paraId="1ABBE034" w14:textId="77777777" w:rsidR="0076504A" w:rsidRPr="00B16286" w:rsidRDefault="0076504A" w:rsidP="00716E28">
            <w:pPr>
              <w:rPr>
                <w:rFonts w:ascii="Arial" w:hAnsi="Arial" w:cs="Arial"/>
                <w:sz w:val="18"/>
                <w:szCs w:val="18"/>
              </w:rPr>
            </w:pPr>
          </w:p>
        </w:tc>
      </w:tr>
    </w:tbl>
    <w:p w14:paraId="5084F267" w14:textId="77777777" w:rsidR="00507D33" w:rsidRDefault="00507D33" w:rsidP="00507D33">
      <w:pPr>
        <w:pStyle w:val="-2"/>
        <w:numPr>
          <w:ilvl w:val="1"/>
          <w:numId w:val="1"/>
        </w:numPr>
        <w:tabs>
          <w:tab w:val="clear" w:pos="1277"/>
          <w:tab w:val="num" w:pos="1135"/>
        </w:tabs>
        <w:ind w:left="1135"/>
        <w:jc w:val="both"/>
      </w:pPr>
      <w:bookmarkStart w:id="122" w:name="_Toc34829689"/>
      <w:bookmarkStart w:id="123" w:name="_Toc35264640"/>
      <w:r>
        <w:lastRenderedPageBreak/>
        <w:t>Обоснование выбора приоритетного сценария развития теплоснабжения поселения.</w:t>
      </w:r>
      <w:bookmarkEnd w:id="122"/>
      <w:bookmarkEnd w:id="123"/>
    </w:p>
    <w:p w14:paraId="17543B80" w14:textId="77777777" w:rsidR="00507D33" w:rsidRPr="006D11FF" w:rsidRDefault="00507D33" w:rsidP="00507D33">
      <w:pPr>
        <w:pStyle w:val="-4"/>
      </w:pPr>
      <w:r>
        <w:t xml:space="preserve">Приоритетным и единственным вариантом перспективного развития системы теплоснабжения сельского поселения является обеспечение всех необходимых организационно-технических условий для поддержания надёжного, </w:t>
      </w:r>
      <w:r w:rsidRPr="00415C5E">
        <w:t>бесперебойно</w:t>
      </w:r>
      <w:r>
        <w:t>го</w:t>
      </w:r>
      <w:r w:rsidRPr="00415C5E">
        <w:t xml:space="preserve"> снабжение потребителей теплом</w:t>
      </w:r>
      <w:r>
        <w:t xml:space="preserve">, ведение эффективного режима теплоснабжения в границах действующей зоны теплоснабжения, </w:t>
      </w:r>
      <w:r w:rsidRPr="00415C5E">
        <w:t>недопущение ситуаций, опасных для людей и окружающей среды.</w:t>
      </w:r>
    </w:p>
    <w:p w14:paraId="157B6E6D" w14:textId="77777777" w:rsidR="00507D33" w:rsidRDefault="00507D33" w:rsidP="00507D33"/>
    <w:p w14:paraId="3B4805AB" w14:textId="77777777" w:rsidR="00507D33" w:rsidRPr="00902C06" w:rsidRDefault="00507D33" w:rsidP="00507D33">
      <w:pPr>
        <w:pStyle w:val="-1"/>
        <w:numPr>
          <w:ilvl w:val="0"/>
          <w:numId w:val="1"/>
        </w:numPr>
        <w:rPr>
          <w:caps w:val="0"/>
          <w:szCs w:val="26"/>
        </w:rPr>
      </w:pPr>
      <w:bookmarkStart w:id="124" w:name="_Toc34829690"/>
      <w:bookmarkStart w:id="125" w:name="_Toc35264641"/>
      <w:r w:rsidRPr="00B04E15">
        <w:lastRenderedPageBreak/>
        <w:t xml:space="preserve">Предложения по строительству, реконструкции, техническому перевооружению и (или) модернизации источников тепловой </w:t>
      </w:r>
      <w:r w:rsidRPr="002A2169">
        <w:t>энергии</w:t>
      </w:r>
      <w:bookmarkEnd w:id="124"/>
      <w:bookmarkEnd w:id="125"/>
    </w:p>
    <w:p w14:paraId="550E4231" w14:textId="77777777" w:rsidR="00507D33" w:rsidRPr="004A2FA5" w:rsidRDefault="00507D33" w:rsidP="00507D33">
      <w:pPr>
        <w:pStyle w:val="-2"/>
        <w:numPr>
          <w:ilvl w:val="1"/>
          <w:numId w:val="1"/>
        </w:numPr>
        <w:tabs>
          <w:tab w:val="clear" w:pos="1277"/>
          <w:tab w:val="num" w:pos="1135"/>
        </w:tabs>
        <w:ind w:left="1135"/>
        <w:jc w:val="both"/>
      </w:pPr>
      <w:bookmarkStart w:id="126" w:name="_Toc34829691"/>
      <w:bookmarkStart w:id="127" w:name="_Toc35264642"/>
      <w:r>
        <w:t>Предложения по строительству источников тепловой энергии, обеспечивающих перспективную тепловую</w:t>
      </w:r>
      <w:r w:rsidRPr="004A2FA5">
        <w:t xml:space="preserve">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bookmarkEnd w:id="126"/>
      <w:bookmarkEnd w:id="127"/>
    </w:p>
    <w:p w14:paraId="1F0E402C" w14:textId="77777777" w:rsidR="00507D33" w:rsidRPr="002A2169" w:rsidRDefault="00507D33" w:rsidP="00507D33">
      <w:pPr>
        <w:pStyle w:val="-4"/>
      </w:pPr>
      <w:r w:rsidRPr="00DD1E22">
        <w:t>Генеральным</w:t>
      </w:r>
      <w:r w:rsidRPr="002A2169">
        <w:t xml:space="preserve"> планом сельского поселения на перспективу до 2032 года планируется расширение территории за счёт индивидуальной застройки малоэтажными общественными и жилыми зданиями. </w:t>
      </w:r>
    </w:p>
    <w:p w14:paraId="00C0A0D2" w14:textId="77777777" w:rsidR="00507D33" w:rsidRPr="002A2169" w:rsidRDefault="00507D33" w:rsidP="00507D33">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 xml:space="preserve">Расширение централизованного теплоснабжения общественной и жилой застройки проектом не предусматривается. </w:t>
      </w:r>
    </w:p>
    <w:p w14:paraId="78E63AAE" w14:textId="77777777" w:rsidR="00507D33" w:rsidRPr="002A2169" w:rsidRDefault="00507D33" w:rsidP="00507D33">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Проектом предусматривается обеспечение теплоснабжения жилых зданий индивидуально-печным отоплением. Для обеспечения горячего водоснабжения предусматривается установка бытовых электроподогревателей (водонагревателей).</w:t>
      </w:r>
    </w:p>
    <w:p w14:paraId="33660D5D" w14:textId="77777777" w:rsidR="00507D33" w:rsidRPr="002A2169" w:rsidRDefault="00507D33" w:rsidP="00507D33">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Для общественных зданий предусматривается строительство индивидуальных угольных котельных.</w:t>
      </w:r>
    </w:p>
    <w:p w14:paraId="6D1B7A3B" w14:textId="77777777" w:rsidR="00507D33" w:rsidRPr="002A2169" w:rsidRDefault="00507D33" w:rsidP="00507D33">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 xml:space="preserve">На территории сельского поселения планируется реализация мероприятий по строительству и реконструкции индивидуальных источников тепловой энергии, техническому перевооружению и реконструкции существующих источников тепловой энергии. </w:t>
      </w:r>
    </w:p>
    <w:p w14:paraId="522D1448" w14:textId="77777777" w:rsidR="00507D33" w:rsidRPr="002A2169" w:rsidRDefault="00507D33" w:rsidP="00507D33">
      <w:pPr>
        <w:widowControl w:val="0"/>
        <w:spacing w:before="120" w:after="0" w:line="360" w:lineRule="atLeast"/>
        <w:ind w:firstLine="567"/>
        <w:jc w:val="both"/>
        <w:rPr>
          <w:rFonts w:ascii="Arial" w:eastAsiaTheme="minorEastAsia" w:hAnsi="Arial"/>
          <w:lang w:eastAsia="ru-RU"/>
        </w:rPr>
      </w:pPr>
      <w:r w:rsidRPr="002A2169">
        <w:rPr>
          <w:rFonts w:ascii="Arial" w:eastAsiaTheme="minorEastAsia" w:hAnsi="Arial"/>
          <w:lang w:eastAsia="ru-RU"/>
        </w:rPr>
        <w:t>В стоимость проекта включены следующие составляющие:</w:t>
      </w:r>
    </w:p>
    <w:p w14:paraId="266FE8E5" w14:textId="77777777" w:rsidR="00507D33" w:rsidRPr="002A2169" w:rsidRDefault="00507D33" w:rsidP="006F7102">
      <w:pPr>
        <w:pStyle w:val="-4"/>
        <w:numPr>
          <w:ilvl w:val="0"/>
          <w:numId w:val="12"/>
        </w:numPr>
      </w:pPr>
      <w:r w:rsidRPr="002A2169">
        <w:t xml:space="preserve">стоимость проектно-изыскательных работ 5 %; </w:t>
      </w:r>
    </w:p>
    <w:p w14:paraId="2E4671C2" w14:textId="77777777" w:rsidR="00507D33" w:rsidRDefault="00507D33" w:rsidP="006F7102">
      <w:pPr>
        <w:pStyle w:val="-4"/>
        <w:numPr>
          <w:ilvl w:val="0"/>
          <w:numId w:val="12"/>
        </w:numPr>
      </w:pPr>
      <w:r w:rsidRPr="002A2169">
        <w:t xml:space="preserve">стоимость оборудования 45 %; </w:t>
      </w:r>
    </w:p>
    <w:p w14:paraId="5F86EDC6" w14:textId="77777777" w:rsidR="00507D33" w:rsidRPr="002A2169" w:rsidRDefault="00507D33" w:rsidP="006F7102">
      <w:pPr>
        <w:pStyle w:val="-4"/>
        <w:numPr>
          <w:ilvl w:val="0"/>
          <w:numId w:val="12"/>
        </w:numPr>
      </w:pPr>
      <w:r w:rsidRPr="002A2169">
        <w:rPr>
          <w:rFonts w:eastAsiaTheme="minorHAnsi"/>
        </w:rPr>
        <w:t>стоимость строительно-монтажных и пусконаладочных работ 50 %.</w:t>
      </w:r>
    </w:p>
    <w:p w14:paraId="565CBE03" w14:textId="301585A9" w:rsidR="00507D33" w:rsidRPr="00456849" w:rsidRDefault="00507D33" w:rsidP="00507D33">
      <w:pPr>
        <w:pStyle w:val="-f0"/>
        <w:spacing w:before="0"/>
      </w:pPr>
      <w:bookmarkStart w:id="128" w:name="_Toc34809857"/>
      <w:bookmarkStart w:id="129" w:name="_Toc34909905"/>
      <w:bookmarkStart w:id="130" w:name="_Toc35264706"/>
      <w:r w:rsidRPr="0076504A">
        <w:t>Таблица</w:t>
      </w:r>
      <w:r w:rsidRPr="00456849">
        <w:t xml:space="preserve"> </w:t>
      </w:r>
      <w:r w:rsidR="00EF7023">
        <w:fldChar w:fldCharType="begin"/>
      </w:r>
      <w:r w:rsidR="00EF7023">
        <w:instrText xml:space="preserve"> STYLEREF  \s "СТ - 1 заголовок" </w:instrText>
      </w:r>
      <w:r w:rsidR="00EF7023">
        <w:fldChar w:fldCharType="separate"/>
      </w:r>
      <w:r w:rsidR="00EF7023">
        <w:rPr>
          <w:noProof/>
        </w:rPr>
        <w:t>6</w:t>
      </w:r>
      <w:r w:rsidR="00EF7023">
        <w:rPr>
          <w:noProof/>
        </w:rPr>
        <w:fldChar w:fldCharType="end"/>
      </w:r>
      <w:r w:rsidRPr="00456849">
        <w:t>.</w:t>
      </w:r>
      <w:r w:rsidR="00EF7023">
        <w:fldChar w:fldCharType="begin"/>
      </w:r>
      <w:r w:rsidR="00EF7023">
        <w:instrText xml:space="preserve"> SEQ Таблица \* ARABIC \r 1 </w:instrText>
      </w:r>
      <w:r w:rsidR="00EF7023">
        <w:fldChar w:fldCharType="separate"/>
      </w:r>
      <w:r w:rsidR="00EF7023">
        <w:rPr>
          <w:noProof/>
        </w:rPr>
        <w:t>1</w:t>
      </w:r>
      <w:r w:rsidR="00EF7023">
        <w:rPr>
          <w:noProof/>
        </w:rPr>
        <w:fldChar w:fldCharType="end"/>
      </w:r>
      <w:r w:rsidRPr="00456849">
        <w:t xml:space="preserve"> </w:t>
      </w:r>
      <w:r w:rsidRPr="00456849">
        <w:sym w:font="Symbol" w:char="F02D"/>
      </w:r>
      <w:r w:rsidRPr="00456849">
        <w:t xml:space="preserve"> Мероприятия по строительству, техническому перевооружению и реконструкции источников тепловой энергии</w:t>
      </w:r>
      <w:bookmarkEnd w:id="128"/>
      <w:bookmarkEnd w:id="129"/>
      <w:bookmarkEnd w:id="130"/>
    </w:p>
    <w:tbl>
      <w:tblPr>
        <w:tblW w:w="9634" w:type="dxa"/>
        <w:tblLook w:val="04A0" w:firstRow="1" w:lastRow="0" w:firstColumn="1" w:lastColumn="0" w:noHBand="0" w:noVBand="1"/>
      </w:tblPr>
      <w:tblGrid>
        <w:gridCol w:w="4957"/>
        <w:gridCol w:w="1701"/>
        <w:gridCol w:w="992"/>
        <w:gridCol w:w="1984"/>
      </w:tblGrid>
      <w:tr w:rsidR="00E217A4" w:rsidRPr="00132A14" w14:paraId="3F4B03C9" w14:textId="77777777" w:rsidTr="00225BEE">
        <w:trPr>
          <w:trHeight w:val="20"/>
          <w:tblHeader/>
        </w:trPr>
        <w:tc>
          <w:tcPr>
            <w:tcW w:w="495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EF2674F" w14:textId="77777777" w:rsidR="00E217A4" w:rsidRPr="008C3B93" w:rsidRDefault="00E217A4" w:rsidP="00E217A4">
            <w:pPr>
              <w:spacing w:after="0" w:line="240" w:lineRule="auto"/>
              <w:jc w:val="center"/>
              <w:rPr>
                <w:rFonts w:ascii="Arial" w:eastAsia="Times New Roman" w:hAnsi="Arial" w:cs="Arial"/>
                <w:b/>
                <w:bCs/>
                <w:color w:val="000000"/>
                <w:sz w:val="16"/>
                <w:szCs w:val="16"/>
                <w:lang w:eastAsia="ru-RU"/>
              </w:rPr>
            </w:pPr>
            <w:r w:rsidRPr="008C3B93">
              <w:rPr>
                <w:rFonts w:ascii="Arial" w:eastAsia="Times New Roman" w:hAnsi="Arial" w:cs="Arial"/>
                <w:b/>
                <w:bCs/>
                <w:color w:val="000000"/>
                <w:sz w:val="16"/>
                <w:szCs w:val="16"/>
                <w:lang w:eastAsia="ru-RU"/>
              </w:rPr>
              <w:t>Наименование проекта</w:t>
            </w:r>
          </w:p>
          <w:p w14:paraId="747222F4" w14:textId="77777777" w:rsidR="00E217A4" w:rsidRPr="00132A14" w:rsidRDefault="00E217A4" w:rsidP="00E217A4">
            <w:pPr>
              <w:spacing w:after="0" w:line="240" w:lineRule="auto"/>
              <w:jc w:val="center"/>
              <w:rPr>
                <w:rFonts w:ascii="Arial" w:eastAsia="Times New Roman" w:hAnsi="Arial" w:cs="Arial"/>
                <w:b/>
                <w:bCs/>
                <w:color w:val="000000"/>
                <w:sz w:val="16"/>
                <w:szCs w:val="16"/>
                <w:lang w:eastAsia="ru-RU"/>
              </w:rPr>
            </w:pPr>
            <w:r w:rsidRPr="008C3B93">
              <w:rPr>
                <w:rFonts w:ascii="Arial" w:eastAsia="Times New Roman" w:hAnsi="Arial" w:cs="Arial"/>
                <w:b/>
                <w:bCs/>
                <w:color w:val="000000"/>
                <w:sz w:val="16"/>
                <w:szCs w:val="16"/>
                <w:lang w:eastAsia="ru-RU"/>
              </w:rPr>
              <w:t>(стоимость в тыс. руб. с учётом НДС)</w:t>
            </w:r>
          </w:p>
        </w:tc>
        <w:tc>
          <w:tcPr>
            <w:tcW w:w="1701" w:type="dxa"/>
            <w:tcBorders>
              <w:top w:val="single" w:sz="4" w:space="0" w:color="auto"/>
              <w:left w:val="nil"/>
              <w:bottom w:val="single" w:sz="4" w:space="0" w:color="auto"/>
              <w:right w:val="single" w:sz="4" w:space="0" w:color="auto"/>
            </w:tcBorders>
            <w:shd w:val="clear" w:color="auto" w:fill="DAEEF3"/>
            <w:noWrap/>
            <w:vAlign w:val="center"/>
            <w:hideMark/>
          </w:tcPr>
          <w:p w14:paraId="59B3E200" w14:textId="77777777" w:rsidR="00E217A4" w:rsidRPr="00132A14" w:rsidRDefault="00E217A4" w:rsidP="00E217A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ВСЕГО (2022-2032)</w:t>
            </w:r>
          </w:p>
        </w:tc>
        <w:tc>
          <w:tcPr>
            <w:tcW w:w="992" w:type="dxa"/>
            <w:tcBorders>
              <w:top w:val="single" w:sz="4" w:space="0" w:color="auto"/>
              <w:left w:val="nil"/>
              <w:bottom w:val="single" w:sz="4" w:space="0" w:color="auto"/>
              <w:right w:val="single" w:sz="4" w:space="0" w:color="auto"/>
            </w:tcBorders>
            <w:shd w:val="clear" w:color="auto" w:fill="DAEEF3"/>
            <w:noWrap/>
            <w:vAlign w:val="center"/>
            <w:hideMark/>
          </w:tcPr>
          <w:p w14:paraId="64F20179" w14:textId="77777777" w:rsidR="00E217A4" w:rsidRPr="00132A14" w:rsidRDefault="00E217A4" w:rsidP="00E217A4">
            <w:pPr>
              <w:spacing w:after="0" w:line="240" w:lineRule="auto"/>
              <w:jc w:val="center"/>
              <w:rPr>
                <w:rFonts w:ascii="Arial" w:eastAsia="Times New Roman" w:hAnsi="Arial" w:cs="Arial"/>
                <w:b/>
                <w:bCs/>
                <w:color w:val="000000"/>
                <w:sz w:val="16"/>
                <w:szCs w:val="16"/>
                <w:lang w:eastAsia="ru-RU"/>
              </w:rPr>
            </w:pPr>
            <w:r w:rsidRPr="00132A14">
              <w:rPr>
                <w:rFonts w:ascii="Arial" w:eastAsia="Times New Roman" w:hAnsi="Arial" w:cs="Arial"/>
                <w:b/>
                <w:bCs/>
                <w:color w:val="000000"/>
                <w:sz w:val="16"/>
                <w:szCs w:val="16"/>
                <w:lang w:eastAsia="ru-RU"/>
              </w:rPr>
              <w:t>Марка котла</w:t>
            </w:r>
          </w:p>
        </w:tc>
        <w:tc>
          <w:tcPr>
            <w:tcW w:w="1984" w:type="dxa"/>
            <w:tcBorders>
              <w:top w:val="single" w:sz="4" w:space="0" w:color="auto"/>
              <w:left w:val="nil"/>
              <w:bottom w:val="single" w:sz="4" w:space="0" w:color="auto"/>
              <w:right w:val="single" w:sz="4" w:space="0" w:color="auto"/>
            </w:tcBorders>
            <w:shd w:val="clear" w:color="auto" w:fill="DAEEF3"/>
            <w:noWrap/>
            <w:vAlign w:val="center"/>
            <w:hideMark/>
          </w:tcPr>
          <w:p w14:paraId="332F793E" w14:textId="77777777" w:rsidR="00E217A4" w:rsidRPr="00132A14" w:rsidRDefault="00E217A4" w:rsidP="00E217A4">
            <w:pPr>
              <w:spacing w:after="0" w:line="240" w:lineRule="auto"/>
              <w:jc w:val="center"/>
              <w:rPr>
                <w:rFonts w:ascii="Arial" w:eastAsia="Times New Roman" w:hAnsi="Arial" w:cs="Arial"/>
                <w:b/>
                <w:bCs/>
                <w:color w:val="000000"/>
                <w:sz w:val="16"/>
                <w:szCs w:val="16"/>
                <w:lang w:eastAsia="ru-RU"/>
              </w:rPr>
            </w:pPr>
            <w:r w:rsidRPr="00132A14">
              <w:rPr>
                <w:rFonts w:ascii="Arial" w:eastAsia="Times New Roman" w:hAnsi="Arial" w:cs="Arial"/>
                <w:b/>
                <w:bCs/>
                <w:color w:val="000000"/>
                <w:sz w:val="16"/>
                <w:szCs w:val="16"/>
                <w:lang w:eastAsia="ru-RU"/>
              </w:rPr>
              <w:t>Примечание</w:t>
            </w:r>
          </w:p>
        </w:tc>
      </w:tr>
      <w:tr w:rsidR="00E217A4" w:rsidRPr="00132A14" w14:paraId="03AD770D" w14:textId="77777777" w:rsidTr="00225BEE">
        <w:trPr>
          <w:trHeight w:val="20"/>
        </w:trPr>
        <w:tc>
          <w:tcPr>
            <w:tcW w:w="4957"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3BDCFBB4" w14:textId="77777777" w:rsidR="00E217A4" w:rsidRPr="00132A14" w:rsidRDefault="00E217A4" w:rsidP="00E217A4">
            <w:pPr>
              <w:spacing w:after="0" w:line="240" w:lineRule="auto"/>
              <w:jc w:val="center"/>
              <w:rPr>
                <w:rFonts w:ascii="Arial" w:eastAsia="Times New Roman" w:hAnsi="Arial" w:cs="Arial"/>
                <w:b/>
                <w:bCs/>
                <w:color w:val="000000"/>
                <w:sz w:val="16"/>
                <w:szCs w:val="16"/>
                <w:lang w:eastAsia="ru-RU"/>
              </w:rPr>
            </w:pPr>
            <w:r w:rsidRPr="00132A14">
              <w:rPr>
                <w:rFonts w:ascii="Arial" w:eastAsia="Times New Roman" w:hAnsi="Arial" w:cs="Arial"/>
                <w:b/>
                <w:bCs/>
                <w:color w:val="000000"/>
                <w:sz w:val="16"/>
                <w:szCs w:val="16"/>
                <w:lang w:eastAsia="ru-RU"/>
              </w:rPr>
              <w:t>Горбуновское сельское поселение</w:t>
            </w:r>
          </w:p>
        </w:tc>
        <w:tc>
          <w:tcPr>
            <w:tcW w:w="1701" w:type="dxa"/>
            <w:tcBorders>
              <w:top w:val="single" w:sz="4" w:space="0" w:color="auto"/>
              <w:left w:val="nil"/>
              <w:bottom w:val="single" w:sz="4" w:space="0" w:color="auto"/>
              <w:right w:val="single" w:sz="4" w:space="0" w:color="auto"/>
            </w:tcBorders>
            <w:shd w:val="clear" w:color="auto" w:fill="DAEEF3"/>
            <w:noWrap/>
            <w:vAlign w:val="center"/>
          </w:tcPr>
          <w:p w14:paraId="27B0FF62" w14:textId="77777777" w:rsidR="00E217A4" w:rsidRPr="00132A14" w:rsidRDefault="00E217A4" w:rsidP="00E217A4">
            <w:pPr>
              <w:spacing w:after="0" w:line="240" w:lineRule="auto"/>
              <w:jc w:val="center"/>
              <w:rPr>
                <w:rFonts w:ascii="Arial" w:eastAsia="Times New Roman" w:hAnsi="Arial" w:cs="Arial"/>
                <w:b/>
                <w:bCs/>
                <w:color w:val="000000"/>
                <w:sz w:val="16"/>
                <w:szCs w:val="16"/>
                <w:lang w:eastAsia="ru-RU"/>
              </w:rPr>
            </w:pPr>
            <w:r w:rsidRPr="00132A14">
              <w:rPr>
                <w:rFonts w:ascii="Arial" w:eastAsia="Times New Roman" w:hAnsi="Arial" w:cs="Arial"/>
                <w:b/>
                <w:bCs/>
                <w:color w:val="000000"/>
                <w:sz w:val="16"/>
                <w:szCs w:val="16"/>
                <w:lang w:eastAsia="ru-RU"/>
              </w:rPr>
              <w:t>30020</w:t>
            </w:r>
          </w:p>
        </w:tc>
        <w:tc>
          <w:tcPr>
            <w:tcW w:w="992" w:type="dxa"/>
            <w:tcBorders>
              <w:top w:val="single" w:sz="4" w:space="0" w:color="auto"/>
              <w:left w:val="nil"/>
              <w:bottom w:val="single" w:sz="4" w:space="0" w:color="auto"/>
              <w:right w:val="single" w:sz="4" w:space="0" w:color="auto"/>
            </w:tcBorders>
            <w:shd w:val="clear" w:color="auto" w:fill="DAEEF3"/>
            <w:noWrap/>
            <w:vAlign w:val="center"/>
          </w:tcPr>
          <w:p w14:paraId="4C422805" w14:textId="77777777" w:rsidR="00E217A4" w:rsidRPr="00132A14" w:rsidRDefault="00E217A4" w:rsidP="00E217A4">
            <w:pPr>
              <w:spacing w:after="0" w:line="240" w:lineRule="auto"/>
              <w:rPr>
                <w:rFonts w:ascii="Arial" w:eastAsia="Times New Roman" w:hAnsi="Arial" w:cs="Arial"/>
                <w:color w:val="000000"/>
                <w:sz w:val="16"/>
                <w:szCs w:val="16"/>
                <w:lang w:eastAsia="ru-RU"/>
              </w:rPr>
            </w:pPr>
          </w:p>
        </w:tc>
        <w:tc>
          <w:tcPr>
            <w:tcW w:w="1984" w:type="dxa"/>
            <w:tcBorders>
              <w:top w:val="single" w:sz="4" w:space="0" w:color="auto"/>
              <w:left w:val="nil"/>
              <w:bottom w:val="single" w:sz="4" w:space="0" w:color="auto"/>
              <w:right w:val="single" w:sz="4" w:space="0" w:color="auto"/>
            </w:tcBorders>
            <w:shd w:val="clear" w:color="auto" w:fill="DAEEF3"/>
            <w:noWrap/>
            <w:vAlign w:val="center"/>
          </w:tcPr>
          <w:p w14:paraId="2106245B" w14:textId="77777777" w:rsidR="00E217A4" w:rsidRPr="00132A14" w:rsidRDefault="00E217A4" w:rsidP="00E217A4">
            <w:pPr>
              <w:spacing w:after="0" w:line="240" w:lineRule="auto"/>
              <w:rPr>
                <w:rFonts w:ascii="Arial" w:eastAsia="Times New Roman" w:hAnsi="Arial" w:cs="Arial"/>
                <w:color w:val="000000"/>
                <w:sz w:val="16"/>
                <w:szCs w:val="16"/>
                <w:lang w:eastAsia="ru-RU"/>
              </w:rPr>
            </w:pPr>
          </w:p>
        </w:tc>
      </w:tr>
      <w:tr w:rsidR="00E217A4" w:rsidRPr="00132A14" w14:paraId="0BF7D737" w14:textId="77777777" w:rsidTr="00225BEE">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0BCE5D8" w14:textId="77777777" w:rsidR="00E217A4" w:rsidRPr="00132A14" w:rsidRDefault="00E217A4" w:rsidP="00E217A4">
            <w:pPr>
              <w:spacing w:after="0" w:line="240" w:lineRule="auto"/>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Строительство котельной мощностью 0,3 Гкал/ч для д/сада №1 (с. Горбуново)</w:t>
            </w:r>
          </w:p>
        </w:tc>
        <w:tc>
          <w:tcPr>
            <w:tcW w:w="1701" w:type="dxa"/>
            <w:tcBorders>
              <w:top w:val="nil"/>
              <w:left w:val="nil"/>
              <w:bottom w:val="single" w:sz="4" w:space="0" w:color="auto"/>
              <w:right w:val="single" w:sz="4" w:space="0" w:color="auto"/>
            </w:tcBorders>
            <w:shd w:val="clear" w:color="auto" w:fill="auto"/>
            <w:noWrap/>
            <w:vAlign w:val="center"/>
            <w:hideMark/>
          </w:tcPr>
          <w:p w14:paraId="59CA6B2E"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3411</w:t>
            </w:r>
          </w:p>
        </w:tc>
        <w:tc>
          <w:tcPr>
            <w:tcW w:w="992" w:type="dxa"/>
            <w:tcBorders>
              <w:top w:val="nil"/>
              <w:left w:val="nil"/>
              <w:bottom w:val="single" w:sz="4" w:space="0" w:color="auto"/>
              <w:right w:val="single" w:sz="4" w:space="0" w:color="auto"/>
            </w:tcBorders>
            <w:shd w:val="clear" w:color="auto" w:fill="auto"/>
            <w:noWrap/>
            <w:vAlign w:val="center"/>
            <w:hideMark/>
          </w:tcPr>
          <w:p w14:paraId="457EAA23"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КВр-0,2</w:t>
            </w:r>
          </w:p>
        </w:tc>
        <w:tc>
          <w:tcPr>
            <w:tcW w:w="1984" w:type="dxa"/>
            <w:tcBorders>
              <w:top w:val="nil"/>
              <w:left w:val="nil"/>
              <w:bottom w:val="single" w:sz="4" w:space="0" w:color="auto"/>
              <w:right w:val="single" w:sz="4" w:space="0" w:color="auto"/>
            </w:tcBorders>
            <w:shd w:val="clear" w:color="auto" w:fill="auto"/>
            <w:vAlign w:val="center"/>
            <w:hideMark/>
          </w:tcPr>
          <w:p w14:paraId="2751E62B"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xml:space="preserve">ПИР 5 %, </w:t>
            </w:r>
            <w:r w:rsidRPr="00132A14">
              <w:rPr>
                <w:rFonts w:ascii="Arial" w:eastAsia="Times New Roman" w:hAnsi="Arial" w:cs="Arial"/>
                <w:color w:val="000000"/>
                <w:sz w:val="16"/>
                <w:szCs w:val="16"/>
                <w:lang w:eastAsia="ru-RU"/>
              </w:rPr>
              <w:br/>
              <w:t xml:space="preserve">Оборудование 45 %, </w:t>
            </w:r>
            <w:r w:rsidRPr="00132A14">
              <w:rPr>
                <w:rFonts w:ascii="Arial" w:eastAsia="Times New Roman" w:hAnsi="Arial" w:cs="Arial"/>
                <w:color w:val="000000"/>
                <w:sz w:val="16"/>
                <w:szCs w:val="16"/>
                <w:lang w:eastAsia="ru-RU"/>
              </w:rPr>
              <w:br/>
              <w:t>СМР и ПНР 50 %</w:t>
            </w:r>
          </w:p>
        </w:tc>
      </w:tr>
      <w:tr w:rsidR="00E217A4" w:rsidRPr="00132A14" w14:paraId="3DBB180E" w14:textId="77777777" w:rsidTr="00225BEE">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E08196B" w14:textId="77777777" w:rsidR="00E217A4" w:rsidRPr="008C3B93" w:rsidRDefault="00E217A4" w:rsidP="00E217A4">
            <w:pPr>
              <w:spacing w:after="0" w:line="240" w:lineRule="auto"/>
              <w:outlineLvl w:val="0"/>
              <w:rPr>
                <w:rFonts w:ascii="Arial" w:eastAsia="Times New Roman" w:hAnsi="Arial" w:cs="Arial"/>
                <w:color w:val="000000"/>
                <w:sz w:val="16"/>
                <w:szCs w:val="16"/>
                <w:lang w:eastAsia="ru-RU"/>
              </w:rPr>
            </w:pPr>
            <w:r w:rsidRPr="008C3B93">
              <w:rPr>
                <w:rFonts w:ascii="Arial" w:eastAsia="Times New Roman" w:hAnsi="Arial" w:cs="Arial"/>
                <w:color w:val="000000"/>
                <w:sz w:val="16"/>
                <w:szCs w:val="16"/>
                <w:lang w:eastAsia="ru-RU"/>
              </w:rPr>
              <w:t>Реконструкция котельной мощностью 0,3 Гкал/ч для д/яслей (с. Горбуново)</w:t>
            </w:r>
          </w:p>
        </w:tc>
        <w:tc>
          <w:tcPr>
            <w:tcW w:w="1701" w:type="dxa"/>
            <w:tcBorders>
              <w:top w:val="nil"/>
              <w:left w:val="nil"/>
              <w:bottom w:val="single" w:sz="4" w:space="0" w:color="auto"/>
              <w:right w:val="single" w:sz="4" w:space="0" w:color="auto"/>
            </w:tcBorders>
            <w:shd w:val="clear" w:color="auto" w:fill="auto"/>
            <w:noWrap/>
            <w:vAlign w:val="center"/>
            <w:hideMark/>
          </w:tcPr>
          <w:p w14:paraId="57C3FFCD"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2047</w:t>
            </w:r>
          </w:p>
        </w:tc>
        <w:tc>
          <w:tcPr>
            <w:tcW w:w="992" w:type="dxa"/>
            <w:tcBorders>
              <w:top w:val="nil"/>
              <w:left w:val="nil"/>
              <w:bottom w:val="single" w:sz="4" w:space="0" w:color="auto"/>
              <w:right w:val="single" w:sz="4" w:space="0" w:color="auto"/>
            </w:tcBorders>
            <w:shd w:val="clear" w:color="auto" w:fill="auto"/>
            <w:noWrap/>
            <w:vAlign w:val="center"/>
            <w:hideMark/>
          </w:tcPr>
          <w:p w14:paraId="153944D3"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КВр-0,2</w:t>
            </w:r>
          </w:p>
        </w:tc>
        <w:tc>
          <w:tcPr>
            <w:tcW w:w="1984" w:type="dxa"/>
            <w:tcBorders>
              <w:top w:val="nil"/>
              <w:left w:val="nil"/>
              <w:bottom w:val="single" w:sz="4" w:space="0" w:color="auto"/>
              <w:right w:val="single" w:sz="4" w:space="0" w:color="auto"/>
            </w:tcBorders>
            <w:shd w:val="clear" w:color="auto" w:fill="auto"/>
            <w:vAlign w:val="center"/>
            <w:hideMark/>
          </w:tcPr>
          <w:p w14:paraId="511214F7"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xml:space="preserve">ПИР 5 %, </w:t>
            </w:r>
            <w:r w:rsidRPr="00132A14">
              <w:rPr>
                <w:rFonts w:ascii="Arial" w:eastAsia="Times New Roman" w:hAnsi="Arial" w:cs="Arial"/>
                <w:color w:val="000000"/>
                <w:sz w:val="16"/>
                <w:szCs w:val="16"/>
                <w:lang w:eastAsia="ru-RU"/>
              </w:rPr>
              <w:br/>
              <w:t xml:space="preserve">Оборудование 45 %, </w:t>
            </w:r>
            <w:r w:rsidRPr="00132A14">
              <w:rPr>
                <w:rFonts w:ascii="Arial" w:eastAsia="Times New Roman" w:hAnsi="Arial" w:cs="Arial"/>
                <w:color w:val="000000"/>
                <w:sz w:val="16"/>
                <w:szCs w:val="16"/>
                <w:lang w:eastAsia="ru-RU"/>
              </w:rPr>
              <w:br/>
              <w:t>СМР и ПНР 50 %</w:t>
            </w:r>
          </w:p>
        </w:tc>
      </w:tr>
      <w:tr w:rsidR="00E217A4" w:rsidRPr="00132A14" w14:paraId="68C2100C" w14:textId="77777777" w:rsidTr="00225BEE">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D96A023" w14:textId="77777777" w:rsidR="00E217A4" w:rsidRPr="008C3B93" w:rsidRDefault="00E217A4" w:rsidP="00E217A4">
            <w:pPr>
              <w:spacing w:after="0" w:line="240" w:lineRule="auto"/>
              <w:outlineLvl w:val="0"/>
              <w:rPr>
                <w:rFonts w:ascii="Arial" w:eastAsia="Times New Roman" w:hAnsi="Arial" w:cs="Arial"/>
                <w:color w:val="000000"/>
                <w:sz w:val="16"/>
                <w:szCs w:val="16"/>
                <w:lang w:eastAsia="ru-RU"/>
              </w:rPr>
            </w:pPr>
            <w:r w:rsidRPr="008C3B93">
              <w:rPr>
                <w:rFonts w:ascii="Arial" w:eastAsia="Times New Roman" w:hAnsi="Arial" w:cs="Arial"/>
                <w:color w:val="000000"/>
                <w:sz w:val="16"/>
                <w:szCs w:val="16"/>
                <w:lang w:eastAsia="ru-RU"/>
              </w:rPr>
              <w:t>Реконструкция котельной мощностью 0,3 Гкал/ч для д/сада «Маралёнок» (с. Горбуново)</w:t>
            </w:r>
          </w:p>
        </w:tc>
        <w:tc>
          <w:tcPr>
            <w:tcW w:w="1701" w:type="dxa"/>
            <w:tcBorders>
              <w:top w:val="nil"/>
              <w:left w:val="nil"/>
              <w:bottom w:val="single" w:sz="4" w:space="0" w:color="auto"/>
              <w:right w:val="single" w:sz="4" w:space="0" w:color="auto"/>
            </w:tcBorders>
            <w:shd w:val="clear" w:color="auto" w:fill="auto"/>
            <w:noWrap/>
            <w:vAlign w:val="center"/>
            <w:hideMark/>
          </w:tcPr>
          <w:p w14:paraId="268A2A65"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2047</w:t>
            </w:r>
          </w:p>
        </w:tc>
        <w:tc>
          <w:tcPr>
            <w:tcW w:w="992" w:type="dxa"/>
            <w:tcBorders>
              <w:top w:val="nil"/>
              <w:left w:val="nil"/>
              <w:bottom w:val="single" w:sz="4" w:space="0" w:color="auto"/>
              <w:right w:val="single" w:sz="4" w:space="0" w:color="auto"/>
            </w:tcBorders>
            <w:shd w:val="clear" w:color="auto" w:fill="auto"/>
            <w:noWrap/>
            <w:vAlign w:val="center"/>
            <w:hideMark/>
          </w:tcPr>
          <w:p w14:paraId="1D8929B4"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КВр-0,2</w:t>
            </w:r>
          </w:p>
        </w:tc>
        <w:tc>
          <w:tcPr>
            <w:tcW w:w="1984" w:type="dxa"/>
            <w:tcBorders>
              <w:top w:val="nil"/>
              <w:left w:val="nil"/>
              <w:bottom w:val="single" w:sz="4" w:space="0" w:color="auto"/>
              <w:right w:val="single" w:sz="4" w:space="0" w:color="auto"/>
            </w:tcBorders>
            <w:shd w:val="clear" w:color="auto" w:fill="auto"/>
            <w:vAlign w:val="center"/>
            <w:hideMark/>
          </w:tcPr>
          <w:p w14:paraId="32119D08"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xml:space="preserve">ПИР 5 %, </w:t>
            </w:r>
            <w:r w:rsidRPr="00132A14">
              <w:rPr>
                <w:rFonts w:ascii="Arial" w:eastAsia="Times New Roman" w:hAnsi="Arial" w:cs="Arial"/>
                <w:color w:val="000000"/>
                <w:sz w:val="16"/>
                <w:szCs w:val="16"/>
                <w:lang w:eastAsia="ru-RU"/>
              </w:rPr>
              <w:br/>
              <w:t xml:space="preserve">Оборудование 45 %, </w:t>
            </w:r>
            <w:r w:rsidRPr="00132A14">
              <w:rPr>
                <w:rFonts w:ascii="Arial" w:eastAsia="Times New Roman" w:hAnsi="Arial" w:cs="Arial"/>
                <w:color w:val="000000"/>
                <w:sz w:val="16"/>
                <w:szCs w:val="16"/>
                <w:lang w:eastAsia="ru-RU"/>
              </w:rPr>
              <w:br/>
              <w:t>СМР и ПНР 50 %</w:t>
            </w:r>
          </w:p>
        </w:tc>
      </w:tr>
      <w:tr w:rsidR="00E217A4" w:rsidRPr="00132A14" w14:paraId="17BEE7D5" w14:textId="77777777" w:rsidTr="00225BEE">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7EE9BE2" w14:textId="77777777" w:rsidR="00E217A4" w:rsidRPr="008C3B93" w:rsidRDefault="00E217A4" w:rsidP="00E217A4">
            <w:pPr>
              <w:spacing w:after="0" w:line="240" w:lineRule="auto"/>
              <w:outlineLvl w:val="0"/>
              <w:rPr>
                <w:rFonts w:ascii="Arial" w:eastAsia="Times New Roman" w:hAnsi="Arial" w:cs="Arial"/>
                <w:color w:val="000000"/>
                <w:sz w:val="16"/>
                <w:szCs w:val="16"/>
                <w:lang w:eastAsia="ru-RU"/>
              </w:rPr>
            </w:pPr>
            <w:r w:rsidRPr="008C3B93">
              <w:rPr>
                <w:rFonts w:ascii="Arial" w:eastAsia="Times New Roman" w:hAnsi="Arial" w:cs="Arial"/>
                <w:color w:val="000000"/>
                <w:sz w:val="16"/>
                <w:szCs w:val="16"/>
                <w:lang w:eastAsia="ru-RU"/>
              </w:rPr>
              <w:t>Строительство котельной мощностью 0,2 Гкал/ч для дома творчества (с. Горбуново)</w:t>
            </w:r>
          </w:p>
        </w:tc>
        <w:tc>
          <w:tcPr>
            <w:tcW w:w="1701" w:type="dxa"/>
            <w:tcBorders>
              <w:top w:val="nil"/>
              <w:left w:val="nil"/>
              <w:bottom w:val="single" w:sz="4" w:space="0" w:color="auto"/>
              <w:right w:val="single" w:sz="4" w:space="0" w:color="auto"/>
            </w:tcBorders>
            <w:shd w:val="clear" w:color="auto" w:fill="auto"/>
            <w:noWrap/>
            <w:vAlign w:val="center"/>
            <w:hideMark/>
          </w:tcPr>
          <w:p w14:paraId="17DF3327"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3411</w:t>
            </w:r>
          </w:p>
        </w:tc>
        <w:tc>
          <w:tcPr>
            <w:tcW w:w="992" w:type="dxa"/>
            <w:tcBorders>
              <w:top w:val="nil"/>
              <w:left w:val="nil"/>
              <w:bottom w:val="single" w:sz="4" w:space="0" w:color="auto"/>
              <w:right w:val="single" w:sz="4" w:space="0" w:color="auto"/>
            </w:tcBorders>
            <w:shd w:val="clear" w:color="auto" w:fill="auto"/>
            <w:noWrap/>
            <w:vAlign w:val="center"/>
            <w:hideMark/>
          </w:tcPr>
          <w:p w14:paraId="68BA10FE"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КВр-0,2</w:t>
            </w:r>
          </w:p>
        </w:tc>
        <w:tc>
          <w:tcPr>
            <w:tcW w:w="1984" w:type="dxa"/>
            <w:tcBorders>
              <w:top w:val="nil"/>
              <w:left w:val="nil"/>
              <w:bottom w:val="single" w:sz="4" w:space="0" w:color="auto"/>
              <w:right w:val="single" w:sz="4" w:space="0" w:color="auto"/>
            </w:tcBorders>
            <w:shd w:val="clear" w:color="auto" w:fill="auto"/>
            <w:vAlign w:val="center"/>
            <w:hideMark/>
          </w:tcPr>
          <w:p w14:paraId="452AD875"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xml:space="preserve">ПИР 5 %, </w:t>
            </w:r>
            <w:r w:rsidRPr="00132A14">
              <w:rPr>
                <w:rFonts w:ascii="Arial" w:eastAsia="Times New Roman" w:hAnsi="Arial" w:cs="Arial"/>
                <w:color w:val="000000"/>
                <w:sz w:val="16"/>
                <w:szCs w:val="16"/>
                <w:lang w:eastAsia="ru-RU"/>
              </w:rPr>
              <w:br/>
              <w:t xml:space="preserve">Оборудование 45 %, </w:t>
            </w:r>
            <w:r w:rsidRPr="00132A14">
              <w:rPr>
                <w:rFonts w:ascii="Arial" w:eastAsia="Times New Roman" w:hAnsi="Arial" w:cs="Arial"/>
                <w:color w:val="000000"/>
                <w:sz w:val="16"/>
                <w:szCs w:val="16"/>
                <w:lang w:eastAsia="ru-RU"/>
              </w:rPr>
              <w:br/>
              <w:t>СМР и ПНР 50 %</w:t>
            </w:r>
          </w:p>
        </w:tc>
      </w:tr>
      <w:tr w:rsidR="00E217A4" w:rsidRPr="00132A14" w14:paraId="291BC3A2" w14:textId="77777777" w:rsidTr="00225BEE">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1D09C5D" w14:textId="77777777" w:rsidR="00E217A4" w:rsidRPr="008C3B93" w:rsidRDefault="00E217A4" w:rsidP="00E217A4">
            <w:pPr>
              <w:spacing w:after="0" w:line="240" w:lineRule="auto"/>
              <w:outlineLvl w:val="0"/>
              <w:rPr>
                <w:rFonts w:ascii="Arial" w:eastAsia="Times New Roman" w:hAnsi="Arial" w:cs="Arial"/>
                <w:color w:val="000000"/>
                <w:sz w:val="16"/>
                <w:szCs w:val="16"/>
                <w:lang w:eastAsia="ru-RU"/>
              </w:rPr>
            </w:pPr>
            <w:r w:rsidRPr="008C3B93">
              <w:rPr>
                <w:rFonts w:ascii="Arial" w:eastAsia="Times New Roman" w:hAnsi="Arial" w:cs="Arial"/>
                <w:color w:val="000000"/>
                <w:sz w:val="16"/>
                <w:szCs w:val="16"/>
                <w:lang w:eastAsia="ru-RU"/>
              </w:rPr>
              <w:t>Строительство котельной мощностью 0,3 Гкал/ч для дома творчества (п. Октябрьское)</w:t>
            </w:r>
          </w:p>
        </w:tc>
        <w:tc>
          <w:tcPr>
            <w:tcW w:w="1701" w:type="dxa"/>
            <w:tcBorders>
              <w:top w:val="nil"/>
              <w:left w:val="nil"/>
              <w:bottom w:val="single" w:sz="4" w:space="0" w:color="auto"/>
              <w:right w:val="single" w:sz="4" w:space="0" w:color="auto"/>
            </w:tcBorders>
            <w:shd w:val="clear" w:color="auto" w:fill="auto"/>
            <w:noWrap/>
            <w:vAlign w:val="center"/>
            <w:hideMark/>
          </w:tcPr>
          <w:p w14:paraId="0B0B684A"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3411</w:t>
            </w:r>
          </w:p>
        </w:tc>
        <w:tc>
          <w:tcPr>
            <w:tcW w:w="992" w:type="dxa"/>
            <w:tcBorders>
              <w:top w:val="nil"/>
              <w:left w:val="nil"/>
              <w:bottom w:val="single" w:sz="4" w:space="0" w:color="auto"/>
              <w:right w:val="single" w:sz="4" w:space="0" w:color="auto"/>
            </w:tcBorders>
            <w:shd w:val="clear" w:color="auto" w:fill="auto"/>
            <w:noWrap/>
            <w:vAlign w:val="center"/>
            <w:hideMark/>
          </w:tcPr>
          <w:p w14:paraId="4FACA3D1"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КВр-0,2</w:t>
            </w:r>
          </w:p>
        </w:tc>
        <w:tc>
          <w:tcPr>
            <w:tcW w:w="1984" w:type="dxa"/>
            <w:tcBorders>
              <w:top w:val="nil"/>
              <w:left w:val="nil"/>
              <w:bottom w:val="single" w:sz="4" w:space="0" w:color="auto"/>
              <w:right w:val="single" w:sz="4" w:space="0" w:color="auto"/>
            </w:tcBorders>
            <w:shd w:val="clear" w:color="auto" w:fill="auto"/>
            <w:vAlign w:val="center"/>
            <w:hideMark/>
          </w:tcPr>
          <w:p w14:paraId="2D1566F6"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xml:space="preserve">ПИР 5 %, </w:t>
            </w:r>
            <w:r w:rsidRPr="00132A14">
              <w:rPr>
                <w:rFonts w:ascii="Arial" w:eastAsia="Times New Roman" w:hAnsi="Arial" w:cs="Arial"/>
                <w:color w:val="000000"/>
                <w:sz w:val="16"/>
                <w:szCs w:val="16"/>
                <w:lang w:eastAsia="ru-RU"/>
              </w:rPr>
              <w:br/>
              <w:t xml:space="preserve">Оборудование 45 %, </w:t>
            </w:r>
            <w:r w:rsidRPr="00132A14">
              <w:rPr>
                <w:rFonts w:ascii="Arial" w:eastAsia="Times New Roman" w:hAnsi="Arial" w:cs="Arial"/>
                <w:color w:val="000000"/>
                <w:sz w:val="16"/>
                <w:szCs w:val="16"/>
                <w:lang w:eastAsia="ru-RU"/>
              </w:rPr>
              <w:br/>
              <w:t>СМР и ПНР 50 %</w:t>
            </w:r>
          </w:p>
        </w:tc>
      </w:tr>
      <w:tr w:rsidR="00E217A4" w:rsidRPr="00132A14" w14:paraId="5F86F609" w14:textId="77777777" w:rsidTr="00225BEE">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92CF6A5" w14:textId="77777777" w:rsidR="00E217A4" w:rsidRPr="008C3B93" w:rsidRDefault="00E217A4" w:rsidP="00E217A4">
            <w:pPr>
              <w:spacing w:after="0" w:line="240" w:lineRule="auto"/>
              <w:outlineLvl w:val="0"/>
              <w:rPr>
                <w:rFonts w:ascii="Arial" w:eastAsia="Times New Roman" w:hAnsi="Arial" w:cs="Arial"/>
                <w:color w:val="000000"/>
                <w:sz w:val="16"/>
                <w:szCs w:val="16"/>
                <w:lang w:eastAsia="ru-RU"/>
              </w:rPr>
            </w:pPr>
            <w:r w:rsidRPr="008C3B93">
              <w:rPr>
                <w:rFonts w:ascii="Arial" w:eastAsia="Times New Roman" w:hAnsi="Arial" w:cs="Arial"/>
                <w:color w:val="000000"/>
                <w:sz w:val="16"/>
                <w:szCs w:val="16"/>
                <w:lang w:eastAsia="ru-RU"/>
              </w:rPr>
              <w:lastRenderedPageBreak/>
              <w:t>Строительство котельной мощностью 0,3 Гкал/ч для д/сада №1 (п. Теректа)</w:t>
            </w:r>
          </w:p>
        </w:tc>
        <w:tc>
          <w:tcPr>
            <w:tcW w:w="1701" w:type="dxa"/>
            <w:tcBorders>
              <w:top w:val="nil"/>
              <w:left w:val="nil"/>
              <w:bottom w:val="single" w:sz="4" w:space="0" w:color="auto"/>
              <w:right w:val="single" w:sz="4" w:space="0" w:color="auto"/>
            </w:tcBorders>
            <w:shd w:val="clear" w:color="auto" w:fill="auto"/>
            <w:noWrap/>
            <w:vAlign w:val="center"/>
            <w:hideMark/>
          </w:tcPr>
          <w:p w14:paraId="3CFED4C9"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3411</w:t>
            </w:r>
          </w:p>
        </w:tc>
        <w:tc>
          <w:tcPr>
            <w:tcW w:w="992" w:type="dxa"/>
            <w:tcBorders>
              <w:top w:val="nil"/>
              <w:left w:val="nil"/>
              <w:bottom w:val="single" w:sz="4" w:space="0" w:color="auto"/>
              <w:right w:val="single" w:sz="4" w:space="0" w:color="auto"/>
            </w:tcBorders>
            <w:shd w:val="clear" w:color="auto" w:fill="auto"/>
            <w:noWrap/>
            <w:vAlign w:val="center"/>
            <w:hideMark/>
          </w:tcPr>
          <w:p w14:paraId="1735E961"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КВр-0,2</w:t>
            </w:r>
          </w:p>
        </w:tc>
        <w:tc>
          <w:tcPr>
            <w:tcW w:w="1984" w:type="dxa"/>
            <w:tcBorders>
              <w:top w:val="nil"/>
              <w:left w:val="nil"/>
              <w:bottom w:val="single" w:sz="4" w:space="0" w:color="auto"/>
              <w:right w:val="single" w:sz="4" w:space="0" w:color="auto"/>
            </w:tcBorders>
            <w:shd w:val="clear" w:color="auto" w:fill="auto"/>
            <w:vAlign w:val="center"/>
            <w:hideMark/>
          </w:tcPr>
          <w:p w14:paraId="0A46F739"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xml:space="preserve">ПИР 5 %, </w:t>
            </w:r>
            <w:r w:rsidRPr="00132A14">
              <w:rPr>
                <w:rFonts w:ascii="Arial" w:eastAsia="Times New Roman" w:hAnsi="Arial" w:cs="Arial"/>
                <w:color w:val="000000"/>
                <w:sz w:val="16"/>
                <w:szCs w:val="16"/>
                <w:lang w:eastAsia="ru-RU"/>
              </w:rPr>
              <w:br/>
              <w:t xml:space="preserve">Оборудование 45 %, </w:t>
            </w:r>
            <w:r w:rsidRPr="00132A14">
              <w:rPr>
                <w:rFonts w:ascii="Arial" w:eastAsia="Times New Roman" w:hAnsi="Arial" w:cs="Arial"/>
                <w:color w:val="000000"/>
                <w:sz w:val="16"/>
                <w:szCs w:val="16"/>
                <w:lang w:eastAsia="ru-RU"/>
              </w:rPr>
              <w:br/>
              <w:t>СМР и ПНР 50 %</w:t>
            </w:r>
          </w:p>
        </w:tc>
      </w:tr>
      <w:tr w:rsidR="00E217A4" w:rsidRPr="00132A14" w14:paraId="587A2F72" w14:textId="77777777" w:rsidTr="00225BEE">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799972D" w14:textId="77777777" w:rsidR="00E217A4" w:rsidRPr="008C3B93" w:rsidRDefault="00E217A4" w:rsidP="00E217A4">
            <w:pPr>
              <w:spacing w:after="0" w:line="240" w:lineRule="auto"/>
              <w:outlineLvl w:val="0"/>
              <w:rPr>
                <w:rFonts w:ascii="Arial" w:eastAsia="Times New Roman" w:hAnsi="Arial" w:cs="Arial"/>
                <w:color w:val="000000"/>
                <w:sz w:val="16"/>
                <w:szCs w:val="16"/>
                <w:lang w:eastAsia="ru-RU"/>
              </w:rPr>
            </w:pPr>
            <w:r w:rsidRPr="008C3B93">
              <w:rPr>
                <w:rFonts w:ascii="Arial" w:eastAsia="Times New Roman" w:hAnsi="Arial" w:cs="Arial"/>
                <w:color w:val="000000"/>
                <w:sz w:val="16"/>
                <w:szCs w:val="16"/>
                <w:lang w:eastAsia="ru-RU"/>
              </w:rPr>
              <w:t>Строительство котельной мощностью 0,2 Гкал/ч для дома творчества (п. Теректа)</w:t>
            </w:r>
          </w:p>
        </w:tc>
        <w:tc>
          <w:tcPr>
            <w:tcW w:w="1701" w:type="dxa"/>
            <w:tcBorders>
              <w:top w:val="nil"/>
              <w:left w:val="nil"/>
              <w:bottom w:val="single" w:sz="4" w:space="0" w:color="auto"/>
              <w:right w:val="single" w:sz="4" w:space="0" w:color="auto"/>
            </w:tcBorders>
            <w:shd w:val="clear" w:color="auto" w:fill="auto"/>
            <w:noWrap/>
            <w:vAlign w:val="center"/>
            <w:hideMark/>
          </w:tcPr>
          <w:p w14:paraId="3A49865E"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3411</w:t>
            </w:r>
          </w:p>
        </w:tc>
        <w:tc>
          <w:tcPr>
            <w:tcW w:w="992" w:type="dxa"/>
            <w:tcBorders>
              <w:top w:val="nil"/>
              <w:left w:val="nil"/>
              <w:bottom w:val="single" w:sz="4" w:space="0" w:color="auto"/>
              <w:right w:val="single" w:sz="4" w:space="0" w:color="auto"/>
            </w:tcBorders>
            <w:shd w:val="clear" w:color="auto" w:fill="auto"/>
            <w:noWrap/>
            <w:vAlign w:val="center"/>
            <w:hideMark/>
          </w:tcPr>
          <w:p w14:paraId="31B4A901"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КВр-0,2</w:t>
            </w:r>
          </w:p>
        </w:tc>
        <w:tc>
          <w:tcPr>
            <w:tcW w:w="1984" w:type="dxa"/>
            <w:tcBorders>
              <w:top w:val="nil"/>
              <w:left w:val="nil"/>
              <w:bottom w:val="single" w:sz="4" w:space="0" w:color="auto"/>
              <w:right w:val="single" w:sz="4" w:space="0" w:color="auto"/>
            </w:tcBorders>
            <w:shd w:val="clear" w:color="auto" w:fill="auto"/>
            <w:vAlign w:val="center"/>
            <w:hideMark/>
          </w:tcPr>
          <w:p w14:paraId="7AC45191"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xml:space="preserve">ПИР 5 %, </w:t>
            </w:r>
            <w:r w:rsidRPr="00132A14">
              <w:rPr>
                <w:rFonts w:ascii="Arial" w:eastAsia="Times New Roman" w:hAnsi="Arial" w:cs="Arial"/>
                <w:color w:val="000000"/>
                <w:sz w:val="16"/>
                <w:szCs w:val="16"/>
                <w:lang w:eastAsia="ru-RU"/>
              </w:rPr>
              <w:br/>
              <w:t xml:space="preserve">Оборудование 45 %, </w:t>
            </w:r>
            <w:r w:rsidRPr="00132A14">
              <w:rPr>
                <w:rFonts w:ascii="Arial" w:eastAsia="Times New Roman" w:hAnsi="Arial" w:cs="Arial"/>
                <w:color w:val="000000"/>
                <w:sz w:val="16"/>
                <w:szCs w:val="16"/>
                <w:lang w:eastAsia="ru-RU"/>
              </w:rPr>
              <w:br/>
              <w:t>СМР и ПНР 50 %</w:t>
            </w:r>
          </w:p>
        </w:tc>
      </w:tr>
      <w:tr w:rsidR="00E217A4" w:rsidRPr="00132A14" w14:paraId="480281DB" w14:textId="77777777" w:rsidTr="00225BEE">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27B0759" w14:textId="77777777" w:rsidR="00E217A4" w:rsidRPr="008C3B93" w:rsidRDefault="00E217A4" w:rsidP="00E217A4">
            <w:pPr>
              <w:spacing w:after="0" w:line="240" w:lineRule="auto"/>
              <w:outlineLvl w:val="0"/>
              <w:rPr>
                <w:rFonts w:ascii="Arial" w:eastAsia="Times New Roman" w:hAnsi="Arial" w:cs="Arial"/>
                <w:color w:val="000000"/>
                <w:sz w:val="16"/>
                <w:szCs w:val="16"/>
                <w:lang w:eastAsia="ru-RU"/>
              </w:rPr>
            </w:pPr>
            <w:r w:rsidRPr="008C3B93">
              <w:rPr>
                <w:rFonts w:ascii="Arial" w:eastAsia="Times New Roman" w:hAnsi="Arial" w:cs="Arial"/>
                <w:color w:val="000000"/>
                <w:sz w:val="16"/>
                <w:szCs w:val="16"/>
                <w:lang w:eastAsia="ru-RU"/>
              </w:rPr>
              <w:t>Строительство котельной мощностью 0,3 Гкал/ч для дома культуры (п. Теректа)</w:t>
            </w:r>
          </w:p>
        </w:tc>
        <w:tc>
          <w:tcPr>
            <w:tcW w:w="1701" w:type="dxa"/>
            <w:tcBorders>
              <w:top w:val="nil"/>
              <w:left w:val="nil"/>
              <w:bottom w:val="single" w:sz="4" w:space="0" w:color="auto"/>
              <w:right w:val="single" w:sz="4" w:space="0" w:color="auto"/>
            </w:tcBorders>
            <w:shd w:val="clear" w:color="auto" w:fill="auto"/>
            <w:noWrap/>
            <w:vAlign w:val="center"/>
            <w:hideMark/>
          </w:tcPr>
          <w:p w14:paraId="24D5C07E"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3411</w:t>
            </w:r>
          </w:p>
        </w:tc>
        <w:tc>
          <w:tcPr>
            <w:tcW w:w="992" w:type="dxa"/>
            <w:tcBorders>
              <w:top w:val="nil"/>
              <w:left w:val="nil"/>
              <w:bottom w:val="single" w:sz="4" w:space="0" w:color="auto"/>
              <w:right w:val="single" w:sz="4" w:space="0" w:color="auto"/>
            </w:tcBorders>
            <w:shd w:val="clear" w:color="auto" w:fill="auto"/>
            <w:noWrap/>
            <w:vAlign w:val="center"/>
            <w:hideMark/>
          </w:tcPr>
          <w:p w14:paraId="37466F7A"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КВр-0,2</w:t>
            </w:r>
          </w:p>
        </w:tc>
        <w:tc>
          <w:tcPr>
            <w:tcW w:w="1984" w:type="dxa"/>
            <w:tcBorders>
              <w:top w:val="nil"/>
              <w:left w:val="nil"/>
              <w:bottom w:val="single" w:sz="4" w:space="0" w:color="auto"/>
              <w:right w:val="single" w:sz="4" w:space="0" w:color="auto"/>
            </w:tcBorders>
            <w:shd w:val="clear" w:color="auto" w:fill="auto"/>
            <w:vAlign w:val="center"/>
            <w:hideMark/>
          </w:tcPr>
          <w:p w14:paraId="242F5CA9"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xml:space="preserve">ПИР 5 %, </w:t>
            </w:r>
            <w:r w:rsidRPr="00132A14">
              <w:rPr>
                <w:rFonts w:ascii="Arial" w:eastAsia="Times New Roman" w:hAnsi="Arial" w:cs="Arial"/>
                <w:color w:val="000000"/>
                <w:sz w:val="16"/>
                <w:szCs w:val="16"/>
                <w:lang w:eastAsia="ru-RU"/>
              </w:rPr>
              <w:br/>
              <w:t xml:space="preserve">Оборудование 45 %, </w:t>
            </w:r>
            <w:r w:rsidRPr="00132A14">
              <w:rPr>
                <w:rFonts w:ascii="Arial" w:eastAsia="Times New Roman" w:hAnsi="Arial" w:cs="Arial"/>
                <w:color w:val="000000"/>
                <w:sz w:val="16"/>
                <w:szCs w:val="16"/>
                <w:lang w:eastAsia="ru-RU"/>
              </w:rPr>
              <w:br/>
              <w:t>СМР и ПНР 50 %</w:t>
            </w:r>
          </w:p>
        </w:tc>
      </w:tr>
      <w:tr w:rsidR="00E217A4" w:rsidRPr="00132A14" w14:paraId="167256BF" w14:textId="77777777" w:rsidTr="00225BEE">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33C8CD2" w14:textId="77777777" w:rsidR="00E217A4" w:rsidRPr="008C3B93" w:rsidRDefault="00E217A4" w:rsidP="00E217A4">
            <w:pPr>
              <w:spacing w:after="0" w:line="240" w:lineRule="auto"/>
              <w:outlineLvl w:val="0"/>
              <w:rPr>
                <w:rFonts w:ascii="Arial" w:eastAsia="Times New Roman" w:hAnsi="Arial" w:cs="Arial"/>
                <w:color w:val="000000"/>
                <w:sz w:val="16"/>
                <w:szCs w:val="16"/>
                <w:lang w:eastAsia="ru-RU"/>
              </w:rPr>
            </w:pPr>
            <w:r w:rsidRPr="008C3B93">
              <w:rPr>
                <w:rFonts w:ascii="Arial" w:eastAsia="Times New Roman" w:hAnsi="Arial" w:cs="Arial"/>
                <w:color w:val="000000"/>
                <w:sz w:val="16"/>
                <w:szCs w:val="16"/>
                <w:lang w:eastAsia="ru-RU"/>
              </w:rPr>
              <w:t>Строительство котельной мощностью 0,3 Гкал/ч для школы (п. Теректа)</w:t>
            </w:r>
          </w:p>
        </w:tc>
        <w:tc>
          <w:tcPr>
            <w:tcW w:w="1701" w:type="dxa"/>
            <w:tcBorders>
              <w:top w:val="nil"/>
              <w:left w:val="nil"/>
              <w:bottom w:val="single" w:sz="4" w:space="0" w:color="auto"/>
              <w:right w:val="single" w:sz="4" w:space="0" w:color="auto"/>
            </w:tcBorders>
            <w:shd w:val="clear" w:color="auto" w:fill="auto"/>
            <w:noWrap/>
            <w:vAlign w:val="center"/>
            <w:hideMark/>
          </w:tcPr>
          <w:p w14:paraId="64F31B18"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3411</w:t>
            </w:r>
          </w:p>
        </w:tc>
        <w:tc>
          <w:tcPr>
            <w:tcW w:w="992" w:type="dxa"/>
            <w:tcBorders>
              <w:top w:val="nil"/>
              <w:left w:val="nil"/>
              <w:bottom w:val="single" w:sz="4" w:space="0" w:color="auto"/>
              <w:right w:val="single" w:sz="4" w:space="0" w:color="auto"/>
            </w:tcBorders>
            <w:shd w:val="clear" w:color="auto" w:fill="auto"/>
            <w:noWrap/>
            <w:vAlign w:val="center"/>
            <w:hideMark/>
          </w:tcPr>
          <w:p w14:paraId="5D635A82"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КВр-0,2</w:t>
            </w:r>
          </w:p>
        </w:tc>
        <w:tc>
          <w:tcPr>
            <w:tcW w:w="1984" w:type="dxa"/>
            <w:tcBorders>
              <w:top w:val="nil"/>
              <w:left w:val="nil"/>
              <w:bottom w:val="single" w:sz="4" w:space="0" w:color="auto"/>
              <w:right w:val="single" w:sz="4" w:space="0" w:color="auto"/>
            </w:tcBorders>
            <w:shd w:val="clear" w:color="auto" w:fill="auto"/>
            <w:vAlign w:val="center"/>
            <w:hideMark/>
          </w:tcPr>
          <w:p w14:paraId="4794118E"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xml:space="preserve">ПИР 5 %, </w:t>
            </w:r>
            <w:r w:rsidRPr="00132A14">
              <w:rPr>
                <w:rFonts w:ascii="Arial" w:eastAsia="Times New Roman" w:hAnsi="Arial" w:cs="Arial"/>
                <w:color w:val="000000"/>
                <w:sz w:val="16"/>
                <w:szCs w:val="16"/>
                <w:lang w:eastAsia="ru-RU"/>
              </w:rPr>
              <w:br/>
              <w:t xml:space="preserve">Оборудование 45 %, </w:t>
            </w:r>
            <w:r w:rsidRPr="00132A14">
              <w:rPr>
                <w:rFonts w:ascii="Arial" w:eastAsia="Times New Roman" w:hAnsi="Arial" w:cs="Arial"/>
                <w:color w:val="000000"/>
                <w:sz w:val="16"/>
                <w:szCs w:val="16"/>
                <w:lang w:eastAsia="ru-RU"/>
              </w:rPr>
              <w:br/>
              <w:t>СМР и ПНР 50 %</w:t>
            </w:r>
          </w:p>
        </w:tc>
      </w:tr>
      <w:tr w:rsidR="00E217A4" w:rsidRPr="00132A14" w14:paraId="76339E87" w14:textId="77777777" w:rsidTr="00225BEE">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B768EEA" w14:textId="77777777" w:rsidR="00E217A4" w:rsidRPr="008C3B93" w:rsidRDefault="00E217A4" w:rsidP="00E217A4">
            <w:pPr>
              <w:spacing w:after="0" w:line="240" w:lineRule="auto"/>
              <w:outlineLvl w:val="0"/>
              <w:rPr>
                <w:rFonts w:ascii="Arial" w:eastAsia="Times New Roman" w:hAnsi="Arial" w:cs="Arial"/>
                <w:color w:val="000000"/>
                <w:sz w:val="16"/>
                <w:szCs w:val="16"/>
                <w:lang w:eastAsia="ru-RU"/>
              </w:rPr>
            </w:pPr>
            <w:r w:rsidRPr="008C3B93">
              <w:rPr>
                <w:rFonts w:ascii="Arial" w:eastAsia="Times New Roman" w:hAnsi="Arial" w:cs="Arial"/>
                <w:color w:val="000000"/>
                <w:sz w:val="16"/>
                <w:szCs w:val="16"/>
                <w:lang w:eastAsia="ru-RU"/>
              </w:rPr>
              <w:t>Реконструкция котельной мощностью 0,2 Гкал/ч для сельского клуба (п. Теректа)</w:t>
            </w:r>
          </w:p>
        </w:tc>
        <w:tc>
          <w:tcPr>
            <w:tcW w:w="1701" w:type="dxa"/>
            <w:tcBorders>
              <w:top w:val="nil"/>
              <w:left w:val="nil"/>
              <w:bottom w:val="single" w:sz="4" w:space="0" w:color="auto"/>
              <w:right w:val="single" w:sz="4" w:space="0" w:color="auto"/>
            </w:tcBorders>
            <w:shd w:val="clear" w:color="auto" w:fill="auto"/>
            <w:noWrap/>
            <w:vAlign w:val="center"/>
            <w:hideMark/>
          </w:tcPr>
          <w:p w14:paraId="4E558352"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2047</w:t>
            </w:r>
          </w:p>
        </w:tc>
        <w:tc>
          <w:tcPr>
            <w:tcW w:w="992" w:type="dxa"/>
            <w:tcBorders>
              <w:top w:val="nil"/>
              <w:left w:val="nil"/>
              <w:bottom w:val="single" w:sz="4" w:space="0" w:color="auto"/>
              <w:right w:val="single" w:sz="4" w:space="0" w:color="auto"/>
            </w:tcBorders>
            <w:shd w:val="clear" w:color="auto" w:fill="auto"/>
            <w:noWrap/>
            <w:vAlign w:val="center"/>
            <w:hideMark/>
          </w:tcPr>
          <w:p w14:paraId="419BB23D"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КВр-0,2</w:t>
            </w:r>
          </w:p>
        </w:tc>
        <w:tc>
          <w:tcPr>
            <w:tcW w:w="1984" w:type="dxa"/>
            <w:tcBorders>
              <w:top w:val="nil"/>
              <w:left w:val="nil"/>
              <w:bottom w:val="single" w:sz="4" w:space="0" w:color="auto"/>
              <w:right w:val="single" w:sz="4" w:space="0" w:color="auto"/>
            </w:tcBorders>
            <w:shd w:val="clear" w:color="auto" w:fill="auto"/>
            <w:vAlign w:val="center"/>
            <w:hideMark/>
          </w:tcPr>
          <w:p w14:paraId="0D1192A6"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xml:space="preserve">ПИР 5 %, </w:t>
            </w:r>
            <w:r w:rsidRPr="00132A14">
              <w:rPr>
                <w:rFonts w:ascii="Arial" w:eastAsia="Times New Roman" w:hAnsi="Arial" w:cs="Arial"/>
                <w:color w:val="000000"/>
                <w:sz w:val="16"/>
                <w:szCs w:val="16"/>
                <w:lang w:eastAsia="ru-RU"/>
              </w:rPr>
              <w:br/>
              <w:t xml:space="preserve">Оборудование 45 %, </w:t>
            </w:r>
            <w:r w:rsidRPr="00132A14">
              <w:rPr>
                <w:rFonts w:ascii="Arial" w:eastAsia="Times New Roman" w:hAnsi="Arial" w:cs="Arial"/>
                <w:color w:val="000000"/>
                <w:sz w:val="16"/>
                <w:szCs w:val="16"/>
                <w:lang w:eastAsia="ru-RU"/>
              </w:rPr>
              <w:br/>
              <w:t>СМР и ПНР 50 %</w:t>
            </w:r>
          </w:p>
        </w:tc>
      </w:tr>
      <w:tr w:rsidR="00E217A4" w:rsidRPr="00132A14" w14:paraId="0CF2843B" w14:textId="77777777" w:rsidTr="00225BEE">
        <w:trPr>
          <w:trHeight w:val="20"/>
        </w:trPr>
        <w:tc>
          <w:tcPr>
            <w:tcW w:w="4957" w:type="dxa"/>
            <w:tcBorders>
              <w:top w:val="nil"/>
              <w:left w:val="single" w:sz="4" w:space="0" w:color="auto"/>
              <w:bottom w:val="single" w:sz="4" w:space="0" w:color="auto"/>
              <w:right w:val="single" w:sz="4" w:space="0" w:color="auto"/>
            </w:tcBorders>
            <w:shd w:val="clear" w:color="auto" w:fill="DAEEF3"/>
            <w:vAlign w:val="center"/>
            <w:hideMark/>
          </w:tcPr>
          <w:p w14:paraId="35559209" w14:textId="77777777" w:rsidR="00E217A4" w:rsidRPr="00132A14" w:rsidRDefault="00E217A4" w:rsidP="00E217A4">
            <w:pPr>
              <w:spacing w:after="0" w:line="240" w:lineRule="auto"/>
              <w:rPr>
                <w:rFonts w:ascii="Arial" w:eastAsia="Times New Roman" w:hAnsi="Arial" w:cs="Arial"/>
                <w:b/>
                <w:bCs/>
                <w:color w:val="000000"/>
                <w:sz w:val="16"/>
                <w:szCs w:val="16"/>
                <w:lang w:eastAsia="ru-RU"/>
              </w:rPr>
            </w:pPr>
            <w:r w:rsidRPr="00132A14">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1701" w:type="dxa"/>
            <w:tcBorders>
              <w:top w:val="nil"/>
              <w:left w:val="nil"/>
              <w:bottom w:val="single" w:sz="4" w:space="0" w:color="auto"/>
              <w:right w:val="single" w:sz="4" w:space="0" w:color="auto"/>
            </w:tcBorders>
            <w:shd w:val="clear" w:color="auto" w:fill="DAEEF3"/>
            <w:noWrap/>
            <w:vAlign w:val="center"/>
            <w:hideMark/>
          </w:tcPr>
          <w:p w14:paraId="2ED039D0" w14:textId="77777777" w:rsidR="00E217A4" w:rsidRPr="00132A14" w:rsidRDefault="00E217A4" w:rsidP="00E217A4">
            <w:pPr>
              <w:spacing w:after="0" w:line="240" w:lineRule="auto"/>
              <w:jc w:val="center"/>
              <w:rPr>
                <w:rFonts w:ascii="Arial" w:eastAsia="Times New Roman" w:hAnsi="Arial" w:cs="Arial"/>
                <w:b/>
                <w:bCs/>
                <w:color w:val="000000"/>
                <w:sz w:val="16"/>
                <w:szCs w:val="16"/>
                <w:lang w:eastAsia="ru-RU"/>
              </w:rPr>
            </w:pPr>
            <w:r w:rsidRPr="00132A14">
              <w:rPr>
                <w:rFonts w:ascii="Arial" w:eastAsia="Times New Roman" w:hAnsi="Arial" w:cs="Arial"/>
                <w:b/>
                <w:bCs/>
                <w:color w:val="000000"/>
                <w:sz w:val="16"/>
                <w:szCs w:val="16"/>
                <w:lang w:eastAsia="ru-RU"/>
              </w:rPr>
              <w:t>30020</w:t>
            </w:r>
          </w:p>
        </w:tc>
        <w:tc>
          <w:tcPr>
            <w:tcW w:w="992" w:type="dxa"/>
            <w:tcBorders>
              <w:top w:val="nil"/>
              <w:left w:val="nil"/>
              <w:bottom w:val="single" w:sz="4" w:space="0" w:color="auto"/>
              <w:right w:val="single" w:sz="4" w:space="0" w:color="auto"/>
            </w:tcBorders>
            <w:shd w:val="clear" w:color="auto" w:fill="DAEEF3"/>
            <w:noWrap/>
            <w:vAlign w:val="center"/>
            <w:hideMark/>
          </w:tcPr>
          <w:p w14:paraId="0546B28A"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c>
          <w:tcPr>
            <w:tcW w:w="1984" w:type="dxa"/>
            <w:tcBorders>
              <w:top w:val="nil"/>
              <w:left w:val="nil"/>
              <w:bottom w:val="single" w:sz="4" w:space="0" w:color="auto"/>
              <w:right w:val="single" w:sz="4" w:space="0" w:color="auto"/>
            </w:tcBorders>
            <w:shd w:val="clear" w:color="auto" w:fill="DAEEF3"/>
            <w:noWrap/>
            <w:vAlign w:val="center"/>
            <w:hideMark/>
          </w:tcPr>
          <w:p w14:paraId="043C00AC" w14:textId="77777777" w:rsidR="00E217A4" w:rsidRPr="00132A14" w:rsidRDefault="00E217A4" w:rsidP="00E217A4">
            <w:pPr>
              <w:spacing w:after="0" w:line="240" w:lineRule="auto"/>
              <w:jc w:val="center"/>
              <w:rPr>
                <w:rFonts w:ascii="Arial" w:eastAsia="Times New Roman" w:hAnsi="Arial" w:cs="Arial"/>
                <w:color w:val="000000"/>
                <w:sz w:val="16"/>
                <w:szCs w:val="16"/>
                <w:lang w:eastAsia="ru-RU"/>
              </w:rPr>
            </w:pPr>
            <w:r w:rsidRPr="00132A14">
              <w:rPr>
                <w:rFonts w:ascii="Arial" w:eastAsia="Times New Roman" w:hAnsi="Arial" w:cs="Arial"/>
                <w:color w:val="000000"/>
                <w:sz w:val="16"/>
                <w:szCs w:val="16"/>
                <w:lang w:eastAsia="ru-RU"/>
              </w:rPr>
              <w:t> </w:t>
            </w:r>
          </w:p>
        </w:tc>
      </w:tr>
      <w:tr w:rsidR="00E217A4" w:rsidRPr="00132A14" w14:paraId="055553EF" w14:textId="77777777" w:rsidTr="00225BEE">
        <w:trPr>
          <w:trHeight w:val="20"/>
        </w:trPr>
        <w:tc>
          <w:tcPr>
            <w:tcW w:w="4957" w:type="dxa"/>
            <w:tcBorders>
              <w:top w:val="nil"/>
              <w:left w:val="single" w:sz="4" w:space="0" w:color="auto"/>
              <w:bottom w:val="single" w:sz="4" w:space="0" w:color="auto"/>
              <w:right w:val="single" w:sz="4" w:space="0" w:color="auto"/>
            </w:tcBorders>
            <w:shd w:val="clear" w:color="auto" w:fill="DAEEF3"/>
            <w:noWrap/>
            <w:vAlign w:val="center"/>
          </w:tcPr>
          <w:p w14:paraId="4EC77252" w14:textId="77777777" w:rsidR="00E217A4" w:rsidRPr="00132A14" w:rsidRDefault="00E217A4" w:rsidP="00E217A4">
            <w:pPr>
              <w:spacing w:after="0" w:line="240" w:lineRule="auto"/>
              <w:rPr>
                <w:rFonts w:ascii="Arial" w:eastAsia="Times New Roman" w:hAnsi="Arial" w:cs="Arial"/>
                <w:b/>
                <w:bCs/>
                <w:color w:val="000000"/>
                <w:sz w:val="16"/>
                <w:szCs w:val="16"/>
                <w:lang w:eastAsia="ru-RU"/>
              </w:rPr>
            </w:pPr>
            <w:r w:rsidRPr="00132A14">
              <w:rPr>
                <w:rFonts w:ascii="Arial" w:eastAsia="Times New Roman" w:hAnsi="Arial" w:cs="Arial"/>
                <w:b/>
                <w:bCs/>
                <w:color w:val="000000"/>
                <w:sz w:val="16"/>
                <w:szCs w:val="16"/>
                <w:lang w:eastAsia="ru-RU"/>
              </w:rPr>
              <w:t>Мероприятия по развитию схемы теплоснабжения сельск</w:t>
            </w:r>
            <w:r>
              <w:rPr>
                <w:rFonts w:ascii="Arial" w:eastAsia="Times New Roman" w:hAnsi="Arial" w:cs="Arial"/>
                <w:b/>
                <w:bCs/>
                <w:color w:val="000000"/>
                <w:sz w:val="16"/>
                <w:szCs w:val="16"/>
                <w:lang w:eastAsia="ru-RU"/>
              </w:rPr>
              <w:t>их</w:t>
            </w:r>
            <w:r w:rsidRPr="00132A14">
              <w:rPr>
                <w:rFonts w:ascii="Arial" w:eastAsia="Times New Roman" w:hAnsi="Arial" w:cs="Arial"/>
                <w:b/>
                <w:bCs/>
                <w:color w:val="000000"/>
                <w:sz w:val="16"/>
                <w:szCs w:val="16"/>
                <w:lang w:eastAsia="ru-RU"/>
              </w:rPr>
              <w:t xml:space="preserve"> поселени</w:t>
            </w:r>
            <w:r>
              <w:rPr>
                <w:rFonts w:ascii="Arial" w:eastAsia="Times New Roman" w:hAnsi="Arial" w:cs="Arial"/>
                <w:b/>
                <w:bCs/>
                <w:color w:val="000000"/>
                <w:sz w:val="16"/>
                <w:szCs w:val="16"/>
                <w:lang w:eastAsia="ru-RU"/>
              </w:rPr>
              <w:t>й МО «Усть-Коксинский район»</w:t>
            </w:r>
          </w:p>
        </w:tc>
        <w:tc>
          <w:tcPr>
            <w:tcW w:w="1701" w:type="dxa"/>
            <w:tcBorders>
              <w:top w:val="nil"/>
              <w:left w:val="nil"/>
              <w:bottom w:val="single" w:sz="4" w:space="0" w:color="auto"/>
              <w:right w:val="single" w:sz="4" w:space="0" w:color="auto"/>
            </w:tcBorders>
            <w:shd w:val="clear" w:color="auto" w:fill="DAEEF3"/>
            <w:noWrap/>
            <w:vAlign w:val="center"/>
          </w:tcPr>
          <w:p w14:paraId="5479980B" w14:textId="77777777" w:rsidR="00E217A4" w:rsidRPr="00132A14" w:rsidRDefault="00E217A4" w:rsidP="00E217A4">
            <w:pPr>
              <w:spacing w:after="0" w:line="240" w:lineRule="auto"/>
              <w:jc w:val="center"/>
              <w:rPr>
                <w:rFonts w:ascii="Arial" w:eastAsia="Times New Roman" w:hAnsi="Arial" w:cs="Arial"/>
                <w:b/>
                <w:bCs/>
                <w:color w:val="000000"/>
                <w:sz w:val="16"/>
                <w:szCs w:val="16"/>
                <w:lang w:eastAsia="ru-RU"/>
              </w:rPr>
            </w:pPr>
            <w:r w:rsidRPr="00132A14">
              <w:rPr>
                <w:rFonts w:ascii="Arial" w:eastAsia="Times New Roman" w:hAnsi="Arial" w:cs="Arial"/>
                <w:b/>
                <w:bCs/>
                <w:color w:val="000000"/>
                <w:sz w:val="16"/>
                <w:szCs w:val="16"/>
                <w:lang w:eastAsia="ru-RU"/>
              </w:rPr>
              <w:t>184918</w:t>
            </w:r>
          </w:p>
        </w:tc>
        <w:tc>
          <w:tcPr>
            <w:tcW w:w="992" w:type="dxa"/>
            <w:tcBorders>
              <w:top w:val="nil"/>
              <w:left w:val="nil"/>
              <w:bottom w:val="single" w:sz="4" w:space="0" w:color="auto"/>
              <w:right w:val="single" w:sz="4" w:space="0" w:color="auto"/>
            </w:tcBorders>
            <w:shd w:val="clear" w:color="auto" w:fill="DAEEF3"/>
            <w:noWrap/>
            <w:vAlign w:val="center"/>
          </w:tcPr>
          <w:p w14:paraId="57CAB92F"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p>
        </w:tc>
        <w:tc>
          <w:tcPr>
            <w:tcW w:w="1984" w:type="dxa"/>
            <w:tcBorders>
              <w:top w:val="nil"/>
              <w:left w:val="nil"/>
              <w:bottom w:val="single" w:sz="4" w:space="0" w:color="auto"/>
              <w:right w:val="single" w:sz="4" w:space="0" w:color="auto"/>
            </w:tcBorders>
            <w:shd w:val="clear" w:color="auto" w:fill="DAEEF3"/>
            <w:noWrap/>
            <w:vAlign w:val="center"/>
          </w:tcPr>
          <w:p w14:paraId="172F1C17"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p>
        </w:tc>
      </w:tr>
      <w:tr w:rsidR="00E217A4" w:rsidRPr="00132A14" w14:paraId="14667494" w14:textId="77777777" w:rsidTr="00225BEE">
        <w:trPr>
          <w:trHeight w:val="20"/>
        </w:trPr>
        <w:tc>
          <w:tcPr>
            <w:tcW w:w="4957" w:type="dxa"/>
            <w:tcBorders>
              <w:top w:val="nil"/>
              <w:left w:val="single" w:sz="4" w:space="0" w:color="auto"/>
              <w:bottom w:val="single" w:sz="4" w:space="0" w:color="auto"/>
              <w:right w:val="single" w:sz="4" w:space="0" w:color="auto"/>
            </w:tcBorders>
            <w:shd w:val="clear" w:color="auto" w:fill="DAEEF3"/>
            <w:noWrap/>
            <w:vAlign w:val="center"/>
          </w:tcPr>
          <w:p w14:paraId="3581A66E" w14:textId="77777777" w:rsidR="00E217A4" w:rsidRPr="00132A14" w:rsidRDefault="00E217A4" w:rsidP="00E217A4">
            <w:pPr>
              <w:spacing w:after="0" w:line="240" w:lineRule="auto"/>
              <w:rPr>
                <w:rFonts w:ascii="Arial" w:eastAsia="Times New Roman" w:hAnsi="Arial" w:cs="Arial"/>
                <w:b/>
                <w:bCs/>
                <w:color w:val="000000"/>
                <w:sz w:val="16"/>
                <w:szCs w:val="16"/>
                <w:lang w:eastAsia="ru-RU"/>
              </w:rPr>
            </w:pPr>
            <w:r w:rsidRPr="00132A14">
              <w:rPr>
                <w:rFonts w:ascii="Arial" w:eastAsia="Times New Roman" w:hAnsi="Arial" w:cs="Arial"/>
                <w:b/>
                <w:bCs/>
                <w:color w:val="000000"/>
                <w:sz w:val="16"/>
                <w:szCs w:val="16"/>
                <w:lang w:eastAsia="ru-RU"/>
              </w:rPr>
              <w:t>Мероприятия по источникам тепловой энергии ЕТО</w:t>
            </w:r>
            <w:r>
              <w:rPr>
                <w:rFonts w:ascii="Arial" w:eastAsia="Times New Roman" w:hAnsi="Arial" w:cs="Arial"/>
                <w:b/>
                <w:bCs/>
                <w:color w:val="000000"/>
                <w:sz w:val="16"/>
                <w:szCs w:val="16"/>
                <w:lang w:eastAsia="ru-RU"/>
              </w:rPr>
              <w:t xml:space="preserve"> МО «Усть-Коксинский район»</w:t>
            </w:r>
          </w:p>
        </w:tc>
        <w:tc>
          <w:tcPr>
            <w:tcW w:w="1701" w:type="dxa"/>
            <w:tcBorders>
              <w:top w:val="nil"/>
              <w:left w:val="nil"/>
              <w:bottom w:val="single" w:sz="4" w:space="0" w:color="auto"/>
              <w:right w:val="single" w:sz="4" w:space="0" w:color="auto"/>
            </w:tcBorders>
            <w:shd w:val="clear" w:color="auto" w:fill="DAEEF3"/>
            <w:noWrap/>
            <w:vAlign w:val="center"/>
          </w:tcPr>
          <w:p w14:paraId="49DAA30D" w14:textId="77777777" w:rsidR="00E217A4" w:rsidRPr="00132A14" w:rsidRDefault="00E217A4" w:rsidP="00E217A4">
            <w:pPr>
              <w:spacing w:after="0" w:line="240" w:lineRule="auto"/>
              <w:jc w:val="center"/>
              <w:rPr>
                <w:rFonts w:ascii="Arial" w:eastAsia="Times New Roman" w:hAnsi="Arial" w:cs="Arial"/>
                <w:b/>
                <w:bCs/>
                <w:color w:val="000000"/>
                <w:sz w:val="16"/>
                <w:szCs w:val="16"/>
                <w:lang w:eastAsia="ru-RU"/>
              </w:rPr>
            </w:pPr>
            <w:r w:rsidRPr="00132A14">
              <w:rPr>
                <w:rFonts w:ascii="Arial" w:eastAsia="Times New Roman" w:hAnsi="Arial" w:cs="Arial"/>
                <w:b/>
                <w:bCs/>
                <w:color w:val="000000"/>
                <w:sz w:val="16"/>
                <w:szCs w:val="16"/>
                <w:lang w:eastAsia="ru-RU"/>
              </w:rPr>
              <w:t>21505</w:t>
            </w:r>
          </w:p>
        </w:tc>
        <w:tc>
          <w:tcPr>
            <w:tcW w:w="992" w:type="dxa"/>
            <w:tcBorders>
              <w:top w:val="nil"/>
              <w:left w:val="nil"/>
              <w:bottom w:val="single" w:sz="4" w:space="0" w:color="auto"/>
              <w:right w:val="single" w:sz="4" w:space="0" w:color="auto"/>
            </w:tcBorders>
            <w:shd w:val="clear" w:color="auto" w:fill="DAEEF3"/>
            <w:noWrap/>
            <w:vAlign w:val="center"/>
          </w:tcPr>
          <w:p w14:paraId="63AE0270"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p>
        </w:tc>
        <w:tc>
          <w:tcPr>
            <w:tcW w:w="1984" w:type="dxa"/>
            <w:tcBorders>
              <w:top w:val="nil"/>
              <w:left w:val="nil"/>
              <w:bottom w:val="single" w:sz="4" w:space="0" w:color="auto"/>
              <w:right w:val="single" w:sz="4" w:space="0" w:color="auto"/>
            </w:tcBorders>
            <w:shd w:val="clear" w:color="auto" w:fill="DAEEF3"/>
            <w:noWrap/>
            <w:vAlign w:val="center"/>
          </w:tcPr>
          <w:p w14:paraId="25A05EED" w14:textId="77777777" w:rsidR="00E217A4" w:rsidRPr="00132A14" w:rsidRDefault="00E217A4" w:rsidP="00E217A4">
            <w:pPr>
              <w:spacing w:after="0" w:line="240" w:lineRule="auto"/>
              <w:jc w:val="center"/>
              <w:outlineLvl w:val="0"/>
              <w:rPr>
                <w:rFonts w:ascii="Arial" w:eastAsia="Times New Roman" w:hAnsi="Arial" w:cs="Arial"/>
                <w:color w:val="000000"/>
                <w:sz w:val="16"/>
                <w:szCs w:val="16"/>
                <w:lang w:eastAsia="ru-RU"/>
              </w:rPr>
            </w:pPr>
          </w:p>
        </w:tc>
      </w:tr>
    </w:tbl>
    <w:p w14:paraId="39931A5F" w14:textId="77777777" w:rsidR="00507D33" w:rsidRDefault="00507D33" w:rsidP="00507D33">
      <w:pPr>
        <w:pStyle w:val="-2"/>
        <w:numPr>
          <w:ilvl w:val="1"/>
          <w:numId w:val="1"/>
        </w:numPr>
        <w:tabs>
          <w:tab w:val="clear" w:pos="1277"/>
          <w:tab w:val="num" w:pos="1135"/>
        </w:tabs>
        <w:ind w:left="1135"/>
        <w:jc w:val="both"/>
      </w:pPr>
      <w:bookmarkStart w:id="131" w:name="_Toc34829692"/>
      <w:bookmarkStart w:id="132" w:name="_Toc35264643"/>
      <w: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131"/>
      <w:bookmarkEnd w:id="132"/>
    </w:p>
    <w:p w14:paraId="5B6788B9" w14:textId="77777777" w:rsidR="00507D33" w:rsidRPr="006D11FF" w:rsidRDefault="00507D33" w:rsidP="00507D33">
      <w:pPr>
        <w:pStyle w:val="-4"/>
      </w:pPr>
      <w:r>
        <w:t>Предложения по реконструкции источников тепловой энергии приведены в п 6.1.</w:t>
      </w:r>
    </w:p>
    <w:p w14:paraId="2DF515B9" w14:textId="77777777" w:rsidR="00507D33" w:rsidRDefault="00507D33" w:rsidP="00507D33">
      <w:pPr>
        <w:pStyle w:val="-2"/>
        <w:numPr>
          <w:ilvl w:val="1"/>
          <w:numId w:val="1"/>
        </w:numPr>
        <w:tabs>
          <w:tab w:val="clear" w:pos="1277"/>
          <w:tab w:val="num" w:pos="1135"/>
        </w:tabs>
        <w:ind w:left="1135"/>
        <w:jc w:val="both"/>
      </w:pPr>
      <w:bookmarkStart w:id="133" w:name="_Toc34829693"/>
      <w:bookmarkStart w:id="134" w:name="_Toc35264644"/>
      <w: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133"/>
      <w:bookmarkEnd w:id="134"/>
    </w:p>
    <w:p w14:paraId="2E4F1EFE" w14:textId="77777777" w:rsidR="00507D33" w:rsidRPr="006D11FF" w:rsidRDefault="00507D33" w:rsidP="00507D33">
      <w:pPr>
        <w:pStyle w:val="-4"/>
      </w:pPr>
      <w:r>
        <w:t>Предложения по техническому перевооружению и модернизации источников тепловой энергии приведены в п 6.1.</w:t>
      </w:r>
    </w:p>
    <w:p w14:paraId="2C64C660" w14:textId="77777777" w:rsidR="00507D33" w:rsidRPr="00902C06" w:rsidRDefault="00507D33" w:rsidP="00507D33">
      <w:pPr>
        <w:pStyle w:val="-2"/>
        <w:numPr>
          <w:ilvl w:val="1"/>
          <w:numId w:val="1"/>
        </w:numPr>
        <w:tabs>
          <w:tab w:val="clear" w:pos="1277"/>
          <w:tab w:val="num" w:pos="1135"/>
        </w:tabs>
        <w:ind w:left="1135"/>
        <w:jc w:val="both"/>
      </w:pPr>
      <w:bookmarkStart w:id="135" w:name="_Toc34829694"/>
      <w:bookmarkStart w:id="136" w:name="_Toc35264645"/>
      <w:r w:rsidRPr="00902C06">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135"/>
      <w:bookmarkEnd w:id="136"/>
    </w:p>
    <w:p w14:paraId="311B0B05" w14:textId="77777777" w:rsidR="00507D33" w:rsidRPr="006D11FF" w:rsidRDefault="00507D33" w:rsidP="00507D33">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758296DB" w14:textId="77777777" w:rsidR="00507D33" w:rsidRDefault="00507D33" w:rsidP="00507D33">
      <w:pPr>
        <w:pStyle w:val="-2"/>
        <w:numPr>
          <w:ilvl w:val="1"/>
          <w:numId w:val="1"/>
        </w:numPr>
        <w:tabs>
          <w:tab w:val="clear" w:pos="1277"/>
          <w:tab w:val="num" w:pos="1135"/>
        </w:tabs>
        <w:ind w:left="1135"/>
        <w:jc w:val="both"/>
      </w:pPr>
      <w:bookmarkStart w:id="137" w:name="_Toc34829695"/>
      <w:bookmarkStart w:id="138" w:name="_Toc35264646"/>
      <w: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bookmarkEnd w:id="137"/>
      <w:bookmarkEnd w:id="138"/>
    </w:p>
    <w:p w14:paraId="2DE239CF" w14:textId="77777777" w:rsidR="00507D33" w:rsidRPr="006D11FF" w:rsidRDefault="00507D33" w:rsidP="00507D33">
      <w:pPr>
        <w:pStyle w:val="-4"/>
      </w:pPr>
      <w:r>
        <w:t>Вывод котельных из эксплуатации не планируется.</w:t>
      </w:r>
    </w:p>
    <w:p w14:paraId="5AD0838D" w14:textId="77777777" w:rsidR="00507D33" w:rsidRPr="00ED62EC" w:rsidRDefault="00507D33" w:rsidP="00507D33">
      <w:pPr>
        <w:pStyle w:val="-2"/>
        <w:numPr>
          <w:ilvl w:val="1"/>
          <w:numId w:val="1"/>
        </w:numPr>
        <w:tabs>
          <w:tab w:val="clear" w:pos="1277"/>
          <w:tab w:val="num" w:pos="1135"/>
        </w:tabs>
        <w:ind w:left="1135"/>
        <w:jc w:val="both"/>
      </w:pPr>
      <w:bookmarkStart w:id="139" w:name="_Toc34829696"/>
      <w:bookmarkStart w:id="140" w:name="_Toc35264647"/>
      <w:r w:rsidRPr="00ED62EC">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139"/>
      <w:bookmarkEnd w:id="140"/>
    </w:p>
    <w:p w14:paraId="0C53B1C3" w14:textId="77777777" w:rsidR="00507D33" w:rsidRPr="006D11FF" w:rsidRDefault="00507D33" w:rsidP="00507D33">
      <w:pPr>
        <w:pStyle w:val="-4"/>
      </w:pPr>
      <w:r>
        <w:t>Переоборудование котельных в источники тепловой энергии, функционирующих в режиме комбинированной выработки электрической и тепловой энергии, не планируется.</w:t>
      </w:r>
    </w:p>
    <w:p w14:paraId="01D72AC9" w14:textId="77777777" w:rsidR="00507D33" w:rsidRPr="00ED62EC" w:rsidRDefault="00507D33" w:rsidP="00507D33">
      <w:pPr>
        <w:pStyle w:val="-2"/>
        <w:numPr>
          <w:ilvl w:val="1"/>
          <w:numId w:val="1"/>
        </w:numPr>
        <w:tabs>
          <w:tab w:val="clear" w:pos="1277"/>
          <w:tab w:val="num" w:pos="1135"/>
        </w:tabs>
        <w:ind w:left="1135"/>
        <w:jc w:val="both"/>
      </w:pPr>
      <w:bookmarkStart w:id="141" w:name="_Toc34829697"/>
      <w:bookmarkStart w:id="142" w:name="_Toc35264648"/>
      <w:r w:rsidRPr="00ED62EC">
        <w:lastRenderedPageBreak/>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141"/>
      <w:bookmarkEnd w:id="142"/>
    </w:p>
    <w:p w14:paraId="36910330" w14:textId="77777777" w:rsidR="00507D33" w:rsidRPr="006D11FF" w:rsidRDefault="00507D33" w:rsidP="00507D33">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74341BAF" w14:textId="77777777" w:rsidR="00507D33" w:rsidRDefault="00507D33" w:rsidP="00507D33">
      <w:pPr>
        <w:pStyle w:val="-2"/>
        <w:numPr>
          <w:ilvl w:val="1"/>
          <w:numId w:val="1"/>
        </w:numPr>
        <w:tabs>
          <w:tab w:val="clear" w:pos="1277"/>
          <w:tab w:val="num" w:pos="1135"/>
        </w:tabs>
        <w:ind w:left="1135"/>
        <w:jc w:val="both"/>
      </w:pPr>
      <w:bookmarkStart w:id="143" w:name="_Toc34829698"/>
      <w:bookmarkStart w:id="144" w:name="_Toc35264649"/>
      <w: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143"/>
      <w:bookmarkEnd w:id="144"/>
    </w:p>
    <w:p w14:paraId="0E16F1DA" w14:textId="77777777" w:rsidR="00507D33" w:rsidRDefault="00507D33" w:rsidP="00507D33">
      <w:pPr>
        <w:pStyle w:val="-4"/>
      </w:pPr>
      <w:r w:rsidRPr="00CA45C8">
        <w:t xml:space="preserve">Утверждённый температурный график тепловой сети – </w:t>
      </w:r>
      <w:r w:rsidRPr="00134938">
        <w:t>75/55</w:t>
      </w:r>
      <w:r w:rsidRPr="00CA45C8">
        <w:t xml:space="preserve"> °С</w:t>
      </w:r>
      <w:r>
        <w:t xml:space="preserve"> со срезкой на 70 </w:t>
      </w:r>
      <w:r w:rsidRPr="00CA45C8">
        <w:t>°С.</w:t>
      </w:r>
    </w:p>
    <w:p w14:paraId="2148F39E" w14:textId="77777777" w:rsidR="00507D33" w:rsidRPr="000A15C5" w:rsidRDefault="00507D33" w:rsidP="00507D33">
      <w:pPr>
        <w:widowControl w:val="0"/>
        <w:spacing w:before="120" w:after="120" w:line="360" w:lineRule="atLeast"/>
        <w:jc w:val="center"/>
        <w:rPr>
          <w:rFonts w:ascii="Arial" w:eastAsiaTheme="minorEastAsia" w:hAnsi="Arial"/>
          <w:lang w:eastAsia="ru-RU"/>
        </w:rPr>
      </w:pPr>
      <w:r w:rsidRPr="000A15C5">
        <w:rPr>
          <w:rFonts w:ascii="Arial" w:eastAsiaTheme="minorEastAsia" w:hAnsi="Arial"/>
          <w:noProof/>
          <w:lang w:eastAsia="ru-RU"/>
        </w:rPr>
        <w:drawing>
          <wp:inline distT="0" distB="0" distL="0" distR="0" wp14:anchorId="7CFF1608" wp14:editId="60FD27AA">
            <wp:extent cx="6027420" cy="3189427"/>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6B6A974" w14:textId="305F03E0" w:rsidR="00507D33" w:rsidRPr="000A15C5" w:rsidRDefault="00507D33" w:rsidP="00507D33">
      <w:pPr>
        <w:pStyle w:val="-f1"/>
        <w:rPr>
          <w:rFonts w:eastAsiaTheme="minorEastAsia"/>
        </w:rPr>
      </w:pPr>
      <w:bookmarkStart w:id="145" w:name="_Toc34809884"/>
      <w:bookmarkStart w:id="146" w:name="_Toc34909920"/>
      <w:bookmarkStart w:id="147" w:name="_Toc35264719"/>
      <w:r w:rsidRPr="000A15C5">
        <w:t xml:space="preserve">Рисунок </w:t>
      </w:r>
      <w:r w:rsidR="00EF7023">
        <w:fldChar w:fldCharType="begin"/>
      </w:r>
      <w:r w:rsidR="00EF7023">
        <w:instrText xml:space="preserve"> STYLEREF "СТ - 1 заголовок"  \s </w:instrText>
      </w:r>
      <w:r w:rsidR="00EF7023">
        <w:fldChar w:fldCharType="separate"/>
      </w:r>
      <w:r w:rsidR="00EF7023">
        <w:rPr>
          <w:noProof/>
        </w:rPr>
        <w:t>6</w:t>
      </w:r>
      <w:r w:rsidR="00EF7023">
        <w:rPr>
          <w:noProof/>
        </w:rPr>
        <w:fldChar w:fldCharType="end"/>
      </w:r>
      <w:r w:rsidRPr="000A15C5">
        <w:t>.</w:t>
      </w:r>
      <w:r w:rsidRPr="000A15C5">
        <w:fldChar w:fldCharType="begin"/>
      </w:r>
      <w:r w:rsidRPr="000A15C5">
        <w:instrText xml:space="preserve"> SEQ Рисунок \* ARABIC \</w:instrText>
      </w:r>
      <w:r>
        <w:rPr>
          <w:lang w:val="en-US"/>
        </w:rPr>
        <w:instrText>r</w:instrText>
      </w:r>
      <w:r w:rsidRPr="000A15C5">
        <w:instrText xml:space="preserve"> 1 </w:instrText>
      </w:r>
      <w:r w:rsidRPr="000A15C5">
        <w:fldChar w:fldCharType="separate"/>
      </w:r>
      <w:r w:rsidR="00EF7023">
        <w:rPr>
          <w:noProof/>
        </w:rPr>
        <w:t>1</w:t>
      </w:r>
      <w:r w:rsidRPr="000A15C5">
        <w:fldChar w:fldCharType="end"/>
      </w:r>
      <w:r w:rsidRPr="000A15C5">
        <w:t xml:space="preserve"> – Температурный график тепловой сети от котельных</w:t>
      </w:r>
      <w:bookmarkEnd w:id="145"/>
      <w:bookmarkEnd w:id="146"/>
      <w:bookmarkEnd w:id="147"/>
    </w:p>
    <w:p w14:paraId="288F6B55" w14:textId="77777777" w:rsidR="00507D33" w:rsidRDefault="00E217A4" w:rsidP="00507D33">
      <w:pPr>
        <w:pStyle w:val="-4"/>
        <w:ind w:firstLine="0"/>
        <w:jc w:val="center"/>
      </w:pPr>
      <w:r w:rsidRPr="00AC44FF">
        <w:rPr>
          <w:noProof/>
        </w:rPr>
        <w:lastRenderedPageBreak/>
        <w:drawing>
          <wp:inline distT="0" distB="0" distL="0" distR="0" wp14:anchorId="6AE7A136" wp14:editId="53208981">
            <wp:extent cx="6119495" cy="8641080"/>
            <wp:effectExtent l="0" t="0" r="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19495" cy="8641080"/>
                    </a:xfrm>
                    <a:prstGeom prst="rect">
                      <a:avLst/>
                    </a:prstGeom>
                    <a:noFill/>
                    <a:ln>
                      <a:noFill/>
                    </a:ln>
                  </pic:spPr>
                </pic:pic>
              </a:graphicData>
            </a:graphic>
          </wp:inline>
        </w:drawing>
      </w:r>
    </w:p>
    <w:p w14:paraId="21156B74" w14:textId="1ECED055" w:rsidR="00507D33" w:rsidRPr="00456849" w:rsidRDefault="00507D33" w:rsidP="00507D33">
      <w:pPr>
        <w:pStyle w:val="-f1"/>
      </w:pPr>
      <w:bookmarkStart w:id="148" w:name="_Toc34809885"/>
      <w:bookmarkStart w:id="149" w:name="_Toc34909921"/>
      <w:bookmarkStart w:id="150" w:name="_Toc35264720"/>
      <w:r w:rsidRPr="00456849">
        <w:t xml:space="preserve">Рисунок </w:t>
      </w:r>
      <w:r w:rsidR="00EF7023">
        <w:fldChar w:fldCharType="begin"/>
      </w:r>
      <w:r w:rsidR="00EF7023">
        <w:instrText xml:space="preserve"> STYLEREF "СТ - 1 заголовок"  \s </w:instrText>
      </w:r>
      <w:r w:rsidR="00EF7023">
        <w:fldChar w:fldCharType="separate"/>
      </w:r>
      <w:r w:rsidR="00EF7023">
        <w:rPr>
          <w:noProof/>
        </w:rPr>
        <w:t>6</w:t>
      </w:r>
      <w:r w:rsidR="00EF7023">
        <w:rPr>
          <w:noProof/>
        </w:rPr>
        <w:fldChar w:fldCharType="end"/>
      </w:r>
      <w:r w:rsidRPr="00456849">
        <w:t>.</w:t>
      </w:r>
      <w:r w:rsidR="00EF7023">
        <w:fldChar w:fldCharType="begin"/>
      </w:r>
      <w:r w:rsidR="00EF7023">
        <w:instrText xml:space="preserve"> SEQ Рисунок \* ARABIC \s 1 </w:instrText>
      </w:r>
      <w:r w:rsidR="00EF7023">
        <w:fldChar w:fldCharType="separate"/>
      </w:r>
      <w:r w:rsidR="00EF7023">
        <w:rPr>
          <w:noProof/>
        </w:rPr>
        <w:t>2</w:t>
      </w:r>
      <w:r w:rsidR="00EF7023">
        <w:rPr>
          <w:noProof/>
        </w:rPr>
        <w:fldChar w:fldCharType="end"/>
      </w:r>
      <w:r w:rsidRPr="00456849">
        <w:t xml:space="preserve"> – Утверждённый температурный график МУП «Тепло Ресурс»</w:t>
      </w:r>
      <w:bookmarkEnd w:id="148"/>
      <w:bookmarkEnd w:id="149"/>
      <w:bookmarkEnd w:id="150"/>
    </w:p>
    <w:p w14:paraId="4DC8173C" w14:textId="77777777" w:rsidR="00507D33" w:rsidRDefault="00507D33" w:rsidP="00507D33">
      <w:pPr>
        <w:pStyle w:val="-2"/>
        <w:numPr>
          <w:ilvl w:val="1"/>
          <w:numId w:val="1"/>
        </w:numPr>
        <w:tabs>
          <w:tab w:val="clear" w:pos="1277"/>
          <w:tab w:val="num" w:pos="1135"/>
        </w:tabs>
        <w:ind w:left="1135"/>
        <w:jc w:val="both"/>
      </w:pPr>
      <w:bookmarkStart w:id="151" w:name="_Toc34829699"/>
      <w:bookmarkStart w:id="152" w:name="_Toc35264650"/>
      <w:r>
        <w:lastRenderedPageBreak/>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151"/>
      <w:bookmarkEnd w:id="152"/>
    </w:p>
    <w:p w14:paraId="10302753" w14:textId="77777777" w:rsidR="00507D33" w:rsidRDefault="00507D33" w:rsidP="00507D33">
      <w:pPr>
        <w:pStyle w:val="-4"/>
      </w:pPr>
      <w:r>
        <w:t>Предложения по перспективной установленной мощности приведены в таблице ниже.</w:t>
      </w:r>
    </w:p>
    <w:p w14:paraId="22615C6B" w14:textId="54831945" w:rsidR="00507D33" w:rsidRDefault="00507D33" w:rsidP="00507D33">
      <w:pPr>
        <w:pStyle w:val="-f0"/>
      </w:pPr>
      <w:bookmarkStart w:id="153" w:name="_Toc34909906"/>
      <w:bookmarkStart w:id="154" w:name="_Toc35264707"/>
      <w:r w:rsidRPr="0076504A">
        <w:t>Таблица</w:t>
      </w:r>
      <w:r>
        <w:t xml:space="preserve"> </w:t>
      </w:r>
      <w:r w:rsidR="00EF7023">
        <w:fldChar w:fldCharType="begin"/>
      </w:r>
      <w:r w:rsidR="00EF7023">
        <w:instrText xml:space="preserve"> STYLEREF </w:instrText>
      </w:r>
      <w:r w:rsidR="00EF7023">
        <w:instrText xml:space="preserve"> \s "СТ - 1 заголовок" </w:instrText>
      </w:r>
      <w:r w:rsidR="00EF7023">
        <w:fldChar w:fldCharType="separate"/>
      </w:r>
      <w:r w:rsidR="00EF7023">
        <w:rPr>
          <w:noProof/>
        </w:rPr>
        <w:t>6</w:t>
      </w:r>
      <w:r w:rsidR="00EF7023">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EF7023">
        <w:rPr>
          <w:noProof/>
        </w:rPr>
        <w:t>2</w:t>
      </w:r>
      <w:r>
        <w:rPr>
          <w:noProof/>
        </w:rPr>
        <w:fldChar w:fldCharType="end"/>
      </w:r>
      <w:r>
        <w:t xml:space="preserve"> </w:t>
      </w:r>
      <w:r>
        <w:sym w:font="Symbol" w:char="F02D"/>
      </w:r>
      <w:r w:rsidRPr="00AA358C">
        <w:t xml:space="preserve"> </w:t>
      </w:r>
      <w:r>
        <w:t>Перспективные источники тепловой энергии</w:t>
      </w:r>
      <w:bookmarkEnd w:id="153"/>
      <w:bookmarkEnd w:id="154"/>
    </w:p>
    <w:tbl>
      <w:tblPr>
        <w:tblStyle w:val="aff2"/>
        <w:tblW w:w="5000" w:type="pct"/>
        <w:tblLook w:val="04A0" w:firstRow="1" w:lastRow="0" w:firstColumn="1" w:lastColumn="0" w:noHBand="0" w:noVBand="1"/>
      </w:tblPr>
      <w:tblGrid>
        <w:gridCol w:w="837"/>
        <w:gridCol w:w="2619"/>
        <w:gridCol w:w="2682"/>
        <w:gridCol w:w="1454"/>
        <w:gridCol w:w="2035"/>
      </w:tblGrid>
      <w:tr w:rsidR="0076504A" w:rsidRPr="00B16286" w14:paraId="33C5A264" w14:textId="77777777" w:rsidTr="00225BEE">
        <w:trPr>
          <w:tblHeader/>
        </w:trPr>
        <w:tc>
          <w:tcPr>
            <w:tcW w:w="435" w:type="pct"/>
            <w:shd w:val="clear" w:color="auto" w:fill="D9EEF3"/>
            <w:vAlign w:val="center"/>
          </w:tcPr>
          <w:p w14:paraId="0C23305E"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 п/п</w:t>
            </w:r>
          </w:p>
        </w:tc>
        <w:tc>
          <w:tcPr>
            <w:tcW w:w="1360" w:type="pct"/>
            <w:shd w:val="clear" w:color="auto" w:fill="D9EEF3"/>
            <w:vAlign w:val="center"/>
          </w:tcPr>
          <w:p w14:paraId="3D03422B"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Наименование</w:t>
            </w:r>
          </w:p>
        </w:tc>
        <w:tc>
          <w:tcPr>
            <w:tcW w:w="1393" w:type="pct"/>
            <w:shd w:val="clear" w:color="auto" w:fill="D9EEF3"/>
            <w:vAlign w:val="center"/>
          </w:tcPr>
          <w:p w14:paraId="410E320E"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Установленная тепловая мощность, Гкал/ч</w:t>
            </w:r>
          </w:p>
        </w:tc>
        <w:tc>
          <w:tcPr>
            <w:tcW w:w="755" w:type="pct"/>
            <w:shd w:val="clear" w:color="auto" w:fill="D9EEF3"/>
            <w:vAlign w:val="center"/>
          </w:tcPr>
          <w:p w14:paraId="58A31309" w14:textId="77777777" w:rsidR="0076504A" w:rsidRPr="0076504A" w:rsidRDefault="0076504A" w:rsidP="0076504A">
            <w:pPr>
              <w:jc w:val="center"/>
              <w:rPr>
                <w:rFonts w:ascii="Arial" w:hAnsi="Arial" w:cs="Arial"/>
                <w:sz w:val="18"/>
                <w:szCs w:val="18"/>
              </w:rPr>
            </w:pPr>
            <w:r>
              <w:rPr>
                <w:rFonts w:ascii="Arial" w:hAnsi="Arial" w:cs="Arial"/>
                <w:sz w:val="18"/>
                <w:szCs w:val="18"/>
              </w:rPr>
              <w:t>Год ввода</w:t>
            </w:r>
          </w:p>
        </w:tc>
        <w:tc>
          <w:tcPr>
            <w:tcW w:w="1057" w:type="pct"/>
            <w:shd w:val="clear" w:color="auto" w:fill="D9EEF3"/>
            <w:vAlign w:val="center"/>
          </w:tcPr>
          <w:p w14:paraId="031E12D8"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Тип марка котлов</w:t>
            </w:r>
          </w:p>
        </w:tc>
      </w:tr>
      <w:tr w:rsidR="0076504A" w:rsidRPr="00B16286" w14:paraId="0DC08106" w14:textId="77777777" w:rsidTr="00225BEE">
        <w:tc>
          <w:tcPr>
            <w:tcW w:w="435" w:type="pct"/>
            <w:vAlign w:val="center"/>
          </w:tcPr>
          <w:p w14:paraId="3FF39977"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1</w:t>
            </w:r>
          </w:p>
        </w:tc>
        <w:tc>
          <w:tcPr>
            <w:tcW w:w="1360" w:type="pct"/>
            <w:vAlign w:val="center"/>
          </w:tcPr>
          <w:p w14:paraId="7F53517A" w14:textId="77777777" w:rsidR="0076504A" w:rsidRDefault="0076504A" w:rsidP="00716E28">
            <w:pPr>
              <w:jc w:val="center"/>
              <w:rPr>
                <w:rFonts w:ascii="Arial" w:hAnsi="Arial" w:cs="Arial"/>
                <w:sz w:val="18"/>
                <w:szCs w:val="18"/>
              </w:rPr>
            </w:pPr>
            <w:r w:rsidRPr="00B16286">
              <w:rPr>
                <w:rFonts w:ascii="Arial" w:hAnsi="Arial" w:cs="Arial"/>
                <w:sz w:val="18"/>
                <w:szCs w:val="18"/>
              </w:rPr>
              <w:t xml:space="preserve">Котельная д/сада </w:t>
            </w:r>
            <w:r>
              <w:rPr>
                <w:rFonts w:ascii="Arial" w:hAnsi="Arial" w:cs="Arial"/>
                <w:sz w:val="18"/>
                <w:szCs w:val="18"/>
              </w:rPr>
              <w:t>№1</w:t>
            </w:r>
          </w:p>
          <w:p w14:paraId="3A69C110"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 xml:space="preserve">(с. </w:t>
            </w:r>
            <w:r>
              <w:rPr>
                <w:rFonts w:ascii="Arial" w:hAnsi="Arial" w:cs="Arial"/>
                <w:sz w:val="18"/>
                <w:szCs w:val="18"/>
              </w:rPr>
              <w:t>Горбуново</w:t>
            </w:r>
            <w:r w:rsidRPr="00B16286">
              <w:rPr>
                <w:rFonts w:ascii="Arial" w:hAnsi="Arial" w:cs="Arial"/>
                <w:sz w:val="18"/>
                <w:szCs w:val="18"/>
              </w:rPr>
              <w:t>)</w:t>
            </w:r>
          </w:p>
        </w:tc>
        <w:tc>
          <w:tcPr>
            <w:tcW w:w="1393" w:type="pct"/>
            <w:vAlign w:val="center"/>
          </w:tcPr>
          <w:p w14:paraId="06205384"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0,3</w:t>
            </w:r>
          </w:p>
        </w:tc>
        <w:tc>
          <w:tcPr>
            <w:tcW w:w="755" w:type="pct"/>
            <w:vAlign w:val="center"/>
          </w:tcPr>
          <w:p w14:paraId="2130941F" w14:textId="77777777" w:rsidR="0076504A" w:rsidRPr="00B16286" w:rsidRDefault="0076504A" w:rsidP="00716E28">
            <w:pPr>
              <w:jc w:val="center"/>
              <w:rPr>
                <w:rFonts w:ascii="Arial" w:hAnsi="Arial" w:cs="Arial"/>
                <w:sz w:val="18"/>
                <w:szCs w:val="18"/>
              </w:rPr>
            </w:pPr>
            <w:r>
              <w:rPr>
                <w:rFonts w:ascii="Arial" w:hAnsi="Arial" w:cs="Arial"/>
                <w:sz w:val="18"/>
                <w:szCs w:val="18"/>
              </w:rPr>
              <w:t>2029</w:t>
            </w:r>
          </w:p>
        </w:tc>
        <w:tc>
          <w:tcPr>
            <w:tcW w:w="1057" w:type="pct"/>
            <w:vAlign w:val="center"/>
          </w:tcPr>
          <w:p w14:paraId="5FAF2055"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Угольный,</w:t>
            </w:r>
          </w:p>
          <w:p w14:paraId="5C784A1F"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Два котла КВр - 0,15</w:t>
            </w:r>
          </w:p>
        </w:tc>
      </w:tr>
      <w:tr w:rsidR="0076504A" w:rsidRPr="00B16286" w14:paraId="025BDAF1" w14:textId="77777777" w:rsidTr="00225BEE">
        <w:tc>
          <w:tcPr>
            <w:tcW w:w="435" w:type="pct"/>
            <w:vAlign w:val="center"/>
          </w:tcPr>
          <w:p w14:paraId="2D227D07" w14:textId="77777777" w:rsidR="0076504A" w:rsidRPr="00B16286" w:rsidRDefault="0076504A" w:rsidP="00716E28">
            <w:pPr>
              <w:jc w:val="center"/>
              <w:rPr>
                <w:rFonts w:ascii="Arial" w:hAnsi="Arial" w:cs="Arial"/>
                <w:sz w:val="18"/>
                <w:szCs w:val="18"/>
              </w:rPr>
            </w:pPr>
            <w:r>
              <w:rPr>
                <w:rFonts w:ascii="Arial" w:hAnsi="Arial" w:cs="Arial"/>
                <w:sz w:val="18"/>
                <w:szCs w:val="18"/>
              </w:rPr>
              <w:t>2</w:t>
            </w:r>
          </w:p>
        </w:tc>
        <w:tc>
          <w:tcPr>
            <w:tcW w:w="1360" w:type="pct"/>
            <w:vAlign w:val="center"/>
          </w:tcPr>
          <w:p w14:paraId="1F2331B6" w14:textId="77777777" w:rsidR="0076504A" w:rsidRDefault="0076504A" w:rsidP="00716E28">
            <w:pPr>
              <w:jc w:val="center"/>
              <w:rPr>
                <w:rFonts w:ascii="Arial" w:hAnsi="Arial" w:cs="Arial"/>
                <w:sz w:val="18"/>
                <w:szCs w:val="18"/>
              </w:rPr>
            </w:pPr>
            <w:r w:rsidRPr="00B16286">
              <w:rPr>
                <w:rFonts w:ascii="Arial" w:hAnsi="Arial" w:cs="Arial"/>
                <w:sz w:val="18"/>
                <w:szCs w:val="18"/>
              </w:rPr>
              <w:t>Котельная</w:t>
            </w:r>
            <w:r>
              <w:rPr>
                <w:rFonts w:ascii="Arial" w:hAnsi="Arial" w:cs="Arial"/>
                <w:sz w:val="18"/>
                <w:szCs w:val="18"/>
              </w:rPr>
              <w:t xml:space="preserve"> д/яслей</w:t>
            </w:r>
            <w:r w:rsidRPr="00B16286">
              <w:rPr>
                <w:rFonts w:ascii="Arial" w:hAnsi="Arial" w:cs="Arial"/>
                <w:sz w:val="18"/>
                <w:szCs w:val="18"/>
              </w:rPr>
              <w:t xml:space="preserve"> </w:t>
            </w:r>
          </w:p>
          <w:p w14:paraId="2436E77D" w14:textId="77777777" w:rsidR="0076504A" w:rsidRDefault="0076504A" w:rsidP="00716E28">
            <w:pPr>
              <w:jc w:val="center"/>
              <w:rPr>
                <w:rFonts w:ascii="Arial" w:hAnsi="Arial" w:cs="Arial"/>
                <w:sz w:val="18"/>
                <w:szCs w:val="18"/>
              </w:rPr>
            </w:pPr>
            <w:r w:rsidRPr="00B16286">
              <w:rPr>
                <w:rFonts w:ascii="Arial" w:hAnsi="Arial" w:cs="Arial"/>
                <w:sz w:val="18"/>
                <w:szCs w:val="18"/>
              </w:rPr>
              <w:t xml:space="preserve">(с. </w:t>
            </w:r>
            <w:r>
              <w:rPr>
                <w:rFonts w:ascii="Arial" w:hAnsi="Arial" w:cs="Arial"/>
                <w:sz w:val="18"/>
                <w:szCs w:val="18"/>
              </w:rPr>
              <w:t>Горбуново</w:t>
            </w:r>
            <w:r w:rsidRPr="00B16286">
              <w:rPr>
                <w:rFonts w:ascii="Arial" w:hAnsi="Arial" w:cs="Arial"/>
                <w:sz w:val="18"/>
                <w:szCs w:val="18"/>
              </w:rPr>
              <w:t>)</w:t>
            </w:r>
          </w:p>
          <w:p w14:paraId="695B6E1D" w14:textId="77777777" w:rsidR="0076504A" w:rsidRPr="00B16286" w:rsidRDefault="0076504A" w:rsidP="00716E28">
            <w:pPr>
              <w:jc w:val="center"/>
              <w:rPr>
                <w:rFonts w:ascii="Arial" w:hAnsi="Arial" w:cs="Arial"/>
                <w:sz w:val="18"/>
                <w:szCs w:val="18"/>
              </w:rPr>
            </w:pPr>
            <w:r>
              <w:rPr>
                <w:rFonts w:ascii="Arial" w:hAnsi="Arial" w:cs="Arial"/>
                <w:sz w:val="18"/>
                <w:szCs w:val="18"/>
              </w:rPr>
              <w:t>(реконструкция)</w:t>
            </w:r>
          </w:p>
        </w:tc>
        <w:tc>
          <w:tcPr>
            <w:tcW w:w="1393" w:type="pct"/>
            <w:vAlign w:val="center"/>
          </w:tcPr>
          <w:p w14:paraId="739C4837"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0,3</w:t>
            </w:r>
          </w:p>
        </w:tc>
        <w:tc>
          <w:tcPr>
            <w:tcW w:w="755" w:type="pct"/>
            <w:vAlign w:val="center"/>
          </w:tcPr>
          <w:p w14:paraId="4D8B6595" w14:textId="77777777" w:rsidR="0076504A" w:rsidRPr="00B16286" w:rsidRDefault="0076504A" w:rsidP="00716E28">
            <w:pPr>
              <w:jc w:val="center"/>
              <w:rPr>
                <w:rFonts w:ascii="Arial" w:hAnsi="Arial" w:cs="Arial"/>
                <w:sz w:val="18"/>
                <w:szCs w:val="18"/>
              </w:rPr>
            </w:pPr>
            <w:r>
              <w:rPr>
                <w:rFonts w:ascii="Arial" w:hAnsi="Arial" w:cs="Arial"/>
                <w:sz w:val="18"/>
                <w:szCs w:val="18"/>
              </w:rPr>
              <w:t>2025</w:t>
            </w:r>
          </w:p>
        </w:tc>
        <w:tc>
          <w:tcPr>
            <w:tcW w:w="1057" w:type="pct"/>
            <w:vAlign w:val="center"/>
          </w:tcPr>
          <w:p w14:paraId="77C4EBDA"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Угольный,</w:t>
            </w:r>
          </w:p>
          <w:p w14:paraId="58990B85"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Два котла КВр - 0,15</w:t>
            </w:r>
          </w:p>
        </w:tc>
      </w:tr>
      <w:tr w:rsidR="0076504A" w:rsidRPr="00B16286" w14:paraId="3733DCA6" w14:textId="77777777" w:rsidTr="00225BEE">
        <w:tc>
          <w:tcPr>
            <w:tcW w:w="435" w:type="pct"/>
            <w:vAlign w:val="center"/>
          </w:tcPr>
          <w:p w14:paraId="18EAF910" w14:textId="77777777" w:rsidR="0076504A" w:rsidRPr="00B16286" w:rsidRDefault="0076504A" w:rsidP="00716E28">
            <w:pPr>
              <w:jc w:val="center"/>
              <w:rPr>
                <w:rFonts w:ascii="Arial" w:hAnsi="Arial" w:cs="Arial"/>
                <w:sz w:val="18"/>
                <w:szCs w:val="18"/>
              </w:rPr>
            </w:pPr>
            <w:r>
              <w:rPr>
                <w:rFonts w:ascii="Arial" w:hAnsi="Arial" w:cs="Arial"/>
                <w:sz w:val="18"/>
                <w:szCs w:val="18"/>
              </w:rPr>
              <w:t>3</w:t>
            </w:r>
          </w:p>
        </w:tc>
        <w:tc>
          <w:tcPr>
            <w:tcW w:w="1360" w:type="pct"/>
            <w:vAlign w:val="center"/>
          </w:tcPr>
          <w:p w14:paraId="0961A66C" w14:textId="77777777" w:rsidR="0076504A" w:rsidRDefault="0076504A" w:rsidP="00716E28">
            <w:pPr>
              <w:jc w:val="center"/>
              <w:rPr>
                <w:rFonts w:ascii="Arial" w:hAnsi="Arial" w:cs="Arial"/>
                <w:sz w:val="18"/>
                <w:szCs w:val="18"/>
              </w:rPr>
            </w:pPr>
            <w:r w:rsidRPr="00B16286">
              <w:rPr>
                <w:rFonts w:ascii="Arial" w:hAnsi="Arial" w:cs="Arial"/>
                <w:sz w:val="18"/>
                <w:szCs w:val="18"/>
              </w:rPr>
              <w:t xml:space="preserve">Котельная д/сада </w:t>
            </w:r>
            <w:r>
              <w:rPr>
                <w:rFonts w:ascii="Arial" w:hAnsi="Arial" w:cs="Arial"/>
                <w:sz w:val="18"/>
                <w:szCs w:val="18"/>
              </w:rPr>
              <w:t>«Маралёнок»</w:t>
            </w:r>
          </w:p>
          <w:p w14:paraId="023A2BEB" w14:textId="77777777" w:rsidR="0076504A" w:rsidRDefault="0076504A" w:rsidP="00716E28">
            <w:pPr>
              <w:jc w:val="center"/>
              <w:rPr>
                <w:rFonts w:ascii="Arial" w:hAnsi="Arial" w:cs="Arial"/>
                <w:sz w:val="18"/>
                <w:szCs w:val="18"/>
              </w:rPr>
            </w:pPr>
            <w:r w:rsidRPr="00B16286">
              <w:rPr>
                <w:rFonts w:ascii="Arial" w:hAnsi="Arial" w:cs="Arial"/>
                <w:sz w:val="18"/>
                <w:szCs w:val="18"/>
              </w:rPr>
              <w:t xml:space="preserve">(с. </w:t>
            </w:r>
            <w:r>
              <w:rPr>
                <w:rFonts w:ascii="Arial" w:hAnsi="Arial" w:cs="Arial"/>
                <w:sz w:val="18"/>
                <w:szCs w:val="18"/>
              </w:rPr>
              <w:t>Горбуново</w:t>
            </w:r>
            <w:r w:rsidRPr="00B16286">
              <w:rPr>
                <w:rFonts w:ascii="Arial" w:hAnsi="Arial" w:cs="Arial"/>
                <w:sz w:val="18"/>
                <w:szCs w:val="18"/>
              </w:rPr>
              <w:t>)</w:t>
            </w:r>
          </w:p>
          <w:p w14:paraId="0CB39012" w14:textId="77777777" w:rsidR="0076504A" w:rsidRPr="00B16286" w:rsidRDefault="0076504A" w:rsidP="00716E28">
            <w:pPr>
              <w:jc w:val="center"/>
              <w:rPr>
                <w:rFonts w:ascii="Arial" w:hAnsi="Arial" w:cs="Arial"/>
                <w:sz w:val="18"/>
                <w:szCs w:val="18"/>
              </w:rPr>
            </w:pPr>
            <w:r>
              <w:rPr>
                <w:rFonts w:ascii="Arial" w:hAnsi="Arial" w:cs="Arial"/>
                <w:sz w:val="18"/>
                <w:szCs w:val="18"/>
              </w:rPr>
              <w:t>(реконструкция)</w:t>
            </w:r>
          </w:p>
        </w:tc>
        <w:tc>
          <w:tcPr>
            <w:tcW w:w="1393" w:type="pct"/>
            <w:vAlign w:val="center"/>
          </w:tcPr>
          <w:p w14:paraId="5FAAB0C5"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0,3</w:t>
            </w:r>
          </w:p>
        </w:tc>
        <w:tc>
          <w:tcPr>
            <w:tcW w:w="755" w:type="pct"/>
            <w:vAlign w:val="center"/>
          </w:tcPr>
          <w:p w14:paraId="324C692C" w14:textId="77777777" w:rsidR="0076504A" w:rsidRPr="00B16286" w:rsidRDefault="0076504A" w:rsidP="00716E28">
            <w:pPr>
              <w:jc w:val="center"/>
              <w:rPr>
                <w:rFonts w:ascii="Arial" w:hAnsi="Arial" w:cs="Arial"/>
                <w:sz w:val="18"/>
                <w:szCs w:val="18"/>
              </w:rPr>
            </w:pPr>
            <w:r>
              <w:rPr>
                <w:rFonts w:ascii="Arial" w:hAnsi="Arial" w:cs="Arial"/>
                <w:sz w:val="18"/>
                <w:szCs w:val="18"/>
              </w:rPr>
              <w:t>2025</w:t>
            </w:r>
          </w:p>
        </w:tc>
        <w:tc>
          <w:tcPr>
            <w:tcW w:w="1057" w:type="pct"/>
            <w:vAlign w:val="center"/>
          </w:tcPr>
          <w:p w14:paraId="386B91F4"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Угольный,</w:t>
            </w:r>
          </w:p>
          <w:p w14:paraId="11CB16BC"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Два котла КВр - 0,15</w:t>
            </w:r>
          </w:p>
        </w:tc>
      </w:tr>
      <w:tr w:rsidR="0076504A" w:rsidRPr="00B16286" w14:paraId="0F2CD70F" w14:textId="77777777" w:rsidTr="00225BEE">
        <w:tc>
          <w:tcPr>
            <w:tcW w:w="435" w:type="pct"/>
            <w:vAlign w:val="center"/>
          </w:tcPr>
          <w:p w14:paraId="5BA4A88A" w14:textId="77777777" w:rsidR="0076504A" w:rsidRPr="00B16286" w:rsidRDefault="0076504A" w:rsidP="00716E28">
            <w:pPr>
              <w:jc w:val="center"/>
              <w:rPr>
                <w:rFonts w:ascii="Arial" w:hAnsi="Arial" w:cs="Arial"/>
                <w:sz w:val="18"/>
                <w:szCs w:val="18"/>
              </w:rPr>
            </w:pPr>
            <w:r>
              <w:rPr>
                <w:rFonts w:ascii="Arial" w:hAnsi="Arial" w:cs="Arial"/>
                <w:sz w:val="18"/>
                <w:szCs w:val="18"/>
              </w:rPr>
              <w:t>4</w:t>
            </w:r>
          </w:p>
        </w:tc>
        <w:tc>
          <w:tcPr>
            <w:tcW w:w="1360" w:type="pct"/>
            <w:vAlign w:val="center"/>
          </w:tcPr>
          <w:p w14:paraId="56E2A6F9" w14:textId="77777777" w:rsidR="0076504A" w:rsidRDefault="0076504A" w:rsidP="00716E28">
            <w:pPr>
              <w:jc w:val="center"/>
              <w:rPr>
                <w:rFonts w:ascii="Arial" w:hAnsi="Arial" w:cs="Arial"/>
                <w:sz w:val="18"/>
                <w:szCs w:val="18"/>
              </w:rPr>
            </w:pPr>
            <w:r w:rsidRPr="00B16286">
              <w:rPr>
                <w:rFonts w:ascii="Arial" w:hAnsi="Arial" w:cs="Arial"/>
                <w:sz w:val="18"/>
                <w:szCs w:val="18"/>
              </w:rPr>
              <w:t>Котельная д</w:t>
            </w:r>
            <w:r>
              <w:rPr>
                <w:rFonts w:ascii="Arial" w:hAnsi="Arial" w:cs="Arial"/>
                <w:sz w:val="18"/>
                <w:szCs w:val="18"/>
              </w:rPr>
              <w:t>ома творчества</w:t>
            </w:r>
            <w:r w:rsidRPr="00B16286">
              <w:rPr>
                <w:rFonts w:ascii="Arial" w:hAnsi="Arial" w:cs="Arial"/>
                <w:sz w:val="18"/>
                <w:szCs w:val="18"/>
              </w:rPr>
              <w:t xml:space="preserve"> </w:t>
            </w:r>
          </w:p>
          <w:p w14:paraId="502C8D6D"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 xml:space="preserve">(с. </w:t>
            </w:r>
            <w:r>
              <w:rPr>
                <w:rFonts w:ascii="Arial" w:hAnsi="Arial" w:cs="Arial"/>
                <w:sz w:val="18"/>
                <w:szCs w:val="18"/>
              </w:rPr>
              <w:t>Горбуново</w:t>
            </w:r>
            <w:r w:rsidRPr="00B16286">
              <w:rPr>
                <w:rFonts w:ascii="Arial" w:hAnsi="Arial" w:cs="Arial"/>
                <w:sz w:val="18"/>
                <w:szCs w:val="18"/>
              </w:rPr>
              <w:t>)</w:t>
            </w:r>
          </w:p>
        </w:tc>
        <w:tc>
          <w:tcPr>
            <w:tcW w:w="1393" w:type="pct"/>
            <w:vAlign w:val="center"/>
          </w:tcPr>
          <w:p w14:paraId="583A68CF" w14:textId="77777777" w:rsidR="0076504A" w:rsidRPr="00B16286" w:rsidRDefault="0076504A" w:rsidP="00716E28">
            <w:pPr>
              <w:jc w:val="center"/>
              <w:rPr>
                <w:rFonts w:ascii="Arial" w:hAnsi="Arial" w:cs="Arial"/>
                <w:sz w:val="18"/>
                <w:szCs w:val="18"/>
              </w:rPr>
            </w:pPr>
            <w:r>
              <w:rPr>
                <w:rFonts w:ascii="Arial" w:hAnsi="Arial" w:cs="Arial"/>
                <w:sz w:val="18"/>
                <w:szCs w:val="18"/>
              </w:rPr>
              <w:t>0,2</w:t>
            </w:r>
          </w:p>
        </w:tc>
        <w:tc>
          <w:tcPr>
            <w:tcW w:w="755" w:type="pct"/>
            <w:vAlign w:val="center"/>
          </w:tcPr>
          <w:p w14:paraId="53D3C1B6" w14:textId="77777777" w:rsidR="0076504A" w:rsidRPr="00B16286" w:rsidRDefault="0076504A" w:rsidP="00716E28">
            <w:pPr>
              <w:jc w:val="center"/>
              <w:rPr>
                <w:rFonts w:ascii="Arial" w:hAnsi="Arial" w:cs="Arial"/>
                <w:sz w:val="18"/>
                <w:szCs w:val="18"/>
              </w:rPr>
            </w:pPr>
            <w:r>
              <w:rPr>
                <w:rFonts w:ascii="Arial" w:hAnsi="Arial" w:cs="Arial"/>
                <w:sz w:val="18"/>
                <w:szCs w:val="18"/>
              </w:rPr>
              <w:t>2029</w:t>
            </w:r>
          </w:p>
        </w:tc>
        <w:tc>
          <w:tcPr>
            <w:tcW w:w="1057" w:type="pct"/>
            <w:vAlign w:val="center"/>
          </w:tcPr>
          <w:p w14:paraId="7DBB4E43"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Угольный,</w:t>
            </w:r>
          </w:p>
          <w:p w14:paraId="15B656CE"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 xml:space="preserve">Два котла КВр - </w:t>
            </w:r>
            <w:r>
              <w:rPr>
                <w:rFonts w:ascii="Arial" w:hAnsi="Arial" w:cs="Arial"/>
                <w:sz w:val="18"/>
                <w:szCs w:val="18"/>
              </w:rPr>
              <w:t>0,1</w:t>
            </w:r>
          </w:p>
        </w:tc>
      </w:tr>
      <w:tr w:rsidR="0076504A" w:rsidRPr="00B16286" w14:paraId="7576108A" w14:textId="77777777" w:rsidTr="00225BEE">
        <w:tc>
          <w:tcPr>
            <w:tcW w:w="435" w:type="pct"/>
            <w:vAlign w:val="center"/>
          </w:tcPr>
          <w:p w14:paraId="46431318" w14:textId="77777777" w:rsidR="0076504A" w:rsidRPr="00B16286" w:rsidRDefault="0076504A" w:rsidP="00716E28">
            <w:pPr>
              <w:jc w:val="center"/>
              <w:rPr>
                <w:rFonts w:ascii="Arial" w:hAnsi="Arial" w:cs="Arial"/>
                <w:sz w:val="18"/>
                <w:szCs w:val="18"/>
              </w:rPr>
            </w:pPr>
            <w:r>
              <w:rPr>
                <w:rFonts w:ascii="Arial" w:hAnsi="Arial" w:cs="Arial"/>
                <w:sz w:val="18"/>
                <w:szCs w:val="18"/>
              </w:rPr>
              <w:t>5</w:t>
            </w:r>
          </w:p>
        </w:tc>
        <w:tc>
          <w:tcPr>
            <w:tcW w:w="1360" w:type="pct"/>
            <w:vAlign w:val="center"/>
          </w:tcPr>
          <w:p w14:paraId="164065D9" w14:textId="77777777" w:rsidR="0076504A" w:rsidRDefault="0076504A" w:rsidP="00716E28">
            <w:pPr>
              <w:jc w:val="center"/>
              <w:rPr>
                <w:rFonts w:ascii="Arial" w:hAnsi="Arial" w:cs="Arial"/>
                <w:sz w:val="18"/>
                <w:szCs w:val="18"/>
              </w:rPr>
            </w:pPr>
            <w:r w:rsidRPr="00B16286">
              <w:rPr>
                <w:rFonts w:ascii="Arial" w:hAnsi="Arial" w:cs="Arial"/>
                <w:sz w:val="18"/>
                <w:szCs w:val="18"/>
              </w:rPr>
              <w:t>Котельная д</w:t>
            </w:r>
            <w:r>
              <w:rPr>
                <w:rFonts w:ascii="Arial" w:hAnsi="Arial" w:cs="Arial"/>
                <w:sz w:val="18"/>
                <w:szCs w:val="18"/>
              </w:rPr>
              <w:t>ома творчества</w:t>
            </w:r>
            <w:r w:rsidRPr="00B16286">
              <w:rPr>
                <w:rFonts w:ascii="Arial" w:hAnsi="Arial" w:cs="Arial"/>
                <w:sz w:val="18"/>
                <w:szCs w:val="18"/>
              </w:rPr>
              <w:t xml:space="preserve"> </w:t>
            </w:r>
          </w:p>
          <w:p w14:paraId="3F8FFF69"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п.Октябрьское</w:t>
            </w:r>
            <w:r w:rsidRPr="00B16286">
              <w:rPr>
                <w:rFonts w:ascii="Arial" w:hAnsi="Arial" w:cs="Arial"/>
                <w:sz w:val="18"/>
                <w:szCs w:val="18"/>
              </w:rPr>
              <w:t>)</w:t>
            </w:r>
          </w:p>
        </w:tc>
        <w:tc>
          <w:tcPr>
            <w:tcW w:w="1393" w:type="pct"/>
            <w:vAlign w:val="center"/>
          </w:tcPr>
          <w:p w14:paraId="12464739"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0,3</w:t>
            </w:r>
          </w:p>
        </w:tc>
        <w:tc>
          <w:tcPr>
            <w:tcW w:w="755" w:type="pct"/>
            <w:vAlign w:val="center"/>
          </w:tcPr>
          <w:p w14:paraId="2D2714A6" w14:textId="77777777" w:rsidR="0076504A" w:rsidRPr="00B16286" w:rsidRDefault="0076504A" w:rsidP="00716E28">
            <w:pPr>
              <w:jc w:val="center"/>
              <w:rPr>
                <w:rFonts w:ascii="Arial" w:hAnsi="Arial" w:cs="Arial"/>
                <w:sz w:val="18"/>
                <w:szCs w:val="18"/>
              </w:rPr>
            </w:pPr>
            <w:r>
              <w:rPr>
                <w:rFonts w:ascii="Arial" w:hAnsi="Arial" w:cs="Arial"/>
                <w:sz w:val="18"/>
                <w:szCs w:val="18"/>
              </w:rPr>
              <w:t>2029</w:t>
            </w:r>
          </w:p>
        </w:tc>
        <w:tc>
          <w:tcPr>
            <w:tcW w:w="1057" w:type="pct"/>
            <w:vAlign w:val="center"/>
          </w:tcPr>
          <w:p w14:paraId="4F4FEDF5"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Угольный,</w:t>
            </w:r>
          </w:p>
          <w:p w14:paraId="4868BF0C"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Два котла КВр - 0,15</w:t>
            </w:r>
          </w:p>
        </w:tc>
      </w:tr>
      <w:tr w:rsidR="0076504A" w:rsidRPr="00B16286" w14:paraId="18548DB0" w14:textId="77777777" w:rsidTr="00225BEE">
        <w:tc>
          <w:tcPr>
            <w:tcW w:w="435" w:type="pct"/>
            <w:vAlign w:val="center"/>
          </w:tcPr>
          <w:p w14:paraId="4D656E86" w14:textId="77777777" w:rsidR="0076504A" w:rsidRPr="00B16286" w:rsidRDefault="0076504A" w:rsidP="00716E28">
            <w:pPr>
              <w:jc w:val="center"/>
              <w:rPr>
                <w:rFonts w:ascii="Arial" w:hAnsi="Arial" w:cs="Arial"/>
                <w:sz w:val="18"/>
                <w:szCs w:val="18"/>
              </w:rPr>
            </w:pPr>
            <w:r>
              <w:rPr>
                <w:rFonts w:ascii="Arial" w:hAnsi="Arial" w:cs="Arial"/>
                <w:sz w:val="18"/>
                <w:szCs w:val="18"/>
              </w:rPr>
              <w:t>6</w:t>
            </w:r>
          </w:p>
        </w:tc>
        <w:tc>
          <w:tcPr>
            <w:tcW w:w="1360" w:type="pct"/>
            <w:vAlign w:val="center"/>
          </w:tcPr>
          <w:p w14:paraId="474DF634" w14:textId="77777777" w:rsidR="0076504A" w:rsidRDefault="0076504A" w:rsidP="00716E28">
            <w:pPr>
              <w:jc w:val="center"/>
              <w:rPr>
                <w:rFonts w:ascii="Arial" w:hAnsi="Arial" w:cs="Arial"/>
                <w:sz w:val="18"/>
                <w:szCs w:val="18"/>
              </w:rPr>
            </w:pPr>
            <w:r w:rsidRPr="00B16286">
              <w:rPr>
                <w:rFonts w:ascii="Arial" w:hAnsi="Arial" w:cs="Arial"/>
                <w:sz w:val="18"/>
                <w:szCs w:val="18"/>
              </w:rPr>
              <w:t xml:space="preserve">Котельная д/сада </w:t>
            </w:r>
            <w:r>
              <w:rPr>
                <w:rFonts w:ascii="Arial" w:hAnsi="Arial" w:cs="Arial"/>
                <w:sz w:val="18"/>
                <w:szCs w:val="18"/>
              </w:rPr>
              <w:t>№1</w:t>
            </w:r>
          </w:p>
          <w:p w14:paraId="14EAF578"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Теректа</w:t>
            </w:r>
            <w:r w:rsidRPr="00B16286">
              <w:rPr>
                <w:rFonts w:ascii="Arial" w:hAnsi="Arial" w:cs="Arial"/>
                <w:sz w:val="18"/>
                <w:szCs w:val="18"/>
              </w:rPr>
              <w:t>)</w:t>
            </w:r>
          </w:p>
        </w:tc>
        <w:tc>
          <w:tcPr>
            <w:tcW w:w="1393" w:type="pct"/>
            <w:vAlign w:val="center"/>
          </w:tcPr>
          <w:p w14:paraId="14D7C880"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0,3</w:t>
            </w:r>
          </w:p>
        </w:tc>
        <w:tc>
          <w:tcPr>
            <w:tcW w:w="755" w:type="pct"/>
            <w:vAlign w:val="center"/>
          </w:tcPr>
          <w:p w14:paraId="35338A0D" w14:textId="77777777" w:rsidR="0076504A" w:rsidRPr="00B16286" w:rsidRDefault="0076504A" w:rsidP="00716E28">
            <w:pPr>
              <w:jc w:val="center"/>
              <w:rPr>
                <w:rFonts w:ascii="Arial" w:hAnsi="Arial" w:cs="Arial"/>
                <w:sz w:val="18"/>
                <w:szCs w:val="18"/>
              </w:rPr>
            </w:pPr>
            <w:r>
              <w:rPr>
                <w:rFonts w:ascii="Arial" w:hAnsi="Arial" w:cs="Arial"/>
                <w:sz w:val="18"/>
                <w:szCs w:val="18"/>
              </w:rPr>
              <w:t>2029</w:t>
            </w:r>
          </w:p>
        </w:tc>
        <w:tc>
          <w:tcPr>
            <w:tcW w:w="1057" w:type="pct"/>
            <w:vAlign w:val="center"/>
          </w:tcPr>
          <w:p w14:paraId="1543ED5E"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Угольный,</w:t>
            </w:r>
          </w:p>
          <w:p w14:paraId="69F5DE0D"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Два котла КВр - 0,15</w:t>
            </w:r>
          </w:p>
        </w:tc>
      </w:tr>
      <w:tr w:rsidR="0076504A" w:rsidRPr="00B16286" w14:paraId="7027B4F5" w14:textId="77777777" w:rsidTr="00225BEE">
        <w:tc>
          <w:tcPr>
            <w:tcW w:w="435" w:type="pct"/>
            <w:vAlign w:val="center"/>
          </w:tcPr>
          <w:p w14:paraId="7ECC612A" w14:textId="77777777" w:rsidR="0076504A" w:rsidRPr="00B16286" w:rsidRDefault="0076504A" w:rsidP="00716E28">
            <w:pPr>
              <w:jc w:val="center"/>
              <w:rPr>
                <w:rFonts w:ascii="Arial" w:hAnsi="Arial" w:cs="Arial"/>
                <w:sz w:val="18"/>
                <w:szCs w:val="18"/>
              </w:rPr>
            </w:pPr>
            <w:r>
              <w:rPr>
                <w:rFonts w:ascii="Arial" w:hAnsi="Arial" w:cs="Arial"/>
                <w:sz w:val="18"/>
                <w:szCs w:val="18"/>
              </w:rPr>
              <w:t>7</w:t>
            </w:r>
          </w:p>
        </w:tc>
        <w:tc>
          <w:tcPr>
            <w:tcW w:w="1360" w:type="pct"/>
            <w:vAlign w:val="center"/>
          </w:tcPr>
          <w:p w14:paraId="01B88C5C" w14:textId="77777777" w:rsidR="0076504A" w:rsidRDefault="0076504A" w:rsidP="00716E28">
            <w:pPr>
              <w:jc w:val="center"/>
              <w:rPr>
                <w:rFonts w:ascii="Arial" w:hAnsi="Arial" w:cs="Arial"/>
                <w:sz w:val="18"/>
                <w:szCs w:val="18"/>
              </w:rPr>
            </w:pPr>
            <w:r w:rsidRPr="00B16286">
              <w:rPr>
                <w:rFonts w:ascii="Arial" w:hAnsi="Arial" w:cs="Arial"/>
                <w:sz w:val="18"/>
                <w:szCs w:val="18"/>
              </w:rPr>
              <w:t>Котельная д</w:t>
            </w:r>
            <w:r>
              <w:rPr>
                <w:rFonts w:ascii="Arial" w:hAnsi="Arial" w:cs="Arial"/>
                <w:sz w:val="18"/>
                <w:szCs w:val="18"/>
              </w:rPr>
              <w:t>ома творчества</w:t>
            </w:r>
            <w:r w:rsidRPr="00B16286">
              <w:rPr>
                <w:rFonts w:ascii="Arial" w:hAnsi="Arial" w:cs="Arial"/>
                <w:sz w:val="18"/>
                <w:szCs w:val="18"/>
              </w:rPr>
              <w:t xml:space="preserve"> </w:t>
            </w:r>
          </w:p>
          <w:p w14:paraId="1FED61E4"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Теректа</w:t>
            </w:r>
            <w:r w:rsidRPr="00B16286">
              <w:rPr>
                <w:rFonts w:ascii="Arial" w:hAnsi="Arial" w:cs="Arial"/>
                <w:sz w:val="18"/>
                <w:szCs w:val="18"/>
              </w:rPr>
              <w:t>)</w:t>
            </w:r>
          </w:p>
        </w:tc>
        <w:tc>
          <w:tcPr>
            <w:tcW w:w="1393" w:type="pct"/>
            <w:vAlign w:val="center"/>
          </w:tcPr>
          <w:p w14:paraId="70D131B5" w14:textId="77777777" w:rsidR="0076504A" w:rsidRPr="00B16286" w:rsidRDefault="0076504A" w:rsidP="00716E28">
            <w:pPr>
              <w:jc w:val="center"/>
              <w:rPr>
                <w:rFonts w:ascii="Arial" w:hAnsi="Arial" w:cs="Arial"/>
                <w:sz w:val="18"/>
                <w:szCs w:val="18"/>
              </w:rPr>
            </w:pPr>
            <w:r>
              <w:rPr>
                <w:rFonts w:ascii="Arial" w:hAnsi="Arial" w:cs="Arial"/>
                <w:sz w:val="18"/>
                <w:szCs w:val="18"/>
              </w:rPr>
              <w:t>0,2</w:t>
            </w:r>
          </w:p>
        </w:tc>
        <w:tc>
          <w:tcPr>
            <w:tcW w:w="755" w:type="pct"/>
            <w:vAlign w:val="center"/>
          </w:tcPr>
          <w:p w14:paraId="246CE158" w14:textId="77777777" w:rsidR="0076504A" w:rsidRPr="00B16286" w:rsidRDefault="0076504A" w:rsidP="00716E28">
            <w:pPr>
              <w:jc w:val="center"/>
              <w:rPr>
                <w:rFonts w:ascii="Arial" w:hAnsi="Arial" w:cs="Arial"/>
                <w:sz w:val="18"/>
                <w:szCs w:val="18"/>
              </w:rPr>
            </w:pPr>
            <w:r>
              <w:rPr>
                <w:rFonts w:ascii="Arial" w:hAnsi="Arial" w:cs="Arial"/>
                <w:sz w:val="18"/>
                <w:szCs w:val="18"/>
              </w:rPr>
              <w:t>2029</w:t>
            </w:r>
          </w:p>
        </w:tc>
        <w:tc>
          <w:tcPr>
            <w:tcW w:w="1057" w:type="pct"/>
            <w:vAlign w:val="center"/>
          </w:tcPr>
          <w:p w14:paraId="000DB8BA"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Угольный,</w:t>
            </w:r>
          </w:p>
          <w:p w14:paraId="29745D30"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 xml:space="preserve">Два котла КВр - </w:t>
            </w:r>
            <w:r>
              <w:rPr>
                <w:rFonts w:ascii="Arial" w:hAnsi="Arial" w:cs="Arial"/>
                <w:sz w:val="18"/>
                <w:szCs w:val="18"/>
              </w:rPr>
              <w:t>0,1</w:t>
            </w:r>
          </w:p>
        </w:tc>
      </w:tr>
      <w:tr w:rsidR="0076504A" w:rsidRPr="00B16286" w14:paraId="75141FFD" w14:textId="77777777" w:rsidTr="00225BEE">
        <w:tc>
          <w:tcPr>
            <w:tcW w:w="435" w:type="pct"/>
            <w:vAlign w:val="center"/>
          </w:tcPr>
          <w:p w14:paraId="3E55FD29" w14:textId="77777777" w:rsidR="0076504A" w:rsidRPr="00B16286" w:rsidRDefault="0076504A" w:rsidP="00716E28">
            <w:pPr>
              <w:jc w:val="center"/>
              <w:rPr>
                <w:rFonts w:ascii="Arial" w:hAnsi="Arial" w:cs="Arial"/>
                <w:sz w:val="18"/>
                <w:szCs w:val="18"/>
              </w:rPr>
            </w:pPr>
            <w:r>
              <w:rPr>
                <w:rFonts w:ascii="Arial" w:hAnsi="Arial" w:cs="Arial"/>
                <w:sz w:val="18"/>
                <w:szCs w:val="18"/>
              </w:rPr>
              <w:t>8</w:t>
            </w:r>
          </w:p>
        </w:tc>
        <w:tc>
          <w:tcPr>
            <w:tcW w:w="1360" w:type="pct"/>
            <w:vAlign w:val="center"/>
          </w:tcPr>
          <w:p w14:paraId="03DDE5F0" w14:textId="77777777" w:rsidR="0076504A" w:rsidRDefault="0076504A" w:rsidP="00716E28">
            <w:pPr>
              <w:jc w:val="center"/>
              <w:rPr>
                <w:rFonts w:ascii="Arial" w:hAnsi="Arial" w:cs="Arial"/>
                <w:sz w:val="18"/>
                <w:szCs w:val="18"/>
              </w:rPr>
            </w:pPr>
            <w:r w:rsidRPr="00B16286">
              <w:rPr>
                <w:rFonts w:ascii="Arial" w:hAnsi="Arial" w:cs="Arial"/>
                <w:sz w:val="18"/>
                <w:szCs w:val="18"/>
              </w:rPr>
              <w:t>Котельная д</w:t>
            </w:r>
            <w:r>
              <w:rPr>
                <w:rFonts w:ascii="Arial" w:hAnsi="Arial" w:cs="Arial"/>
                <w:sz w:val="18"/>
                <w:szCs w:val="18"/>
              </w:rPr>
              <w:t>ома культуры</w:t>
            </w:r>
            <w:r w:rsidRPr="00B16286">
              <w:rPr>
                <w:rFonts w:ascii="Arial" w:hAnsi="Arial" w:cs="Arial"/>
                <w:sz w:val="18"/>
                <w:szCs w:val="18"/>
              </w:rPr>
              <w:t xml:space="preserve"> </w:t>
            </w:r>
          </w:p>
          <w:p w14:paraId="72CAEC12"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Теректа</w:t>
            </w:r>
            <w:r w:rsidRPr="00B16286">
              <w:rPr>
                <w:rFonts w:ascii="Arial" w:hAnsi="Arial" w:cs="Arial"/>
                <w:sz w:val="18"/>
                <w:szCs w:val="18"/>
              </w:rPr>
              <w:t>)</w:t>
            </w:r>
          </w:p>
        </w:tc>
        <w:tc>
          <w:tcPr>
            <w:tcW w:w="1393" w:type="pct"/>
            <w:vAlign w:val="center"/>
          </w:tcPr>
          <w:p w14:paraId="6DCF5E1B"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0,3</w:t>
            </w:r>
          </w:p>
        </w:tc>
        <w:tc>
          <w:tcPr>
            <w:tcW w:w="755" w:type="pct"/>
            <w:vAlign w:val="center"/>
          </w:tcPr>
          <w:p w14:paraId="475A1D7B" w14:textId="77777777" w:rsidR="0076504A" w:rsidRPr="00B16286" w:rsidRDefault="0076504A" w:rsidP="00716E28">
            <w:pPr>
              <w:jc w:val="center"/>
              <w:rPr>
                <w:rFonts w:ascii="Arial" w:hAnsi="Arial" w:cs="Arial"/>
                <w:sz w:val="18"/>
                <w:szCs w:val="18"/>
              </w:rPr>
            </w:pPr>
            <w:r>
              <w:rPr>
                <w:rFonts w:ascii="Arial" w:hAnsi="Arial" w:cs="Arial"/>
                <w:sz w:val="18"/>
                <w:szCs w:val="18"/>
              </w:rPr>
              <w:t>2029</w:t>
            </w:r>
          </w:p>
        </w:tc>
        <w:tc>
          <w:tcPr>
            <w:tcW w:w="1057" w:type="pct"/>
            <w:vAlign w:val="center"/>
          </w:tcPr>
          <w:p w14:paraId="6729D245"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Угольный,</w:t>
            </w:r>
          </w:p>
          <w:p w14:paraId="4A74920F"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Два котла КВр - 0,15</w:t>
            </w:r>
          </w:p>
        </w:tc>
      </w:tr>
      <w:tr w:rsidR="0076504A" w:rsidRPr="00B16286" w14:paraId="1BA915E9" w14:textId="77777777" w:rsidTr="00225BEE">
        <w:tc>
          <w:tcPr>
            <w:tcW w:w="435" w:type="pct"/>
            <w:vAlign w:val="center"/>
          </w:tcPr>
          <w:p w14:paraId="201C253F" w14:textId="77777777" w:rsidR="0076504A" w:rsidRPr="00B16286" w:rsidRDefault="0076504A" w:rsidP="00716E28">
            <w:pPr>
              <w:jc w:val="center"/>
              <w:rPr>
                <w:rFonts w:ascii="Arial" w:hAnsi="Arial" w:cs="Arial"/>
                <w:sz w:val="18"/>
                <w:szCs w:val="18"/>
              </w:rPr>
            </w:pPr>
            <w:r>
              <w:rPr>
                <w:rFonts w:ascii="Arial" w:hAnsi="Arial" w:cs="Arial"/>
                <w:sz w:val="18"/>
                <w:szCs w:val="18"/>
              </w:rPr>
              <w:t>9</w:t>
            </w:r>
          </w:p>
        </w:tc>
        <w:tc>
          <w:tcPr>
            <w:tcW w:w="1360" w:type="pct"/>
            <w:vAlign w:val="center"/>
          </w:tcPr>
          <w:p w14:paraId="72CDB0EF" w14:textId="77777777" w:rsidR="0076504A" w:rsidRDefault="0076504A" w:rsidP="00716E28">
            <w:pPr>
              <w:jc w:val="center"/>
              <w:rPr>
                <w:rFonts w:ascii="Arial" w:hAnsi="Arial" w:cs="Arial"/>
                <w:sz w:val="18"/>
                <w:szCs w:val="18"/>
              </w:rPr>
            </w:pPr>
            <w:r w:rsidRPr="00B16286">
              <w:rPr>
                <w:rFonts w:ascii="Arial" w:hAnsi="Arial" w:cs="Arial"/>
                <w:sz w:val="18"/>
                <w:szCs w:val="18"/>
              </w:rPr>
              <w:t xml:space="preserve">Котельная </w:t>
            </w:r>
            <w:r>
              <w:rPr>
                <w:rFonts w:ascii="Arial" w:hAnsi="Arial" w:cs="Arial"/>
                <w:sz w:val="18"/>
                <w:szCs w:val="18"/>
              </w:rPr>
              <w:t>школы</w:t>
            </w:r>
            <w:r w:rsidRPr="00B16286">
              <w:rPr>
                <w:rFonts w:ascii="Arial" w:hAnsi="Arial" w:cs="Arial"/>
                <w:sz w:val="18"/>
                <w:szCs w:val="18"/>
              </w:rPr>
              <w:t xml:space="preserve"> </w:t>
            </w:r>
          </w:p>
          <w:p w14:paraId="5809B2DD"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Теректа</w:t>
            </w:r>
            <w:r w:rsidRPr="00B16286">
              <w:rPr>
                <w:rFonts w:ascii="Arial" w:hAnsi="Arial" w:cs="Arial"/>
                <w:sz w:val="18"/>
                <w:szCs w:val="18"/>
              </w:rPr>
              <w:t>)</w:t>
            </w:r>
          </w:p>
        </w:tc>
        <w:tc>
          <w:tcPr>
            <w:tcW w:w="1393" w:type="pct"/>
            <w:vAlign w:val="center"/>
          </w:tcPr>
          <w:p w14:paraId="071FB3D0"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0,3</w:t>
            </w:r>
          </w:p>
        </w:tc>
        <w:tc>
          <w:tcPr>
            <w:tcW w:w="755" w:type="pct"/>
            <w:vAlign w:val="center"/>
          </w:tcPr>
          <w:p w14:paraId="6641D8C6" w14:textId="77777777" w:rsidR="0076504A" w:rsidRPr="00B16286" w:rsidRDefault="0076504A" w:rsidP="00716E28">
            <w:pPr>
              <w:jc w:val="center"/>
              <w:rPr>
                <w:rFonts w:ascii="Arial" w:hAnsi="Arial" w:cs="Arial"/>
                <w:sz w:val="18"/>
                <w:szCs w:val="18"/>
              </w:rPr>
            </w:pPr>
            <w:r>
              <w:rPr>
                <w:rFonts w:ascii="Arial" w:hAnsi="Arial" w:cs="Arial"/>
                <w:sz w:val="18"/>
                <w:szCs w:val="18"/>
              </w:rPr>
              <w:t>2029</w:t>
            </w:r>
          </w:p>
        </w:tc>
        <w:tc>
          <w:tcPr>
            <w:tcW w:w="1057" w:type="pct"/>
            <w:vAlign w:val="center"/>
          </w:tcPr>
          <w:p w14:paraId="07261633"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Угольный,</w:t>
            </w:r>
          </w:p>
          <w:p w14:paraId="5B2E5614"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Два котла КВр - 0,15</w:t>
            </w:r>
          </w:p>
        </w:tc>
      </w:tr>
      <w:tr w:rsidR="0076504A" w:rsidRPr="00B16286" w14:paraId="4675B7A4" w14:textId="77777777" w:rsidTr="00225BEE">
        <w:tc>
          <w:tcPr>
            <w:tcW w:w="435" w:type="pct"/>
            <w:vAlign w:val="center"/>
          </w:tcPr>
          <w:p w14:paraId="40BA3A8D" w14:textId="77777777" w:rsidR="0076504A" w:rsidRPr="00B16286" w:rsidRDefault="0076504A" w:rsidP="00716E28">
            <w:pPr>
              <w:jc w:val="center"/>
              <w:rPr>
                <w:rFonts w:ascii="Arial" w:hAnsi="Arial" w:cs="Arial"/>
                <w:sz w:val="18"/>
                <w:szCs w:val="18"/>
              </w:rPr>
            </w:pPr>
            <w:r>
              <w:rPr>
                <w:rFonts w:ascii="Arial" w:hAnsi="Arial" w:cs="Arial"/>
                <w:sz w:val="18"/>
                <w:szCs w:val="18"/>
              </w:rPr>
              <w:t>10</w:t>
            </w:r>
          </w:p>
        </w:tc>
        <w:tc>
          <w:tcPr>
            <w:tcW w:w="1360" w:type="pct"/>
            <w:vAlign w:val="center"/>
          </w:tcPr>
          <w:p w14:paraId="436501D3" w14:textId="77777777" w:rsidR="0076504A" w:rsidRDefault="0076504A" w:rsidP="00716E28">
            <w:pPr>
              <w:jc w:val="center"/>
              <w:rPr>
                <w:rFonts w:ascii="Arial" w:hAnsi="Arial" w:cs="Arial"/>
                <w:sz w:val="18"/>
                <w:szCs w:val="18"/>
              </w:rPr>
            </w:pPr>
            <w:r w:rsidRPr="00B16286">
              <w:rPr>
                <w:rFonts w:ascii="Arial" w:hAnsi="Arial" w:cs="Arial"/>
                <w:sz w:val="18"/>
                <w:szCs w:val="18"/>
              </w:rPr>
              <w:t xml:space="preserve">Котельная </w:t>
            </w:r>
            <w:r>
              <w:rPr>
                <w:rFonts w:ascii="Arial" w:hAnsi="Arial" w:cs="Arial"/>
                <w:sz w:val="18"/>
                <w:szCs w:val="18"/>
              </w:rPr>
              <w:t>сельского клуба</w:t>
            </w:r>
            <w:r w:rsidRPr="00B16286">
              <w:rPr>
                <w:rFonts w:ascii="Arial" w:hAnsi="Arial" w:cs="Arial"/>
                <w:sz w:val="18"/>
                <w:szCs w:val="18"/>
              </w:rPr>
              <w:t xml:space="preserve"> </w:t>
            </w:r>
          </w:p>
          <w:p w14:paraId="1503C3E3" w14:textId="77777777" w:rsidR="0076504A" w:rsidRPr="00B16286" w:rsidRDefault="0076504A" w:rsidP="00716E28">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Теректа</w:t>
            </w:r>
            <w:r w:rsidRPr="00B16286">
              <w:rPr>
                <w:rFonts w:ascii="Arial" w:hAnsi="Arial" w:cs="Arial"/>
                <w:sz w:val="18"/>
                <w:szCs w:val="18"/>
              </w:rPr>
              <w:t>)</w:t>
            </w:r>
          </w:p>
        </w:tc>
        <w:tc>
          <w:tcPr>
            <w:tcW w:w="1393" w:type="pct"/>
            <w:vAlign w:val="center"/>
          </w:tcPr>
          <w:p w14:paraId="4C7E92D6" w14:textId="77777777" w:rsidR="0076504A" w:rsidRPr="00B16286" w:rsidRDefault="0076504A" w:rsidP="00716E28">
            <w:pPr>
              <w:jc w:val="center"/>
              <w:rPr>
                <w:rFonts w:ascii="Arial" w:hAnsi="Arial" w:cs="Arial"/>
                <w:sz w:val="18"/>
                <w:szCs w:val="18"/>
              </w:rPr>
            </w:pPr>
            <w:r>
              <w:rPr>
                <w:rFonts w:ascii="Arial" w:hAnsi="Arial" w:cs="Arial"/>
                <w:sz w:val="18"/>
                <w:szCs w:val="18"/>
              </w:rPr>
              <w:t>0,2</w:t>
            </w:r>
          </w:p>
        </w:tc>
        <w:tc>
          <w:tcPr>
            <w:tcW w:w="755" w:type="pct"/>
            <w:vAlign w:val="center"/>
          </w:tcPr>
          <w:p w14:paraId="2ED3FE80" w14:textId="77777777" w:rsidR="0076504A" w:rsidRPr="00B16286" w:rsidRDefault="0076504A" w:rsidP="00716E28">
            <w:pPr>
              <w:jc w:val="center"/>
              <w:rPr>
                <w:rFonts w:ascii="Arial" w:hAnsi="Arial" w:cs="Arial"/>
                <w:sz w:val="18"/>
                <w:szCs w:val="18"/>
              </w:rPr>
            </w:pPr>
            <w:r>
              <w:rPr>
                <w:rFonts w:ascii="Arial" w:hAnsi="Arial" w:cs="Arial"/>
                <w:sz w:val="18"/>
                <w:szCs w:val="18"/>
              </w:rPr>
              <w:t>2029</w:t>
            </w:r>
          </w:p>
        </w:tc>
        <w:tc>
          <w:tcPr>
            <w:tcW w:w="1057" w:type="pct"/>
            <w:vAlign w:val="center"/>
          </w:tcPr>
          <w:p w14:paraId="15D7376A"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Угольный,</w:t>
            </w:r>
          </w:p>
          <w:p w14:paraId="7C7598D9" w14:textId="77777777" w:rsidR="0076504A" w:rsidRPr="00B16286" w:rsidRDefault="0076504A" w:rsidP="0076504A">
            <w:pPr>
              <w:jc w:val="center"/>
              <w:rPr>
                <w:rFonts w:ascii="Arial" w:hAnsi="Arial" w:cs="Arial"/>
                <w:sz w:val="18"/>
                <w:szCs w:val="18"/>
              </w:rPr>
            </w:pPr>
            <w:r w:rsidRPr="00B16286">
              <w:rPr>
                <w:rFonts w:ascii="Arial" w:hAnsi="Arial" w:cs="Arial"/>
                <w:sz w:val="18"/>
                <w:szCs w:val="18"/>
              </w:rPr>
              <w:t xml:space="preserve">Два котла КВр - </w:t>
            </w:r>
            <w:r>
              <w:rPr>
                <w:rFonts w:ascii="Arial" w:hAnsi="Arial" w:cs="Arial"/>
                <w:sz w:val="18"/>
                <w:szCs w:val="18"/>
              </w:rPr>
              <w:t>0,1</w:t>
            </w:r>
          </w:p>
        </w:tc>
      </w:tr>
      <w:tr w:rsidR="0076504A" w:rsidRPr="00B16286" w14:paraId="432705E9" w14:textId="77777777" w:rsidTr="00225BEE">
        <w:tc>
          <w:tcPr>
            <w:tcW w:w="435" w:type="pct"/>
            <w:vAlign w:val="center"/>
          </w:tcPr>
          <w:p w14:paraId="2D12DD54" w14:textId="77777777" w:rsidR="0076504A" w:rsidRPr="00B16286" w:rsidRDefault="0076504A" w:rsidP="00716E28">
            <w:pPr>
              <w:jc w:val="center"/>
              <w:rPr>
                <w:rFonts w:ascii="Arial" w:hAnsi="Arial" w:cs="Arial"/>
                <w:sz w:val="18"/>
                <w:szCs w:val="18"/>
              </w:rPr>
            </w:pPr>
          </w:p>
        </w:tc>
        <w:tc>
          <w:tcPr>
            <w:tcW w:w="1360" w:type="pct"/>
            <w:vAlign w:val="center"/>
          </w:tcPr>
          <w:p w14:paraId="47C1B5AF" w14:textId="77777777" w:rsidR="0076504A" w:rsidRPr="00B16286" w:rsidRDefault="0076504A" w:rsidP="00716E28">
            <w:pPr>
              <w:jc w:val="center"/>
              <w:rPr>
                <w:rFonts w:ascii="Arial" w:hAnsi="Arial" w:cs="Arial"/>
                <w:b/>
                <w:sz w:val="18"/>
                <w:szCs w:val="18"/>
              </w:rPr>
            </w:pPr>
            <w:r w:rsidRPr="00B16286">
              <w:rPr>
                <w:rFonts w:ascii="Arial" w:hAnsi="Arial" w:cs="Arial"/>
                <w:b/>
                <w:sz w:val="18"/>
                <w:szCs w:val="18"/>
              </w:rPr>
              <w:t>ИТОГО</w:t>
            </w:r>
          </w:p>
        </w:tc>
        <w:tc>
          <w:tcPr>
            <w:tcW w:w="1393" w:type="pct"/>
            <w:vAlign w:val="center"/>
          </w:tcPr>
          <w:p w14:paraId="6D63D011" w14:textId="77777777" w:rsidR="0076504A" w:rsidRPr="00B16286" w:rsidRDefault="0076504A" w:rsidP="00716E28">
            <w:pPr>
              <w:jc w:val="center"/>
              <w:rPr>
                <w:rFonts w:ascii="Arial" w:hAnsi="Arial" w:cs="Arial"/>
                <w:b/>
                <w:sz w:val="18"/>
                <w:szCs w:val="18"/>
              </w:rPr>
            </w:pPr>
            <w:r>
              <w:rPr>
                <w:rFonts w:ascii="Arial" w:hAnsi="Arial" w:cs="Arial"/>
                <w:b/>
                <w:sz w:val="18"/>
                <w:szCs w:val="18"/>
              </w:rPr>
              <w:t>2,7</w:t>
            </w:r>
          </w:p>
        </w:tc>
        <w:tc>
          <w:tcPr>
            <w:tcW w:w="755" w:type="pct"/>
            <w:vAlign w:val="center"/>
          </w:tcPr>
          <w:p w14:paraId="2931FFAF" w14:textId="77777777" w:rsidR="0076504A" w:rsidRPr="00B16286" w:rsidRDefault="0076504A" w:rsidP="00716E28">
            <w:pPr>
              <w:jc w:val="center"/>
              <w:rPr>
                <w:rFonts w:ascii="Arial" w:hAnsi="Arial" w:cs="Arial"/>
                <w:b/>
                <w:sz w:val="18"/>
                <w:szCs w:val="18"/>
              </w:rPr>
            </w:pPr>
          </w:p>
        </w:tc>
        <w:tc>
          <w:tcPr>
            <w:tcW w:w="1057" w:type="pct"/>
            <w:vAlign w:val="center"/>
          </w:tcPr>
          <w:p w14:paraId="7E2A9870" w14:textId="77777777" w:rsidR="0076504A" w:rsidRPr="00B16286" w:rsidRDefault="0076504A" w:rsidP="00716E28">
            <w:pPr>
              <w:rPr>
                <w:rFonts w:ascii="Arial" w:hAnsi="Arial" w:cs="Arial"/>
                <w:sz w:val="18"/>
                <w:szCs w:val="18"/>
              </w:rPr>
            </w:pPr>
          </w:p>
        </w:tc>
      </w:tr>
    </w:tbl>
    <w:p w14:paraId="4B1A93FC" w14:textId="77777777" w:rsidR="00507D33" w:rsidRDefault="00507D33" w:rsidP="00507D33">
      <w:pPr>
        <w:pStyle w:val="-2"/>
        <w:numPr>
          <w:ilvl w:val="1"/>
          <w:numId w:val="1"/>
        </w:numPr>
        <w:tabs>
          <w:tab w:val="clear" w:pos="1277"/>
          <w:tab w:val="num" w:pos="1135"/>
        </w:tabs>
        <w:ind w:left="1135"/>
        <w:jc w:val="both"/>
      </w:pPr>
      <w:bookmarkStart w:id="155" w:name="_Toc34829700"/>
      <w:bookmarkStart w:id="156" w:name="_Toc35264651"/>
      <w: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155"/>
      <w:bookmarkEnd w:id="156"/>
    </w:p>
    <w:p w14:paraId="55AC0A4E" w14:textId="77777777" w:rsidR="00507D33" w:rsidRPr="006D11FF" w:rsidRDefault="00507D33" w:rsidP="00507D33">
      <w:pPr>
        <w:pStyle w:val="-4"/>
      </w:pPr>
      <w:r>
        <w:t>Предложения по вводу новых и реконструкции существующих источников тепловой энергии с использованием возобновляемых источников энергии и местных видов топлива отсутствуют.</w:t>
      </w:r>
    </w:p>
    <w:p w14:paraId="4414316C" w14:textId="77777777" w:rsidR="00507D33" w:rsidRDefault="00507D33" w:rsidP="00507D33">
      <w:pPr>
        <w:pStyle w:val="-1"/>
        <w:numPr>
          <w:ilvl w:val="0"/>
          <w:numId w:val="1"/>
        </w:numPr>
        <w:jc w:val="both"/>
      </w:pPr>
      <w:bookmarkStart w:id="157" w:name="_Toc34829701"/>
      <w:bookmarkStart w:id="158" w:name="_Toc35264652"/>
      <w:r w:rsidRPr="006C3456">
        <w:lastRenderedPageBreak/>
        <w:t>Предложения по строительству, реконструкции и (и</w:t>
      </w:r>
      <w:r>
        <w:t>ли) модернизации тепловых сетей</w:t>
      </w:r>
      <w:bookmarkEnd w:id="157"/>
      <w:bookmarkEnd w:id="158"/>
    </w:p>
    <w:p w14:paraId="55B8C2F7" w14:textId="77777777" w:rsidR="00507D33" w:rsidRDefault="00507D33" w:rsidP="00507D33">
      <w:pPr>
        <w:pStyle w:val="-2"/>
        <w:numPr>
          <w:ilvl w:val="1"/>
          <w:numId w:val="1"/>
        </w:numPr>
        <w:tabs>
          <w:tab w:val="clear" w:pos="1277"/>
          <w:tab w:val="num" w:pos="1135"/>
        </w:tabs>
        <w:ind w:left="1135"/>
        <w:jc w:val="both"/>
      </w:pPr>
      <w:bookmarkStart w:id="159" w:name="_Toc34829702"/>
      <w:bookmarkStart w:id="160" w:name="_Toc35264653"/>
      <w:r>
        <w:t xml:space="preserve">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w:t>
      </w:r>
      <w:bookmarkEnd w:id="159"/>
      <w:bookmarkEnd w:id="160"/>
    </w:p>
    <w:p w14:paraId="2C1C698E" w14:textId="77777777" w:rsidR="00507D33" w:rsidRPr="006D11FF" w:rsidRDefault="00507D33" w:rsidP="00507D33">
      <w:pPr>
        <w:pStyle w:val="-4"/>
      </w:pPr>
      <w:r>
        <w:t>Мероприятий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не планируется.</w:t>
      </w:r>
    </w:p>
    <w:p w14:paraId="590A2EAC" w14:textId="77777777" w:rsidR="00507D33" w:rsidRPr="00ED62EC" w:rsidRDefault="00507D33" w:rsidP="00507D33">
      <w:pPr>
        <w:pStyle w:val="-2"/>
        <w:numPr>
          <w:ilvl w:val="1"/>
          <w:numId w:val="1"/>
        </w:numPr>
        <w:tabs>
          <w:tab w:val="clear" w:pos="1277"/>
          <w:tab w:val="num" w:pos="1135"/>
        </w:tabs>
        <w:ind w:left="1135"/>
        <w:jc w:val="both"/>
      </w:pPr>
      <w:bookmarkStart w:id="161" w:name="_Toc34829703"/>
      <w:bookmarkStart w:id="162" w:name="_Toc35264654"/>
      <w:r>
        <w:t xml:space="preserve">Предложения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w:t>
      </w:r>
      <w:r w:rsidRPr="00ED62EC">
        <w:t>поселения под жилищную, комплексную или производственную застройку.</w:t>
      </w:r>
      <w:bookmarkEnd w:id="161"/>
      <w:bookmarkEnd w:id="162"/>
    </w:p>
    <w:p w14:paraId="76AD5E43" w14:textId="77777777" w:rsidR="00507D33" w:rsidRPr="006D11FF" w:rsidRDefault="00507D33" w:rsidP="00507D33">
      <w:pPr>
        <w:pStyle w:val="-4"/>
      </w:pPr>
      <w:r>
        <w:t>Мероприятий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не планируется.</w:t>
      </w:r>
    </w:p>
    <w:p w14:paraId="7406321D" w14:textId="77777777" w:rsidR="00507D33" w:rsidRDefault="00507D33" w:rsidP="00507D33">
      <w:pPr>
        <w:pStyle w:val="-2"/>
        <w:numPr>
          <w:ilvl w:val="1"/>
          <w:numId w:val="1"/>
        </w:numPr>
        <w:tabs>
          <w:tab w:val="clear" w:pos="1277"/>
          <w:tab w:val="num" w:pos="1135"/>
        </w:tabs>
        <w:ind w:left="1135"/>
        <w:jc w:val="both"/>
      </w:pPr>
      <w:bookmarkStart w:id="163" w:name="_Toc34829704"/>
      <w:bookmarkStart w:id="164" w:name="_Toc35264655"/>
      <w:r>
        <w:t>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163"/>
      <w:bookmarkEnd w:id="164"/>
    </w:p>
    <w:p w14:paraId="2CBD7374" w14:textId="77777777" w:rsidR="00507D33" w:rsidRPr="006D11FF" w:rsidRDefault="00507D33" w:rsidP="00507D33">
      <w:pPr>
        <w:pStyle w:val="-4"/>
      </w:pPr>
      <w:r>
        <w:t>Мероприятий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планируется</w:t>
      </w:r>
      <w:r w:rsidRPr="009377CA">
        <w:t>.</w:t>
      </w:r>
    </w:p>
    <w:p w14:paraId="7B02F8C9" w14:textId="77777777" w:rsidR="00507D33" w:rsidRDefault="00507D33" w:rsidP="00507D33">
      <w:pPr>
        <w:pStyle w:val="-2"/>
        <w:numPr>
          <w:ilvl w:val="1"/>
          <w:numId w:val="1"/>
        </w:numPr>
        <w:tabs>
          <w:tab w:val="clear" w:pos="1277"/>
          <w:tab w:val="num" w:pos="1135"/>
        </w:tabs>
        <w:ind w:left="1135"/>
        <w:jc w:val="both"/>
      </w:pPr>
      <w:bookmarkStart w:id="165" w:name="_Toc34829705"/>
      <w:bookmarkStart w:id="166" w:name="_Toc35264656"/>
      <w: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165"/>
      <w:bookmarkEnd w:id="166"/>
    </w:p>
    <w:p w14:paraId="3C0F3A72" w14:textId="77777777" w:rsidR="00507D33" w:rsidRPr="006D11FF" w:rsidRDefault="00507D33" w:rsidP="00507D33">
      <w:pPr>
        <w:pStyle w:val="-4"/>
      </w:pPr>
      <w:r>
        <w:t xml:space="preserve">Мероприятий </w:t>
      </w:r>
      <w:r w:rsidRPr="0006389C">
        <w:t>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t>, не планируется.</w:t>
      </w:r>
    </w:p>
    <w:p w14:paraId="2F41F1F8" w14:textId="77777777" w:rsidR="00507D33" w:rsidRDefault="00507D33" w:rsidP="00507D33">
      <w:pPr>
        <w:pStyle w:val="-2"/>
        <w:numPr>
          <w:ilvl w:val="1"/>
          <w:numId w:val="1"/>
        </w:numPr>
        <w:tabs>
          <w:tab w:val="clear" w:pos="1277"/>
          <w:tab w:val="num" w:pos="1135"/>
        </w:tabs>
        <w:ind w:left="1135"/>
        <w:jc w:val="both"/>
      </w:pPr>
      <w:bookmarkStart w:id="167" w:name="_Toc34829706"/>
      <w:bookmarkStart w:id="168" w:name="_Toc35264657"/>
      <w:r>
        <w:t>Предложения по строительству, реконструкции и модернизации тепловых сетей для обеспечения нормативной надежности теплоснабжения потребителей.</w:t>
      </w:r>
      <w:bookmarkEnd w:id="167"/>
      <w:bookmarkEnd w:id="168"/>
    </w:p>
    <w:p w14:paraId="0FEC86AC" w14:textId="77777777" w:rsidR="00507D33" w:rsidRPr="006D11FF" w:rsidRDefault="00507D33" w:rsidP="00507D33">
      <w:pPr>
        <w:pStyle w:val="-4"/>
      </w:pPr>
      <w:r>
        <w:t>Мероприятий</w:t>
      </w:r>
      <w:r w:rsidRPr="009C03B4">
        <w:t xml:space="preserve"> </w:t>
      </w:r>
      <w:r>
        <w:t>по строительству тепловых сетей для обеспечения нормативной надежности теплоснабжения не планируется.</w:t>
      </w:r>
    </w:p>
    <w:p w14:paraId="7FF72436" w14:textId="77777777" w:rsidR="00507D33" w:rsidRDefault="00507D33" w:rsidP="00507D33">
      <w:pPr>
        <w:pStyle w:val="-1"/>
        <w:numPr>
          <w:ilvl w:val="0"/>
          <w:numId w:val="1"/>
        </w:numPr>
        <w:jc w:val="both"/>
      </w:pPr>
      <w:bookmarkStart w:id="169" w:name="_Toc34829707"/>
      <w:bookmarkStart w:id="170" w:name="_Toc35264658"/>
      <w:r w:rsidRPr="002A507C">
        <w:lastRenderedPageBreak/>
        <w:t>Предложения по переводу открытых систем теплоснабжения (горячего водоснабжения) в закрытые системы горячего водоснабж</w:t>
      </w:r>
      <w:r>
        <w:t>ения</w:t>
      </w:r>
      <w:bookmarkEnd w:id="169"/>
      <w:bookmarkEnd w:id="170"/>
    </w:p>
    <w:p w14:paraId="47352081" w14:textId="77777777" w:rsidR="00507D33" w:rsidRDefault="00507D33" w:rsidP="00507D33">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5C2CDC7D" w14:textId="77777777" w:rsidR="00507D33" w:rsidRDefault="00507D33" w:rsidP="00507D33">
      <w:pPr>
        <w:pStyle w:val="-1"/>
        <w:numPr>
          <w:ilvl w:val="0"/>
          <w:numId w:val="1"/>
        </w:numPr>
      </w:pPr>
      <w:bookmarkStart w:id="171" w:name="_Toc34829708"/>
      <w:bookmarkStart w:id="172" w:name="_Toc35264659"/>
      <w:r>
        <w:lastRenderedPageBreak/>
        <w:t>Перспективные топливные балансы</w:t>
      </w:r>
      <w:bookmarkEnd w:id="171"/>
      <w:bookmarkEnd w:id="172"/>
    </w:p>
    <w:p w14:paraId="40138944" w14:textId="77777777" w:rsidR="00507D33" w:rsidRDefault="00507D33" w:rsidP="00507D33">
      <w:pPr>
        <w:pStyle w:val="-2"/>
        <w:numPr>
          <w:ilvl w:val="1"/>
          <w:numId w:val="1"/>
        </w:numPr>
        <w:tabs>
          <w:tab w:val="clear" w:pos="1277"/>
          <w:tab w:val="num" w:pos="1135"/>
        </w:tabs>
        <w:ind w:left="1135"/>
        <w:jc w:val="both"/>
      </w:pPr>
      <w:bookmarkStart w:id="173" w:name="_Toc34829709"/>
      <w:bookmarkStart w:id="174" w:name="_Toc35264660"/>
      <w:r>
        <w:t>Перспективные топливные балансы для каждого источника тепловой энергии по видам основного, резервного и аварийного топлива на каждом этапе.</w:t>
      </w:r>
      <w:bookmarkEnd w:id="173"/>
      <w:bookmarkEnd w:id="174"/>
    </w:p>
    <w:p w14:paraId="4885D815" w14:textId="77777777" w:rsidR="00507D33" w:rsidRDefault="00507D33" w:rsidP="00507D33">
      <w:pPr>
        <w:pStyle w:val="-4"/>
      </w:pPr>
      <w:r>
        <w:t>Перспективные топливные балансы приведены в таблице ниже.</w:t>
      </w:r>
    </w:p>
    <w:p w14:paraId="51BF8A6D" w14:textId="77777777" w:rsidR="00225BEE" w:rsidRDefault="00225BEE" w:rsidP="00225BEE">
      <w:pPr>
        <w:pStyle w:val="-2"/>
        <w:numPr>
          <w:ilvl w:val="1"/>
          <w:numId w:val="1"/>
        </w:numPr>
        <w:tabs>
          <w:tab w:val="clear" w:pos="1277"/>
          <w:tab w:val="num" w:pos="1135"/>
        </w:tabs>
        <w:ind w:left="1135"/>
        <w:jc w:val="both"/>
      </w:pPr>
      <w:bookmarkStart w:id="175" w:name="_Toc34829710"/>
      <w:bookmarkStart w:id="176" w:name="_Toc35264661"/>
      <w:r>
        <w:t>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75"/>
      <w:bookmarkEnd w:id="176"/>
    </w:p>
    <w:p w14:paraId="3C2E478C" w14:textId="77777777" w:rsidR="00225BEE" w:rsidRPr="007A0649" w:rsidRDefault="00225BEE" w:rsidP="00225BEE">
      <w:pPr>
        <w:pStyle w:val="-4"/>
      </w:pPr>
      <w:r w:rsidRPr="007A0649">
        <w:t xml:space="preserve">Основным и единственным видом топлива на источниках тепловой энергии сельского поселения является каменный уголь марки ДР. </w:t>
      </w:r>
    </w:p>
    <w:p w14:paraId="567B986E" w14:textId="77777777" w:rsidR="00225BEE" w:rsidRPr="007A0649" w:rsidRDefault="00225BEE" w:rsidP="00225BEE">
      <w:pPr>
        <w:pStyle w:val="-4"/>
      </w:pPr>
      <w:r w:rsidRPr="007A0649">
        <w:t xml:space="preserve">Поставщиком угля является организация ООО «Юг Сибири». </w:t>
      </w:r>
    </w:p>
    <w:p w14:paraId="5E93943E" w14:textId="77777777" w:rsidR="00225BEE" w:rsidRPr="007A0649" w:rsidRDefault="00225BEE" w:rsidP="00225BEE">
      <w:pPr>
        <w:pStyle w:val="-4"/>
      </w:pPr>
      <w:r w:rsidRPr="007A0649">
        <w:t>Уголь поставляется из г. Бийска автотранспортом.</w:t>
      </w:r>
    </w:p>
    <w:p w14:paraId="5EAAF805" w14:textId="77777777" w:rsidR="00225BEE" w:rsidRPr="007A0649" w:rsidRDefault="00225BEE" w:rsidP="00225BEE">
      <w:pPr>
        <w:pStyle w:val="-4"/>
      </w:pPr>
      <w:r w:rsidRPr="007A0649">
        <w:t>Возобновляемые источники энергии на территории сельского поселения отсутствуют.</w:t>
      </w:r>
    </w:p>
    <w:p w14:paraId="5FF9CE6D" w14:textId="77777777" w:rsidR="00225BEE" w:rsidRPr="007A0649" w:rsidRDefault="00225BEE" w:rsidP="00225BEE">
      <w:pPr>
        <w:pStyle w:val="-4"/>
      </w:pPr>
      <w:r w:rsidRPr="007A0649">
        <w:t>Местные виды топлива на территории сельского поселения отсутствуют.</w:t>
      </w:r>
    </w:p>
    <w:p w14:paraId="0D711A0C" w14:textId="77777777" w:rsidR="00225BEE" w:rsidRDefault="00225BEE" w:rsidP="00225BEE">
      <w:pPr>
        <w:pStyle w:val="-2"/>
        <w:numPr>
          <w:ilvl w:val="1"/>
          <w:numId w:val="1"/>
        </w:numPr>
        <w:tabs>
          <w:tab w:val="clear" w:pos="1277"/>
          <w:tab w:val="num" w:pos="1135"/>
        </w:tabs>
        <w:ind w:left="1135"/>
        <w:jc w:val="both"/>
      </w:pPr>
      <w:bookmarkStart w:id="177" w:name="_Toc34829711"/>
      <w:bookmarkStart w:id="178" w:name="_Toc35264662"/>
      <w:r>
        <w:t>Виды топлива, их доля и значение низшей теплоты сгорания топлива, используемые для производства тепловой энергии по каждой системе теплоснабжения.</w:t>
      </w:r>
      <w:bookmarkEnd w:id="177"/>
      <w:bookmarkEnd w:id="178"/>
    </w:p>
    <w:p w14:paraId="4700E7CB" w14:textId="77777777" w:rsidR="00225BEE" w:rsidRPr="007A0649" w:rsidRDefault="00225BEE" w:rsidP="00225BEE">
      <w:pPr>
        <w:pStyle w:val="-4"/>
      </w:pPr>
      <w:r w:rsidRPr="007A0649">
        <w:t>Доля используемого каменного угля в системе теплоснабжения сельского поселения составляет 100 %.</w:t>
      </w:r>
    </w:p>
    <w:p w14:paraId="08C941BF" w14:textId="77777777" w:rsidR="00225BEE" w:rsidRPr="007A0649" w:rsidRDefault="00225BEE" w:rsidP="00225BEE">
      <w:pPr>
        <w:pStyle w:val="-4"/>
      </w:pPr>
      <w:r w:rsidRPr="007A0649">
        <w:t>Значение низшей теплоты сгорания используемого каменного угля составляет 5000 -5300 ккал/кг.</w:t>
      </w:r>
    </w:p>
    <w:p w14:paraId="2BEBFE8D" w14:textId="77777777" w:rsidR="00225BEE" w:rsidRDefault="00225BEE" w:rsidP="00225BEE">
      <w:pPr>
        <w:pStyle w:val="-2"/>
        <w:numPr>
          <w:ilvl w:val="1"/>
          <w:numId w:val="1"/>
        </w:numPr>
        <w:tabs>
          <w:tab w:val="clear" w:pos="1277"/>
          <w:tab w:val="num" w:pos="1135"/>
        </w:tabs>
        <w:ind w:left="1135"/>
        <w:jc w:val="both"/>
      </w:pPr>
      <w:bookmarkStart w:id="179" w:name="_Toc34829712"/>
      <w:bookmarkStart w:id="180" w:name="_Toc35264663"/>
      <w:r>
        <w:t>П</w:t>
      </w:r>
      <w:r w:rsidRPr="002A507C">
        <w:t>реобладающий в поселении вид топлива, определяемый по совокупности всех систем теплоснабжения, находящихся в соответствующем поселении</w:t>
      </w:r>
      <w:r>
        <w:t>.</w:t>
      </w:r>
      <w:bookmarkEnd w:id="179"/>
      <w:bookmarkEnd w:id="180"/>
    </w:p>
    <w:p w14:paraId="1791299D" w14:textId="77777777" w:rsidR="00225BEE" w:rsidRPr="006D11FF" w:rsidRDefault="00225BEE" w:rsidP="00225BEE">
      <w:pPr>
        <w:pStyle w:val="-4"/>
      </w:pPr>
      <w:r>
        <w:t>Единственным видом топлива на источниках тепловой энергии сельского поселения является каменный уголь марки ДР.</w:t>
      </w:r>
    </w:p>
    <w:p w14:paraId="36F61CF7" w14:textId="77777777" w:rsidR="00225BEE" w:rsidRDefault="00225BEE" w:rsidP="00225BEE">
      <w:pPr>
        <w:pStyle w:val="-2"/>
        <w:numPr>
          <w:ilvl w:val="1"/>
          <w:numId w:val="1"/>
        </w:numPr>
        <w:tabs>
          <w:tab w:val="clear" w:pos="1277"/>
          <w:tab w:val="num" w:pos="1135"/>
        </w:tabs>
        <w:ind w:left="1135"/>
        <w:jc w:val="both"/>
      </w:pPr>
      <w:bookmarkStart w:id="181" w:name="_Toc34829713"/>
      <w:bookmarkStart w:id="182" w:name="_Toc35264664"/>
      <w:r>
        <w:t>П</w:t>
      </w:r>
      <w:r w:rsidRPr="002A507C">
        <w:t>риоритетное направление развития топливного баланса поселения.</w:t>
      </w:r>
      <w:bookmarkEnd w:id="181"/>
      <w:bookmarkEnd w:id="182"/>
    </w:p>
    <w:p w14:paraId="1AC1FAA9" w14:textId="77777777" w:rsidR="00225BEE" w:rsidRPr="006D11FF" w:rsidRDefault="00225BEE" w:rsidP="00225BEE">
      <w:pPr>
        <w:pStyle w:val="-4"/>
      </w:pPr>
      <w:r>
        <w:t>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энергосберегающих технологий во всех элементах системы теплоснабжения.</w:t>
      </w:r>
    </w:p>
    <w:p w14:paraId="1EB9F173" w14:textId="77777777" w:rsidR="00507D33" w:rsidRDefault="00507D33" w:rsidP="00507D33">
      <w:pPr>
        <w:rPr>
          <w:rFonts w:ascii="Arial" w:eastAsiaTheme="minorEastAsia" w:hAnsi="Arial"/>
          <w:lang w:eastAsia="ru-RU"/>
        </w:rPr>
      </w:pPr>
    </w:p>
    <w:p w14:paraId="5E708A43" w14:textId="77777777" w:rsidR="00507D33" w:rsidRDefault="00507D33" w:rsidP="00507D33">
      <w:pPr>
        <w:pStyle w:val="-f0"/>
        <w:sectPr w:rsidR="00507D33" w:rsidSect="00A06292">
          <w:pgSz w:w="11906" w:h="16838"/>
          <w:pgMar w:top="851" w:right="851" w:bottom="851" w:left="1418" w:header="709" w:footer="709" w:gutter="0"/>
          <w:cols w:space="708"/>
          <w:docGrid w:linePitch="360"/>
        </w:sectPr>
      </w:pPr>
      <w:bookmarkStart w:id="183" w:name="_Toc34809861"/>
    </w:p>
    <w:p w14:paraId="1E75231B" w14:textId="210C7052" w:rsidR="00507D33" w:rsidRPr="00525A57" w:rsidRDefault="00507D33" w:rsidP="0076504A">
      <w:pPr>
        <w:pStyle w:val="-f0"/>
        <w:spacing w:before="0"/>
      </w:pPr>
      <w:bookmarkStart w:id="184" w:name="_Toc34909907"/>
      <w:bookmarkStart w:id="185" w:name="_Toc35264708"/>
      <w:r w:rsidRPr="0076504A">
        <w:lastRenderedPageBreak/>
        <w:t>Таблица</w:t>
      </w:r>
      <w:r w:rsidRPr="00525A57">
        <w:t xml:space="preserve"> </w:t>
      </w:r>
      <w:r w:rsidR="00EF7023">
        <w:fldChar w:fldCharType="begin"/>
      </w:r>
      <w:r w:rsidR="00EF7023">
        <w:instrText xml:space="preserve"> STYLEREF  \s "СТ - 1 заголовок" </w:instrText>
      </w:r>
      <w:r w:rsidR="00EF7023">
        <w:fldChar w:fldCharType="separate"/>
      </w:r>
      <w:r w:rsidR="00EF7023">
        <w:rPr>
          <w:noProof/>
        </w:rPr>
        <w:t>9</w:t>
      </w:r>
      <w:r w:rsidR="00EF7023">
        <w:rPr>
          <w:noProof/>
        </w:rPr>
        <w:fldChar w:fldCharType="end"/>
      </w:r>
      <w:r w:rsidRPr="00525A57">
        <w:t>.</w:t>
      </w:r>
      <w:r w:rsidR="00EF7023">
        <w:fldChar w:fldCharType="begin"/>
      </w:r>
      <w:r w:rsidR="00EF7023">
        <w:instrText xml:space="preserve"> SEQ Таблица \* ARABIC \r 1 </w:instrText>
      </w:r>
      <w:r w:rsidR="00EF7023">
        <w:fldChar w:fldCharType="separate"/>
      </w:r>
      <w:r w:rsidR="00EF7023">
        <w:rPr>
          <w:noProof/>
        </w:rPr>
        <w:t>1</w:t>
      </w:r>
      <w:r w:rsidR="00EF7023">
        <w:rPr>
          <w:noProof/>
        </w:rPr>
        <w:fldChar w:fldCharType="end"/>
      </w:r>
      <w:r w:rsidRPr="00525A57">
        <w:t xml:space="preserve"> </w:t>
      </w:r>
      <w:r w:rsidRPr="00525A57">
        <w:sym w:font="Symbol" w:char="F02D"/>
      </w:r>
      <w:r w:rsidRPr="00525A57">
        <w:t xml:space="preserve"> Перспективный топливный баланс существующих котельных до 2032 года</w:t>
      </w:r>
      <w:bookmarkEnd w:id="183"/>
      <w:bookmarkEnd w:id="184"/>
      <w:bookmarkEnd w:id="185"/>
    </w:p>
    <w:tbl>
      <w:tblPr>
        <w:tblW w:w="0" w:type="auto"/>
        <w:tblLayout w:type="fixed"/>
        <w:tblLook w:val="04A0" w:firstRow="1" w:lastRow="0" w:firstColumn="1" w:lastColumn="0" w:noHBand="0" w:noVBand="1"/>
      </w:tblPr>
      <w:tblGrid>
        <w:gridCol w:w="6041"/>
        <w:gridCol w:w="758"/>
        <w:gridCol w:w="757"/>
        <w:gridCol w:w="757"/>
        <w:gridCol w:w="757"/>
        <w:gridCol w:w="757"/>
        <w:gridCol w:w="757"/>
        <w:gridCol w:w="757"/>
        <w:gridCol w:w="757"/>
        <w:gridCol w:w="757"/>
        <w:gridCol w:w="757"/>
        <w:gridCol w:w="757"/>
        <w:gridCol w:w="757"/>
      </w:tblGrid>
      <w:tr w:rsidR="00E217A4" w:rsidRPr="00315B52" w14:paraId="6B276D7C" w14:textId="77777777" w:rsidTr="00E217A4">
        <w:trPr>
          <w:trHeight w:val="20"/>
          <w:tblHeader/>
        </w:trPr>
        <w:tc>
          <w:tcPr>
            <w:tcW w:w="6041"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0ED07277"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758" w:type="dxa"/>
            <w:tcBorders>
              <w:top w:val="single" w:sz="4" w:space="0" w:color="auto"/>
              <w:left w:val="nil"/>
              <w:bottom w:val="single" w:sz="4" w:space="0" w:color="auto"/>
              <w:right w:val="single" w:sz="4" w:space="0" w:color="auto"/>
            </w:tcBorders>
            <w:shd w:val="clear" w:color="auto" w:fill="DAEEF3"/>
            <w:noWrap/>
            <w:vAlign w:val="center"/>
            <w:hideMark/>
          </w:tcPr>
          <w:p w14:paraId="6DC406C9"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2021</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144538C5"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2022</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3E9F98D6"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2023</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0BB71739"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2024</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0A029225"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2025</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1FAD3DE8"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2026</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542CA40E"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2027</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4F9E7E75"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2028</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0E663263"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2029</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01A7B851"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2030</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1A569F52"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2031</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082AC07F"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2032</w:t>
            </w:r>
          </w:p>
        </w:tc>
      </w:tr>
      <w:tr w:rsidR="00E217A4" w:rsidRPr="00315B52" w14:paraId="2A2F08FC"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DAEEF3"/>
            <w:noWrap/>
            <w:vAlign w:val="center"/>
            <w:hideMark/>
          </w:tcPr>
          <w:p w14:paraId="62A030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Котельная № 11 (пос. Теректа)</w:t>
            </w:r>
          </w:p>
        </w:tc>
        <w:tc>
          <w:tcPr>
            <w:tcW w:w="758" w:type="dxa"/>
            <w:tcBorders>
              <w:top w:val="nil"/>
              <w:left w:val="nil"/>
              <w:bottom w:val="single" w:sz="4" w:space="0" w:color="auto"/>
              <w:right w:val="single" w:sz="4" w:space="0" w:color="auto"/>
            </w:tcBorders>
            <w:shd w:val="clear" w:color="auto" w:fill="DAEEF3"/>
            <w:noWrap/>
            <w:vAlign w:val="center"/>
            <w:hideMark/>
          </w:tcPr>
          <w:p w14:paraId="36618BCB"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573CAF6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4E2104C3"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63C0959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6E379925"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65FB11BB"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6BE42559"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2A79AF2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19426EA0"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249AADB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5D072B2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770F8A0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r>
      <w:tr w:rsidR="00E217A4" w:rsidRPr="00315B52" w14:paraId="58EBD41C"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9786850"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Установленная тепловая мощность, Гкал/ч</w:t>
            </w:r>
          </w:p>
        </w:tc>
        <w:tc>
          <w:tcPr>
            <w:tcW w:w="758" w:type="dxa"/>
            <w:tcBorders>
              <w:top w:val="nil"/>
              <w:left w:val="nil"/>
              <w:bottom w:val="single" w:sz="4" w:space="0" w:color="auto"/>
              <w:right w:val="single" w:sz="4" w:space="0" w:color="auto"/>
            </w:tcBorders>
            <w:shd w:val="clear" w:color="auto" w:fill="auto"/>
            <w:noWrap/>
            <w:vAlign w:val="center"/>
            <w:hideMark/>
          </w:tcPr>
          <w:p w14:paraId="4B46AA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7113E1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22AC9F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537D9E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1530BD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09F442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7ABA95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6300E6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348955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13A6F2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06C26E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6C14116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r>
      <w:tr w:rsidR="00E217A4" w:rsidRPr="00315B52" w14:paraId="64475A4D"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A352B95"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Располагаемая тепловая мощность, Гкал/ч</w:t>
            </w:r>
          </w:p>
        </w:tc>
        <w:tc>
          <w:tcPr>
            <w:tcW w:w="758" w:type="dxa"/>
            <w:tcBorders>
              <w:top w:val="nil"/>
              <w:left w:val="nil"/>
              <w:bottom w:val="single" w:sz="4" w:space="0" w:color="auto"/>
              <w:right w:val="single" w:sz="4" w:space="0" w:color="auto"/>
            </w:tcBorders>
            <w:shd w:val="clear" w:color="auto" w:fill="auto"/>
            <w:noWrap/>
            <w:vAlign w:val="center"/>
            <w:hideMark/>
          </w:tcPr>
          <w:p w14:paraId="14D5E5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6CC58D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71E52E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002D2D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604829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4B6A21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418A76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77F5EB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30501F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0CD411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3EA638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09CEF9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r>
      <w:tr w:rsidR="00E217A4" w:rsidRPr="00315B52" w14:paraId="5D403551"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06026E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Среднегодовые собственные и хозяйственные нужды, Гкал/ч</w:t>
            </w:r>
          </w:p>
        </w:tc>
        <w:tc>
          <w:tcPr>
            <w:tcW w:w="758" w:type="dxa"/>
            <w:tcBorders>
              <w:top w:val="nil"/>
              <w:left w:val="nil"/>
              <w:bottom w:val="single" w:sz="4" w:space="0" w:color="auto"/>
              <w:right w:val="single" w:sz="4" w:space="0" w:color="auto"/>
            </w:tcBorders>
            <w:shd w:val="clear" w:color="auto" w:fill="auto"/>
            <w:noWrap/>
            <w:vAlign w:val="center"/>
            <w:hideMark/>
          </w:tcPr>
          <w:p w14:paraId="23C100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0,0011</w:t>
            </w:r>
          </w:p>
        </w:tc>
        <w:tc>
          <w:tcPr>
            <w:tcW w:w="757" w:type="dxa"/>
            <w:tcBorders>
              <w:top w:val="nil"/>
              <w:left w:val="nil"/>
              <w:bottom w:val="single" w:sz="4" w:space="0" w:color="auto"/>
              <w:right w:val="single" w:sz="4" w:space="0" w:color="auto"/>
            </w:tcBorders>
            <w:shd w:val="clear" w:color="auto" w:fill="auto"/>
            <w:noWrap/>
            <w:vAlign w:val="center"/>
            <w:hideMark/>
          </w:tcPr>
          <w:p w14:paraId="3E468C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0,0011</w:t>
            </w:r>
          </w:p>
        </w:tc>
        <w:tc>
          <w:tcPr>
            <w:tcW w:w="757" w:type="dxa"/>
            <w:tcBorders>
              <w:top w:val="nil"/>
              <w:left w:val="nil"/>
              <w:bottom w:val="single" w:sz="4" w:space="0" w:color="auto"/>
              <w:right w:val="single" w:sz="4" w:space="0" w:color="auto"/>
            </w:tcBorders>
            <w:shd w:val="clear" w:color="auto" w:fill="auto"/>
            <w:noWrap/>
            <w:vAlign w:val="center"/>
            <w:hideMark/>
          </w:tcPr>
          <w:p w14:paraId="337F96E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0,0011</w:t>
            </w:r>
          </w:p>
        </w:tc>
        <w:tc>
          <w:tcPr>
            <w:tcW w:w="757" w:type="dxa"/>
            <w:tcBorders>
              <w:top w:val="nil"/>
              <w:left w:val="nil"/>
              <w:bottom w:val="single" w:sz="4" w:space="0" w:color="auto"/>
              <w:right w:val="single" w:sz="4" w:space="0" w:color="auto"/>
            </w:tcBorders>
            <w:shd w:val="clear" w:color="auto" w:fill="auto"/>
            <w:noWrap/>
            <w:vAlign w:val="center"/>
            <w:hideMark/>
          </w:tcPr>
          <w:p w14:paraId="40CC9D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0,0011</w:t>
            </w:r>
          </w:p>
        </w:tc>
        <w:tc>
          <w:tcPr>
            <w:tcW w:w="757" w:type="dxa"/>
            <w:tcBorders>
              <w:top w:val="nil"/>
              <w:left w:val="nil"/>
              <w:bottom w:val="single" w:sz="4" w:space="0" w:color="auto"/>
              <w:right w:val="single" w:sz="4" w:space="0" w:color="auto"/>
            </w:tcBorders>
            <w:shd w:val="clear" w:color="auto" w:fill="auto"/>
            <w:noWrap/>
            <w:vAlign w:val="center"/>
            <w:hideMark/>
          </w:tcPr>
          <w:p w14:paraId="04C87D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0,0011</w:t>
            </w:r>
          </w:p>
        </w:tc>
        <w:tc>
          <w:tcPr>
            <w:tcW w:w="757" w:type="dxa"/>
            <w:tcBorders>
              <w:top w:val="nil"/>
              <w:left w:val="nil"/>
              <w:bottom w:val="single" w:sz="4" w:space="0" w:color="auto"/>
              <w:right w:val="single" w:sz="4" w:space="0" w:color="auto"/>
            </w:tcBorders>
            <w:shd w:val="clear" w:color="auto" w:fill="auto"/>
            <w:noWrap/>
            <w:vAlign w:val="center"/>
            <w:hideMark/>
          </w:tcPr>
          <w:p w14:paraId="1A794C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0,0011</w:t>
            </w:r>
          </w:p>
        </w:tc>
        <w:tc>
          <w:tcPr>
            <w:tcW w:w="757" w:type="dxa"/>
            <w:tcBorders>
              <w:top w:val="nil"/>
              <w:left w:val="nil"/>
              <w:bottom w:val="single" w:sz="4" w:space="0" w:color="auto"/>
              <w:right w:val="single" w:sz="4" w:space="0" w:color="auto"/>
            </w:tcBorders>
            <w:shd w:val="clear" w:color="auto" w:fill="auto"/>
            <w:noWrap/>
            <w:vAlign w:val="center"/>
            <w:hideMark/>
          </w:tcPr>
          <w:p w14:paraId="3A8329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0,0011</w:t>
            </w:r>
          </w:p>
        </w:tc>
        <w:tc>
          <w:tcPr>
            <w:tcW w:w="757" w:type="dxa"/>
            <w:tcBorders>
              <w:top w:val="nil"/>
              <w:left w:val="nil"/>
              <w:bottom w:val="single" w:sz="4" w:space="0" w:color="auto"/>
              <w:right w:val="single" w:sz="4" w:space="0" w:color="auto"/>
            </w:tcBorders>
            <w:shd w:val="clear" w:color="auto" w:fill="auto"/>
            <w:noWrap/>
            <w:vAlign w:val="center"/>
            <w:hideMark/>
          </w:tcPr>
          <w:p w14:paraId="54ECA6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0,0011</w:t>
            </w:r>
          </w:p>
        </w:tc>
        <w:tc>
          <w:tcPr>
            <w:tcW w:w="757" w:type="dxa"/>
            <w:tcBorders>
              <w:top w:val="nil"/>
              <w:left w:val="nil"/>
              <w:bottom w:val="single" w:sz="4" w:space="0" w:color="auto"/>
              <w:right w:val="single" w:sz="4" w:space="0" w:color="auto"/>
            </w:tcBorders>
            <w:shd w:val="clear" w:color="auto" w:fill="auto"/>
            <w:noWrap/>
            <w:vAlign w:val="center"/>
            <w:hideMark/>
          </w:tcPr>
          <w:p w14:paraId="15AE97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0,0011</w:t>
            </w:r>
          </w:p>
        </w:tc>
        <w:tc>
          <w:tcPr>
            <w:tcW w:w="757" w:type="dxa"/>
            <w:tcBorders>
              <w:top w:val="nil"/>
              <w:left w:val="nil"/>
              <w:bottom w:val="single" w:sz="4" w:space="0" w:color="auto"/>
              <w:right w:val="single" w:sz="4" w:space="0" w:color="auto"/>
            </w:tcBorders>
            <w:shd w:val="clear" w:color="auto" w:fill="auto"/>
            <w:noWrap/>
            <w:vAlign w:val="center"/>
            <w:hideMark/>
          </w:tcPr>
          <w:p w14:paraId="65FBF2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0,0011</w:t>
            </w:r>
          </w:p>
        </w:tc>
        <w:tc>
          <w:tcPr>
            <w:tcW w:w="757" w:type="dxa"/>
            <w:tcBorders>
              <w:top w:val="nil"/>
              <w:left w:val="nil"/>
              <w:bottom w:val="single" w:sz="4" w:space="0" w:color="auto"/>
              <w:right w:val="single" w:sz="4" w:space="0" w:color="auto"/>
            </w:tcBorders>
            <w:shd w:val="clear" w:color="auto" w:fill="auto"/>
            <w:noWrap/>
            <w:vAlign w:val="center"/>
            <w:hideMark/>
          </w:tcPr>
          <w:p w14:paraId="0D94D6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0,0011</w:t>
            </w:r>
          </w:p>
        </w:tc>
        <w:tc>
          <w:tcPr>
            <w:tcW w:w="757" w:type="dxa"/>
            <w:tcBorders>
              <w:top w:val="nil"/>
              <w:left w:val="nil"/>
              <w:bottom w:val="single" w:sz="4" w:space="0" w:color="auto"/>
              <w:right w:val="single" w:sz="4" w:space="0" w:color="auto"/>
            </w:tcBorders>
            <w:shd w:val="clear" w:color="auto" w:fill="auto"/>
            <w:noWrap/>
            <w:vAlign w:val="center"/>
            <w:hideMark/>
          </w:tcPr>
          <w:p w14:paraId="21FF61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0,0011</w:t>
            </w:r>
          </w:p>
        </w:tc>
      </w:tr>
      <w:tr w:rsidR="00E217A4" w:rsidRPr="00315B52" w14:paraId="3A2EB1F9"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34A5E30"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Средневзвешенный срок службы, лет</w:t>
            </w:r>
          </w:p>
        </w:tc>
        <w:tc>
          <w:tcPr>
            <w:tcW w:w="758" w:type="dxa"/>
            <w:tcBorders>
              <w:top w:val="nil"/>
              <w:left w:val="nil"/>
              <w:bottom w:val="single" w:sz="4" w:space="0" w:color="auto"/>
              <w:right w:val="single" w:sz="4" w:space="0" w:color="auto"/>
            </w:tcBorders>
            <w:shd w:val="clear" w:color="auto" w:fill="auto"/>
            <w:noWrap/>
            <w:vAlign w:val="center"/>
            <w:hideMark/>
          </w:tcPr>
          <w:p w14:paraId="570C11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shd w:val="clear" w:color="auto" w:fill="auto"/>
            <w:noWrap/>
            <w:vAlign w:val="center"/>
            <w:hideMark/>
          </w:tcPr>
          <w:p w14:paraId="04FFD9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shd w:val="clear" w:color="auto" w:fill="auto"/>
            <w:noWrap/>
            <w:vAlign w:val="center"/>
            <w:hideMark/>
          </w:tcPr>
          <w:p w14:paraId="664F20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04975B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15</w:t>
            </w:r>
          </w:p>
        </w:tc>
        <w:tc>
          <w:tcPr>
            <w:tcW w:w="757" w:type="dxa"/>
            <w:tcBorders>
              <w:top w:val="nil"/>
              <w:left w:val="nil"/>
              <w:bottom w:val="single" w:sz="4" w:space="0" w:color="auto"/>
              <w:right w:val="single" w:sz="4" w:space="0" w:color="auto"/>
            </w:tcBorders>
            <w:shd w:val="clear" w:color="auto" w:fill="auto"/>
            <w:noWrap/>
            <w:vAlign w:val="center"/>
            <w:hideMark/>
          </w:tcPr>
          <w:p w14:paraId="3DA5DC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w:t>
            </w:r>
          </w:p>
        </w:tc>
        <w:tc>
          <w:tcPr>
            <w:tcW w:w="757" w:type="dxa"/>
            <w:tcBorders>
              <w:top w:val="nil"/>
              <w:left w:val="nil"/>
              <w:bottom w:val="single" w:sz="4" w:space="0" w:color="auto"/>
              <w:right w:val="single" w:sz="4" w:space="0" w:color="auto"/>
            </w:tcBorders>
            <w:shd w:val="clear" w:color="auto" w:fill="auto"/>
            <w:noWrap/>
            <w:vAlign w:val="center"/>
            <w:hideMark/>
          </w:tcPr>
          <w:p w14:paraId="1F0A4C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w:t>
            </w:r>
          </w:p>
        </w:tc>
        <w:tc>
          <w:tcPr>
            <w:tcW w:w="757" w:type="dxa"/>
            <w:tcBorders>
              <w:top w:val="nil"/>
              <w:left w:val="nil"/>
              <w:bottom w:val="single" w:sz="4" w:space="0" w:color="auto"/>
              <w:right w:val="single" w:sz="4" w:space="0" w:color="auto"/>
            </w:tcBorders>
            <w:shd w:val="clear" w:color="auto" w:fill="auto"/>
            <w:noWrap/>
            <w:vAlign w:val="center"/>
            <w:hideMark/>
          </w:tcPr>
          <w:p w14:paraId="69364C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18</w:t>
            </w:r>
          </w:p>
        </w:tc>
        <w:tc>
          <w:tcPr>
            <w:tcW w:w="757" w:type="dxa"/>
            <w:tcBorders>
              <w:top w:val="nil"/>
              <w:left w:val="nil"/>
              <w:bottom w:val="single" w:sz="4" w:space="0" w:color="auto"/>
              <w:right w:val="single" w:sz="4" w:space="0" w:color="auto"/>
            </w:tcBorders>
            <w:shd w:val="clear" w:color="auto" w:fill="auto"/>
            <w:noWrap/>
            <w:vAlign w:val="center"/>
            <w:hideMark/>
          </w:tcPr>
          <w:p w14:paraId="6321EF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shd w:val="clear" w:color="auto" w:fill="auto"/>
            <w:noWrap/>
            <w:vAlign w:val="center"/>
            <w:hideMark/>
          </w:tcPr>
          <w:p w14:paraId="27E7CD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w:t>
            </w:r>
          </w:p>
        </w:tc>
        <w:tc>
          <w:tcPr>
            <w:tcW w:w="757" w:type="dxa"/>
            <w:tcBorders>
              <w:top w:val="nil"/>
              <w:left w:val="nil"/>
              <w:bottom w:val="single" w:sz="4" w:space="0" w:color="auto"/>
              <w:right w:val="single" w:sz="4" w:space="0" w:color="auto"/>
            </w:tcBorders>
            <w:shd w:val="clear" w:color="auto" w:fill="auto"/>
            <w:noWrap/>
            <w:vAlign w:val="center"/>
            <w:hideMark/>
          </w:tcPr>
          <w:p w14:paraId="02CFDC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w:t>
            </w:r>
          </w:p>
        </w:tc>
        <w:tc>
          <w:tcPr>
            <w:tcW w:w="757" w:type="dxa"/>
            <w:tcBorders>
              <w:top w:val="nil"/>
              <w:left w:val="nil"/>
              <w:bottom w:val="single" w:sz="4" w:space="0" w:color="auto"/>
              <w:right w:val="single" w:sz="4" w:space="0" w:color="auto"/>
            </w:tcBorders>
            <w:shd w:val="clear" w:color="auto" w:fill="auto"/>
            <w:noWrap/>
            <w:vAlign w:val="center"/>
            <w:hideMark/>
          </w:tcPr>
          <w:p w14:paraId="7B5404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22</w:t>
            </w:r>
          </w:p>
        </w:tc>
        <w:tc>
          <w:tcPr>
            <w:tcW w:w="757" w:type="dxa"/>
            <w:tcBorders>
              <w:top w:val="nil"/>
              <w:left w:val="nil"/>
              <w:bottom w:val="single" w:sz="4" w:space="0" w:color="auto"/>
              <w:right w:val="single" w:sz="4" w:space="0" w:color="auto"/>
            </w:tcBorders>
            <w:shd w:val="clear" w:color="auto" w:fill="auto"/>
            <w:noWrap/>
            <w:vAlign w:val="center"/>
            <w:hideMark/>
          </w:tcPr>
          <w:p w14:paraId="61349B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w:t>
            </w:r>
          </w:p>
        </w:tc>
      </w:tr>
      <w:tr w:rsidR="00E217A4" w:rsidRPr="00315B52" w14:paraId="475450C8"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C6E778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Выработка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24EC0FE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0F2A91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6F11E0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1BE5CD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5A16FF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3F4A6E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258C45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11473D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74FCC8F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20B5ED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7E7229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7CB859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r>
      <w:tr w:rsidR="00E217A4" w:rsidRPr="00315B52" w14:paraId="76AB19E3"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8ABDEE7"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Собственные нужды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4492FA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558E4A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4ED9D6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1600EF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3CF75D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78BA4F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1E7E86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76FB47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2105FD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7DE90D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70C28D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72B075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r>
      <w:tr w:rsidR="00E217A4" w:rsidRPr="00315B52" w14:paraId="5D55B43B"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D0D1579"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Отпуск тепловой энергии с коллекторов, Гкал</w:t>
            </w:r>
          </w:p>
        </w:tc>
        <w:tc>
          <w:tcPr>
            <w:tcW w:w="758" w:type="dxa"/>
            <w:tcBorders>
              <w:top w:val="nil"/>
              <w:left w:val="nil"/>
              <w:bottom w:val="single" w:sz="4" w:space="0" w:color="auto"/>
              <w:right w:val="single" w:sz="4" w:space="0" w:color="auto"/>
            </w:tcBorders>
            <w:shd w:val="clear" w:color="auto" w:fill="auto"/>
            <w:noWrap/>
            <w:vAlign w:val="center"/>
            <w:hideMark/>
          </w:tcPr>
          <w:p w14:paraId="19FD8E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2F41A9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050232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405743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6ED280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1CA8B4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0F15FA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592658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2F2F64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482117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388FC80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7EFA24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r>
      <w:tr w:rsidR="00E217A4" w:rsidRPr="00315B52" w14:paraId="3B0B568C"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BF034E5"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Хозяйственные нужды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0929F9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2A567C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52FA8B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70C7DC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3E6559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5120BD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700993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3A7404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0FCF58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20850F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2B9DAE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5B327D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69ED0E1A"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D03FB65"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758" w:type="dxa"/>
            <w:tcBorders>
              <w:top w:val="nil"/>
              <w:left w:val="nil"/>
              <w:bottom w:val="single" w:sz="4" w:space="0" w:color="auto"/>
              <w:right w:val="single" w:sz="4" w:space="0" w:color="auto"/>
            </w:tcBorders>
            <w:shd w:val="clear" w:color="auto" w:fill="auto"/>
            <w:noWrap/>
            <w:vAlign w:val="center"/>
            <w:hideMark/>
          </w:tcPr>
          <w:p w14:paraId="5CD036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3AD7BE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01B102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7EA7F4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0C4B70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4533F2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74F258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103260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77A584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23DAE4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1F7CBC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0F667D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r>
      <w:tr w:rsidR="00E217A4" w:rsidRPr="00315B52" w14:paraId="2FD56B2F"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642EC23"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Потери тепловой энергии в сетях, Гкал</w:t>
            </w:r>
          </w:p>
        </w:tc>
        <w:tc>
          <w:tcPr>
            <w:tcW w:w="758" w:type="dxa"/>
            <w:tcBorders>
              <w:top w:val="nil"/>
              <w:left w:val="nil"/>
              <w:bottom w:val="single" w:sz="4" w:space="0" w:color="auto"/>
              <w:right w:val="single" w:sz="4" w:space="0" w:color="auto"/>
            </w:tcBorders>
            <w:shd w:val="clear" w:color="auto" w:fill="auto"/>
            <w:noWrap/>
            <w:vAlign w:val="center"/>
            <w:hideMark/>
          </w:tcPr>
          <w:p w14:paraId="1069DB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482010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1132FB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6BF565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4050BC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744B1B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006D18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745DB1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49777E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0833D2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471933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2CC8D6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r>
      <w:tr w:rsidR="00E217A4" w:rsidRPr="00315B52" w14:paraId="568220E4"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97DAE09"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Полезный отпуск тепловой энергии потребителям, Гкал</w:t>
            </w:r>
          </w:p>
        </w:tc>
        <w:tc>
          <w:tcPr>
            <w:tcW w:w="758" w:type="dxa"/>
            <w:tcBorders>
              <w:top w:val="nil"/>
              <w:left w:val="nil"/>
              <w:bottom w:val="single" w:sz="4" w:space="0" w:color="auto"/>
              <w:right w:val="single" w:sz="4" w:space="0" w:color="auto"/>
            </w:tcBorders>
            <w:shd w:val="clear" w:color="auto" w:fill="auto"/>
            <w:noWrap/>
            <w:vAlign w:val="center"/>
            <w:hideMark/>
          </w:tcPr>
          <w:p w14:paraId="558A5F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387C59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158363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6C9EBE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2111DB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45301D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61DAF7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286121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314B53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31CFEC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10BAA7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63B29E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r>
      <w:tr w:rsidR="00E217A4" w:rsidRPr="00315B52" w14:paraId="6B8E2867"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934BA8C"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758" w:type="dxa"/>
            <w:tcBorders>
              <w:top w:val="nil"/>
              <w:left w:val="nil"/>
              <w:bottom w:val="single" w:sz="4" w:space="0" w:color="auto"/>
              <w:right w:val="single" w:sz="4" w:space="0" w:color="auto"/>
            </w:tcBorders>
            <w:shd w:val="clear" w:color="auto" w:fill="auto"/>
            <w:noWrap/>
            <w:vAlign w:val="center"/>
            <w:hideMark/>
          </w:tcPr>
          <w:p w14:paraId="56E560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38A1DE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34D686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24E533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07E44B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5C443A0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4073B1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317FB8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0BE67E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24A2AB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0FA461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30453E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r>
      <w:tr w:rsidR="00E217A4" w:rsidRPr="00315B52" w14:paraId="05E507B1"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7B0F5F9"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УРУТ на отпуск тепловой энергии, кг.у.т./Гкал</w:t>
            </w:r>
          </w:p>
        </w:tc>
        <w:tc>
          <w:tcPr>
            <w:tcW w:w="758" w:type="dxa"/>
            <w:tcBorders>
              <w:top w:val="nil"/>
              <w:left w:val="nil"/>
              <w:bottom w:val="single" w:sz="4" w:space="0" w:color="auto"/>
              <w:right w:val="single" w:sz="4" w:space="0" w:color="auto"/>
            </w:tcBorders>
            <w:shd w:val="clear" w:color="auto" w:fill="auto"/>
            <w:noWrap/>
            <w:vAlign w:val="center"/>
            <w:hideMark/>
          </w:tcPr>
          <w:p w14:paraId="6AD923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272E21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2FDACF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78493E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2CF30E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038526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261D52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4DE5FEA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0B6848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3ABFC5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6A1299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668E8D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r>
      <w:tr w:rsidR="00E217A4" w:rsidRPr="00315B52" w14:paraId="753B6DCF"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E64D1D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Расход условного топлива на отпуск тепловой энергии, т.у.т</w:t>
            </w:r>
          </w:p>
        </w:tc>
        <w:tc>
          <w:tcPr>
            <w:tcW w:w="758" w:type="dxa"/>
            <w:tcBorders>
              <w:top w:val="nil"/>
              <w:left w:val="nil"/>
              <w:bottom w:val="single" w:sz="4" w:space="0" w:color="auto"/>
              <w:right w:val="single" w:sz="4" w:space="0" w:color="auto"/>
            </w:tcBorders>
            <w:shd w:val="clear" w:color="auto" w:fill="auto"/>
            <w:noWrap/>
            <w:vAlign w:val="center"/>
            <w:hideMark/>
          </w:tcPr>
          <w:p w14:paraId="3CD201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5F8EF1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09C40E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417768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1CEBBE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1B098A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581543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42C59E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325A8C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56CF64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6D505E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3F3F2A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r>
      <w:tr w:rsidR="00E217A4" w:rsidRPr="00315B52" w14:paraId="73A32911"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3F08B4C"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Теплота сгорания угля, ккал/кг</w:t>
            </w:r>
          </w:p>
        </w:tc>
        <w:tc>
          <w:tcPr>
            <w:tcW w:w="758" w:type="dxa"/>
            <w:tcBorders>
              <w:top w:val="nil"/>
              <w:left w:val="nil"/>
              <w:bottom w:val="single" w:sz="4" w:space="0" w:color="auto"/>
              <w:right w:val="single" w:sz="4" w:space="0" w:color="auto"/>
            </w:tcBorders>
            <w:shd w:val="clear" w:color="auto" w:fill="auto"/>
            <w:noWrap/>
            <w:vAlign w:val="center"/>
            <w:hideMark/>
          </w:tcPr>
          <w:p w14:paraId="3E1CA8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6C687C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7F81E7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35AA8A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6A9A79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432712A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4D046F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3E388C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1A6C42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462D62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562B9A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61CF95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r>
      <w:tr w:rsidR="00E217A4" w:rsidRPr="00315B52" w14:paraId="455EA54A"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56B6829"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Расход угля на отпуск тепловой энергии, т.у.т</w:t>
            </w:r>
          </w:p>
        </w:tc>
        <w:tc>
          <w:tcPr>
            <w:tcW w:w="758" w:type="dxa"/>
            <w:tcBorders>
              <w:top w:val="nil"/>
              <w:left w:val="nil"/>
              <w:bottom w:val="single" w:sz="4" w:space="0" w:color="auto"/>
              <w:right w:val="single" w:sz="4" w:space="0" w:color="auto"/>
            </w:tcBorders>
            <w:shd w:val="clear" w:color="auto" w:fill="auto"/>
            <w:noWrap/>
            <w:vAlign w:val="center"/>
            <w:hideMark/>
          </w:tcPr>
          <w:p w14:paraId="1487D7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3A6F4E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5B22B1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5D026B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40E302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5FDC97B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2CB553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435D81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75360A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35401A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775387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shd w:val="clear" w:color="auto" w:fill="auto"/>
            <w:noWrap/>
            <w:vAlign w:val="center"/>
            <w:hideMark/>
          </w:tcPr>
          <w:p w14:paraId="5A81EC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r>
      <w:tr w:rsidR="00E217A4" w:rsidRPr="00315B52" w14:paraId="46D5E1C1"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AF7DD73"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Расход угля на отпуск тепловой энергии, т.н.т</w:t>
            </w:r>
          </w:p>
        </w:tc>
        <w:tc>
          <w:tcPr>
            <w:tcW w:w="758" w:type="dxa"/>
            <w:tcBorders>
              <w:top w:val="nil"/>
              <w:left w:val="nil"/>
              <w:bottom w:val="single" w:sz="4" w:space="0" w:color="auto"/>
              <w:right w:val="single" w:sz="4" w:space="0" w:color="auto"/>
            </w:tcBorders>
            <w:shd w:val="clear" w:color="auto" w:fill="auto"/>
            <w:noWrap/>
            <w:vAlign w:val="center"/>
            <w:hideMark/>
          </w:tcPr>
          <w:p w14:paraId="71F76F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w:t>
            </w:r>
          </w:p>
        </w:tc>
        <w:tc>
          <w:tcPr>
            <w:tcW w:w="757" w:type="dxa"/>
            <w:tcBorders>
              <w:top w:val="nil"/>
              <w:left w:val="nil"/>
              <w:bottom w:val="single" w:sz="4" w:space="0" w:color="auto"/>
              <w:right w:val="single" w:sz="4" w:space="0" w:color="auto"/>
            </w:tcBorders>
            <w:shd w:val="clear" w:color="auto" w:fill="auto"/>
            <w:noWrap/>
            <w:vAlign w:val="center"/>
            <w:hideMark/>
          </w:tcPr>
          <w:p w14:paraId="3C73C8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w:t>
            </w:r>
          </w:p>
        </w:tc>
        <w:tc>
          <w:tcPr>
            <w:tcW w:w="757" w:type="dxa"/>
            <w:tcBorders>
              <w:top w:val="nil"/>
              <w:left w:val="nil"/>
              <w:bottom w:val="single" w:sz="4" w:space="0" w:color="auto"/>
              <w:right w:val="single" w:sz="4" w:space="0" w:color="auto"/>
            </w:tcBorders>
            <w:shd w:val="clear" w:color="auto" w:fill="auto"/>
            <w:noWrap/>
            <w:vAlign w:val="center"/>
            <w:hideMark/>
          </w:tcPr>
          <w:p w14:paraId="40DA50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w:t>
            </w:r>
          </w:p>
        </w:tc>
        <w:tc>
          <w:tcPr>
            <w:tcW w:w="757" w:type="dxa"/>
            <w:tcBorders>
              <w:top w:val="nil"/>
              <w:left w:val="nil"/>
              <w:bottom w:val="single" w:sz="4" w:space="0" w:color="auto"/>
              <w:right w:val="single" w:sz="4" w:space="0" w:color="auto"/>
            </w:tcBorders>
            <w:shd w:val="clear" w:color="auto" w:fill="auto"/>
            <w:noWrap/>
            <w:vAlign w:val="center"/>
            <w:hideMark/>
          </w:tcPr>
          <w:p w14:paraId="125511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w:t>
            </w:r>
          </w:p>
        </w:tc>
        <w:tc>
          <w:tcPr>
            <w:tcW w:w="757" w:type="dxa"/>
            <w:tcBorders>
              <w:top w:val="nil"/>
              <w:left w:val="nil"/>
              <w:bottom w:val="single" w:sz="4" w:space="0" w:color="auto"/>
              <w:right w:val="single" w:sz="4" w:space="0" w:color="auto"/>
            </w:tcBorders>
            <w:shd w:val="clear" w:color="auto" w:fill="auto"/>
            <w:noWrap/>
            <w:vAlign w:val="center"/>
            <w:hideMark/>
          </w:tcPr>
          <w:p w14:paraId="6494E3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w:t>
            </w:r>
          </w:p>
        </w:tc>
        <w:tc>
          <w:tcPr>
            <w:tcW w:w="757" w:type="dxa"/>
            <w:tcBorders>
              <w:top w:val="nil"/>
              <w:left w:val="nil"/>
              <w:bottom w:val="single" w:sz="4" w:space="0" w:color="auto"/>
              <w:right w:val="single" w:sz="4" w:space="0" w:color="auto"/>
            </w:tcBorders>
            <w:shd w:val="clear" w:color="auto" w:fill="auto"/>
            <w:noWrap/>
            <w:vAlign w:val="center"/>
            <w:hideMark/>
          </w:tcPr>
          <w:p w14:paraId="3EEC9A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w:t>
            </w:r>
          </w:p>
        </w:tc>
        <w:tc>
          <w:tcPr>
            <w:tcW w:w="757" w:type="dxa"/>
            <w:tcBorders>
              <w:top w:val="nil"/>
              <w:left w:val="nil"/>
              <w:bottom w:val="single" w:sz="4" w:space="0" w:color="auto"/>
              <w:right w:val="single" w:sz="4" w:space="0" w:color="auto"/>
            </w:tcBorders>
            <w:shd w:val="clear" w:color="auto" w:fill="auto"/>
            <w:noWrap/>
            <w:vAlign w:val="center"/>
            <w:hideMark/>
          </w:tcPr>
          <w:p w14:paraId="15F047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w:t>
            </w:r>
          </w:p>
        </w:tc>
        <w:tc>
          <w:tcPr>
            <w:tcW w:w="757" w:type="dxa"/>
            <w:tcBorders>
              <w:top w:val="nil"/>
              <w:left w:val="nil"/>
              <w:bottom w:val="single" w:sz="4" w:space="0" w:color="auto"/>
              <w:right w:val="single" w:sz="4" w:space="0" w:color="auto"/>
            </w:tcBorders>
            <w:shd w:val="clear" w:color="auto" w:fill="auto"/>
            <w:noWrap/>
            <w:vAlign w:val="center"/>
            <w:hideMark/>
          </w:tcPr>
          <w:p w14:paraId="3E05A7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w:t>
            </w:r>
          </w:p>
        </w:tc>
        <w:tc>
          <w:tcPr>
            <w:tcW w:w="757" w:type="dxa"/>
            <w:tcBorders>
              <w:top w:val="nil"/>
              <w:left w:val="nil"/>
              <w:bottom w:val="single" w:sz="4" w:space="0" w:color="auto"/>
              <w:right w:val="single" w:sz="4" w:space="0" w:color="auto"/>
            </w:tcBorders>
            <w:shd w:val="clear" w:color="auto" w:fill="auto"/>
            <w:noWrap/>
            <w:vAlign w:val="center"/>
            <w:hideMark/>
          </w:tcPr>
          <w:p w14:paraId="79EFDC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w:t>
            </w:r>
          </w:p>
        </w:tc>
        <w:tc>
          <w:tcPr>
            <w:tcW w:w="757" w:type="dxa"/>
            <w:tcBorders>
              <w:top w:val="nil"/>
              <w:left w:val="nil"/>
              <w:bottom w:val="single" w:sz="4" w:space="0" w:color="auto"/>
              <w:right w:val="single" w:sz="4" w:space="0" w:color="auto"/>
            </w:tcBorders>
            <w:shd w:val="clear" w:color="auto" w:fill="auto"/>
            <w:noWrap/>
            <w:vAlign w:val="center"/>
            <w:hideMark/>
          </w:tcPr>
          <w:p w14:paraId="01FAA9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w:t>
            </w:r>
          </w:p>
        </w:tc>
        <w:tc>
          <w:tcPr>
            <w:tcW w:w="757" w:type="dxa"/>
            <w:tcBorders>
              <w:top w:val="nil"/>
              <w:left w:val="nil"/>
              <w:bottom w:val="single" w:sz="4" w:space="0" w:color="auto"/>
              <w:right w:val="single" w:sz="4" w:space="0" w:color="auto"/>
            </w:tcBorders>
            <w:shd w:val="clear" w:color="auto" w:fill="auto"/>
            <w:noWrap/>
            <w:vAlign w:val="center"/>
            <w:hideMark/>
          </w:tcPr>
          <w:p w14:paraId="084043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w:t>
            </w:r>
          </w:p>
        </w:tc>
        <w:tc>
          <w:tcPr>
            <w:tcW w:w="757" w:type="dxa"/>
            <w:tcBorders>
              <w:top w:val="nil"/>
              <w:left w:val="nil"/>
              <w:bottom w:val="single" w:sz="4" w:space="0" w:color="auto"/>
              <w:right w:val="single" w:sz="4" w:space="0" w:color="auto"/>
            </w:tcBorders>
            <w:shd w:val="clear" w:color="auto" w:fill="auto"/>
            <w:noWrap/>
            <w:vAlign w:val="center"/>
            <w:hideMark/>
          </w:tcPr>
          <w:p w14:paraId="24575E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w:t>
            </w:r>
          </w:p>
        </w:tc>
      </w:tr>
      <w:tr w:rsidR="00E217A4" w:rsidRPr="00315B52" w14:paraId="75212435"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6427834"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0F0A1E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124DB7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4A7A40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4F0282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2E4F74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39273A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30FA68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119659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4FF194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01E252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627BFB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495C4D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r>
      <w:tr w:rsidR="00E217A4" w:rsidRPr="00315B52" w14:paraId="1A26D7D2"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376FFB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573BD5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2D721C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0DCB73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5109AF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7B937D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64395A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075538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6B60E6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7F6A95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36F90A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0B1F87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539F1C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r>
      <w:tr w:rsidR="00E217A4" w:rsidRPr="00315B52" w14:paraId="01A358EE"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F324D95"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Тепловая нагрузка на коллекторах в летний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27D733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05D074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291E3F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08857F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047130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056F7F7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2178EF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378855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043CF1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310F00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279E01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73AE52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r>
      <w:tr w:rsidR="00E217A4" w:rsidRPr="00315B52" w14:paraId="147B314A"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2974F7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Максимальный часовой расход условного топлива в ОЗП, т.у.т/ч</w:t>
            </w:r>
          </w:p>
        </w:tc>
        <w:tc>
          <w:tcPr>
            <w:tcW w:w="758" w:type="dxa"/>
            <w:tcBorders>
              <w:top w:val="nil"/>
              <w:left w:val="nil"/>
              <w:bottom w:val="single" w:sz="4" w:space="0" w:color="auto"/>
              <w:right w:val="single" w:sz="4" w:space="0" w:color="auto"/>
            </w:tcBorders>
            <w:shd w:val="clear" w:color="auto" w:fill="auto"/>
            <w:noWrap/>
            <w:vAlign w:val="center"/>
            <w:hideMark/>
          </w:tcPr>
          <w:p w14:paraId="31D174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4B81AF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492D23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63C861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194089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5BE66E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321F72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7B70B5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2DF120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166AB0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160BFE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653745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r>
      <w:tr w:rsidR="00E217A4" w:rsidRPr="00315B52" w14:paraId="2AF67FB4"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51E9E40"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758" w:type="dxa"/>
            <w:tcBorders>
              <w:top w:val="nil"/>
              <w:left w:val="nil"/>
              <w:bottom w:val="single" w:sz="4" w:space="0" w:color="auto"/>
              <w:right w:val="single" w:sz="4" w:space="0" w:color="auto"/>
            </w:tcBorders>
            <w:shd w:val="clear" w:color="auto" w:fill="auto"/>
            <w:noWrap/>
            <w:vAlign w:val="center"/>
            <w:hideMark/>
          </w:tcPr>
          <w:p w14:paraId="12A9EA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1B8A5E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2646E3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08814A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631DB0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050B9E7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29CA20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4A5C2A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4CDE58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08EFB0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6E4500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683DEE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r>
      <w:tr w:rsidR="00E217A4" w:rsidRPr="00315B52" w14:paraId="5AD32F7D"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D8DF15C"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758" w:type="dxa"/>
            <w:tcBorders>
              <w:top w:val="nil"/>
              <w:left w:val="nil"/>
              <w:bottom w:val="single" w:sz="4" w:space="0" w:color="auto"/>
              <w:right w:val="single" w:sz="4" w:space="0" w:color="auto"/>
            </w:tcBorders>
            <w:shd w:val="clear" w:color="auto" w:fill="auto"/>
            <w:noWrap/>
            <w:vAlign w:val="center"/>
            <w:hideMark/>
          </w:tcPr>
          <w:p w14:paraId="59712F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66388D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2291C5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4D5562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5FBF40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472239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0716AD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0C010E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1F9CAC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5895B0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01A635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6055E8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r>
      <w:tr w:rsidR="00E217A4" w:rsidRPr="00315B52" w14:paraId="4A8CFA41"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2D1C57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Средняя тепловая нагрузка в самый холодный месяц, Гкал/ч</w:t>
            </w:r>
          </w:p>
        </w:tc>
        <w:tc>
          <w:tcPr>
            <w:tcW w:w="758" w:type="dxa"/>
            <w:tcBorders>
              <w:top w:val="nil"/>
              <w:left w:val="nil"/>
              <w:bottom w:val="single" w:sz="4" w:space="0" w:color="auto"/>
              <w:right w:val="single" w:sz="4" w:space="0" w:color="auto"/>
            </w:tcBorders>
            <w:shd w:val="clear" w:color="auto" w:fill="auto"/>
            <w:noWrap/>
            <w:vAlign w:val="center"/>
            <w:hideMark/>
          </w:tcPr>
          <w:p w14:paraId="74917E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0CAE38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12B9B4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793B64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76940F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292983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3893E1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1C5136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72A477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2A8C79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6A3046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590FB4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r>
      <w:tr w:rsidR="00E217A4" w:rsidRPr="00315B52" w14:paraId="17B00AE2"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D69625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Расход условного топлива в самые холодные сутки, т.у.т./сут</w:t>
            </w:r>
          </w:p>
        </w:tc>
        <w:tc>
          <w:tcPr>
            <w:tcW w:w="758" w:type="dxa"/>
            <w:tcBorders>
              <w:top w:val="nil"/>
              <w:left w:val="nil"/>
              <w:bottom w:val="single" w:sz="4" w:space="0" w:color="auto"/>
              <w:right w:val="single" w:sz="4" w:space="0" w:color="auto"/>
            </w:tcBorders>
            <w:shd w:val="clear" w:color="auto" w:fill="auto"/>
            <w:noWrap/>
            <w:vAlign w:val="center"/>
            <w:hideMark/>
          </w:tcPr>
          <w:p w14:paraId="6EEE45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45DDB1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64E927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5FA6E6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20D5C5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43F5E6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4B9122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19F735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3BC851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0EE9F9A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411C4B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758C05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r>
      <w:tr w:rsidR="00E217A4" w:rsidRPr="00315B52" w14:paraId="28ECDF81"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79E5119"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Расход угля в самые холодные сутки, т.н.т/сут</w:t>
            </w:r>
          </w:p>
        </w:tc>
        <w:tc>
          <w:tcPr>
            <w:tcW w:w="758" w:type="dxa"/>
            <w:tcBorders>
              <w:top w:val="nil"/>
              <w:left w:val="nil"/>
              <w:bottom w:val="single" w:sz="4" w:space="0" w:color="auto"/>
              <w:right w:val="single" w:sz="4" w:space="0" w:color="auto"/>
            </w:tcBorders>
            <w:shd w:val="clear" w:color="auto" w:fill="auto"/>
            <w:noWrap/>
            <w:vAlign w:val="center"/>
            <w:hideMark/>
          </w:tcPr>
          <w:p w14:paraId="6F9A13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04EA49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2AFF4D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1F4B4D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26F3C8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714E5E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66960F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25E203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6AB9B7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71B901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6185E0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680BD4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r>
      <w:tr w:rsidR="00E217A4" w:rsidRPr="00315B52" w14:paraId="3019FB4D"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2471BFA"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Нормативный неснижаемый запас угля, т.н.т.</w:t>
            </w:r>
          </w:p>
        </w:tc>
        <w:tc>
          <w:tcPr>
            <w:tcW w:w="758" w:type="dxa"/>
            <w:tcBorders>
              <w:top w:val="nil"/>
              <w:left w:val="nil"/>
              <w:bottom w:val="single" w:sz="4" w:space="0" w:color="auto"/>
              <w:right w:val="single" w:sz="4" w:space="0" w:color="auto"/>
            </w:tcBorders>
            <w:shd w:val="clear" w:color="auto" w:fill="auto"/>
            <w:noWrap/>
            <w:vAlign w:val="center"/>
            <w:hideMark/>
          </w:tcPr>
          <w:p w14:paraId="1D08FD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w:t>
            </w:r>
          </w:p>
        </w:tc>
        <w:tc>
          <w:tcPr>
            <w:tcW w:w="757" w:type="dxa"/>
            <w:tcBorders>
              <w:top w:val="nil"/>
              <w:left w:val="nil"/>
              <w:bottom w:val="single" w:sz="4" w:space="0" w:color="auto"/>
              <w:right w:val="single" w:sz="4" w:space="0" w:color="auto"/>
            </w:tcBorders>
            <w:shd w:val="clear" w:color="auto" w:fill="auto"/>
            <w:noWrap/>
            <w:vAlign w:val="center"/>
            <w:hideMark/>
          </w:tcPr>
          <w:p w14:paraId="7CF482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w:t>
            </w:r>
          </w:p>
        </w:tc>
        <w:tc>
          <w:tcPr>
            <w:tcW w:w="757" w:type="dxa"/>
            <w:tcBorders>
              <w:top w:val="nil"/>
              <w:left w:val="nil"/>
              <w:bottom w:val="single" w:sz="4" w:space="0" w:color="auto"/>
              <w:right w:val="single" w:sz="4" w:space="0" w:color="auto"/>
            </w:tcBorders>
            <w:shd w:val="clear" w:color="auto" w:fill="auto"/>
            <w:noWrap/>
            <w:vAlign w:val="center"/>
            <w:hideMark/>
          </w:tcPr>
          <w:p w14:paraId="4B4EF9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w:t>
            </w:r>
          </w:p>
        </w:tc>
        <w:tc>
          <w:tcPr>
            <w:tcW w:w="757" w:type="dxa"/>
            <w:tcBorders>
              <w:top w:val="nil"/>
              <w:left w:val="nil"/>
              <w:bottom w:val="single" w:sz="4" w:space="0" w:color="auto"/>
              <w:right w:val="single" w:sz="4" w:space="0" w:color="auto"/>
            </w:tcBorders>
            <w:shd w:val="clear" w:color="auto" w:fill="auto"/>
            <w:noWrap/>
            <w:vAlign w:val="center"/>
            <w:hideMark/>
          </w:tcPr>
          <w:p w14:paraId="2FBF55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w:t>
            </w:r>
          </w:p>
        </w:tc>
        <w:tc>
          <w:tcPr>
            <w:tcW w:w="757" w:type="dxa"/>
            <w:tcBorders>
              <w:top w:val="nil"/>
              <w:left w:val="nil"/>
              <w:bottom w:val="single" w:sz="4" w:space="0" w:color="auto"/>
              <w:right w:val="single" w:sz="4" w:space="0" w:color="auto"/>
            </w:tcBorders>
            <w:shd w:val="clear" w:color="auto" w:fill="auto"/>
            <w:noWrap/>
            <w:vAlign w:val="center"/>
            <w:hideMark/>
          </w:tcPr>
          <w:p w14:paraId="5A4B1D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w:t>
            </w:r>
          </w:p>
        </w:tc>
        <w:tc>
          <w:tcPr>
            <w:tcW w:w="757" w:type="dxa"/>
            <w:tcBorders>
              <w:top w:val="nil"/>
              <w:left w:val="nil"/>
              <w:bottom w:val="single" w:sz="4" w:space="0" w:color="auto"/>
              <w:right w:val="single" w:sz="4" w:space="0" w:color="auto"/>
            </w:tcBorders>
            <w:shd w:val="clear" w:color="auto" w:fill="auto"/>
            <w:noWrap/>
            <w:vAlign w:val="center"/>
            <w:hideMark/>
          </w:tcPr>
          <w:p w14:paraId="0EB849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w:t>
            </w:r>
          </w:p>
        </w:tc>
        <w:tc>
          <w:tcPr>
            <w:tcW w:w="757" w:type="dxa"/>
            <w:tcBorders>
              <w:top w:val="nil"/>
              <w:left w:val="nil"/>
              <w:bottom w:val="single" w:sz="4" w:space="0" w:color="auto"/>
              <w:right w:val="single" w:sz="4" w:space="0" w:color="auto"/>
            </w:tcBorders>
            <w:shd w:val="clear" w:color="auto" w:fill="auto"/>
            <w:noWrap/>
            <w:vAlign w:val="center"/>
            <w:hideMark/>
          </w:tcPr>
          <w:p w14:paraId="4EF489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w:t>
            </w:r>
          </w:p>
        </w:tc>
        <w:tc>
          <w:tcPr>
            <w:tcW w:w="757" w:type="dxa"/>
            <w:tcBorders>
              <w:top w:val="nil"/>
              <w:left w:val="nil"/>
              <w:bottom w:val="single" w:sz="4" w:space="0" w:color="auto"/>
              <w:right w:val="single" w:sz="4" w:space="0" w:color="auto"/>
            </w:tcBorders>
            <w:shd w:val="clear" w:color="auto" w:fill="auto"/>
            <w:noWrap/>
            <w:vAlign w:val="center"/>
            <w:hideMark/>
          </w:tcPr>
          <w:p w14:paraId="165A43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w:t>
            </w:r>
          </w:p>
        </w:tc>
        <w:tc>
          <w:tcPr>
            <w:tcW w:w="757" w:type="dxa"/>
            <w:tcBorders>
              <w:top w:val="nil"/>
              <w:left w:val="nil"/>
              <w:bottom w:val="single" w:sz="4" w:space="0" w:color="auto"/>
              <w:right w:val="single" w:sz="4" w:space="0" w:color="auto"/>
            </w:tcBorders>
            <w:shd w:val="clear" w:color="auto" w:fill="auto"/>
            <w:noWrap/>
            <w:vAlign w:val="center"/>
            <w:hideMark/>
          </w:tcPr>
          <w:p w14:paraId="1FEF5D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w:t>
            </w:r>
          </w:p>
        </w:tc>
        <w:tc>
          <w:tcPr>
            <w:tcW w:w="757" w:type="dxa"/>
            <w:tcBorders>
              <w:top w:val="nil"/>
              <w:left w:val="nil"/>
              <w:bottom w:val="single" w:sz="4" w:space="0" w:color="auto"/>
              <w:right w:val="single" w:sz="4" w:space="0" w:color="auto"/>
            </w:tcBorders>
            <w:shd w:val="clear" w:color="auto" w:fill="auto"/>
            <w:noWrap/>
            <w:vAlign w:val="center"/>
            <w:hideMark/>
          </w:tcPr>
          <w:p w14:paraId="3CE336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w:t>
            </w:r>
          </w:p>
        </w:tc>
        <w:tc>
          <w:tcPr>
            <w:tcW w:w="757" w:type="dxa"/>
            <w:tcBorders>
              <w:top w:val="nil"/>
              <w:left w:val="nil"/>
              <w:bottom w:val="single" w:sz="4" w:space="0" w:color="auto"/>
              <w:right w:val="single" w:sz="4" w:space="0" w:color="auto"/>
            </w:tcBorders>
            <w:shd w:val="clear" w:color="auto" w:fill="auto"/>
            <w:noWrap/>
            <w:vAlign w:val="center"/>
            <w:hideMark/>
          </w:tcPr>
          <w:p w14:paraId="73A2DA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w:t>
            </w:r>
          </w:p>
        </w:tc>
        <w:tc>
          <w:tcPr>
            <w:tcW w:w="757" w:type="dxa"/>
            <w:tcBorders>
              <w:top w:val="nil"/>
              <w:left w:val="nil"/>
              <w:bottom w:val="single" w:sz="4" w:space="0" w:color="auto"/>
              <w:right w:val="single" w:sz="4" w:space="0" w:color="auto"/>
            </w:tcBorders>
            <w:shd w:val="clear" w:color="auto" w:fill="auto"/>
            <w:noWrap/>
            <w:vAlign w:val="center"/>
            <w:hideMark/>
          </w:tcPr>
          <w:p w14:paraId="4999E6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w:t>
            </w:r>
          </w:p>
        </w:tc>
      </w:tr>
      <w:tr w:rsidR="00E217A4" w:rsidRPr="00315B52" w14:paraId="63F992A3"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FCA7643"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Нормативный эксплуатационный запас угля, т.н.т.</w:t>
            </w:r>
          </w:p>
        </w:tc>
        <w:tc>
          <w:tcPr>
            <w:tcW w:w="758" w:type="dxa"/>
            <w:tcBorders>
              <w:top w:val="nil"/>
              <w:left w:val="nil"/>
              <w:bottom w:val="single" w:sz="4" w:space="0" w:color="auto"/>
              <w:right w:val="single" w:sz="4" w:space="0" w:color="auto"/>
            </w:tcBorders>
            <w:shd w:val="clear" w:color="auto" w:fill="auto"/>
            <w:noWrap/>
            <w:vAlign w:val="center"/>
            <w:hideMark/>
          </w:tcPr>
          <w:p w14:paraId="4527D8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24A9C9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20B41C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38ADBC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7C315C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0CB33B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52EE4F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B7638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215A49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FD2B0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70D5D9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570132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r>
      <w:tr w:rsidR="00E217A4" w:rsidRPr="00315B52" w14:paraId="16B7EF1A"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87B52C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758" w:type="dxa"/>
            <w:tcBorders>
              <w:top w:val="nil"/>
              <w:left w:val="nil"/>
              <w:bottom w:val="single" w:sz="4" w:space="0" w:color="auto"/>
              <w:right w:val="single" w:sz="4" w:space="0" w:color="auto"/>
            </w:tcBorders>
            <w:shd w:val="clear" w:color="auto" w:fill="auto"/>
            <w:noWrap/>
            <w:vAlign w:val="center"/>
            <w:hideMark/>
          </w:tcPr>
          <w:p w14:paraId="2E2374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21440A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4A50D5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1A17E0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210C9A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7B7D6D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15DFF1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4B47F3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225E44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1571B8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46C08F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64406D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r>
      <w:tr w:rsidR="00E217A4" w:rsidRPr="00315B52" w14:paraId="5E2B79EA"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DAEEF3"/>
            <w:noWrap/>
            <w:vAlign w:val="center"/>
            <w:hideMark/>
          </w:tcPr>
          <w:p w14:paraId="295C7E5B" w14:textId="77777777" w:rsidR="00E217A4" w:rsidRPr="00315B52" w:rsidRDefault="00E217A4" w:rsidP="00E217A4">
            <w:pPr>
              <w:spacing w:after="0" w:line="240" w:lineRule="auto"/>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Горбуновское сельское поселение</w:t>
            </w:r>
          </w:p>
        </w:tc>
        <w:tc>
          <w:tcPr>
            <w:tcW w:w="758" w:type="dxa"/>
            <w:tcBorders>
              <w:top w:val="nil"/>
              <w:left w:val="nil"/>
              <w:bottom w:val="single" w:sz="4" w:space="0" w:color="auto"/>
              <w:right w:val="single" w:sz="4" w:space="0" w:color="auto"/>
            </w:tcBorders>
            <w:shd w:val="clear" w:color="auto" w:fill="DAEEF3"/>
            <w:noWrap/>
            <w:vAlign w:val="center"/>
            <w:hideMark/>
          </w:tcPr>
          <w:p w14:paraId="5C682E97"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2021</w:t>
            </w:r>
          </w:p>
        </w:tc>
        <w:tc>
          <w:tcPr>
            <w:tcW w:w="757" w:type="dxa"/>
            <w:tcBorders>
              <w:top w:val="nil"/>
              <w:left w:val="nil"/>
              <w:bottom w:val="single" w:sz="4" w:space="0" w:color="auto"/>
              <w:right w:val="single" w:sz="4" w:space="0" w:color="auto"/>
            </w:tcBorders>
            <w:shd w:val="clear" w:color="auto" w:fill="DAEEF3"/>
            <w:noWrap/>
            <w:vAlign w:val="center"/>
            <w:hideMark/>
          </w:tcPr>
          <w:p w14:paraId="23D04647"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2022</w:t>
            </w:r>
          </w:p>
        </w:tc>
        <w:tc>
          <w:tcPr>
            <w:tcW w:w="757" w:type="dxa"/>
            <w:tcBorders>
              <w:top w:val="nil"/>
              <w:left w:val="nil"/>
              <w:bottom w:val="single" w:sz="4" w:space="0" w:color="auto"/>
              <w:right w:val="single" w:sz="4" w:space="0" w:color="auto"/>
            </w:tcBorders>
            <w:shd w:val="clear" w:color="auto" w:fill="DAEEF3"/>
            <w:noWrap/>
            <w:vAlign w:val="center"/>
            <w:hideMark/>
          </w:tcPr>
          <w:p w14:paraId="0824C918"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2023</w:t>
            </w:r>
          </w:p>
        </w:tc>
        <w:tc>
          <w:tcPr>
            <w:tcW w:w="757" w:type="dxa"/>
            <w:tcBorders>
              <w:top w:val="nil"/>
              <w:left w:val="nil"/>
              <w:bottom w:val="single" w:sz="4" w:space="0" w:color="auto"/>
              <w:right w:val="single" w:sz="4" w:space="0" w:color="auto"/>
            </w:tcBorders>
            <w:shd w:val="clear" w:color="auto" w:fill="DAEEF3"/>
            <w:noWrap/>
            <w:vAlign w:val="center"/>
            <w:hideMark/>
          </w:tcPr>
          <w:p w14:paraId="06435325"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2024</w:t>
            </w:r>
          </w:p>
        </w:tc>
        <w:tc>
          <w:tcPr>
            <w:tcW w:w="757" w:type="dxa"/>
            <w:tcBorders>
              <w:top w:val="nil"/>
              <w:left w:val="nil"/>
              <w:bottom w:val="single" w:sz="4" w:space="0" w:color="auto"/>
              <w:right w:val="single" w:sz="4" w:space="0" w:color="auto"/>
            </w:tcBorders>
            <w:shd w:val="clear" w:color="auto" w:fill="DAEEF3"/>
            <w:noWrap/>
            <w:vAlign w:val="center"/>
            <w:hideMark/>
          </w:tcPr>
          <w:p w14:paraId="5FD97979"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2025</w:t>
            </w:r>
          </w:p>
        </w:tc>
        <w:tc>
          <w:tcPr>
            <w:tcW w:w="757" w:type="dxa"/>
            <w:tcBorders>
              <w:top w:val="nil"/>
              <w:left w:val="nil"/>
              <w:bottom w:val="single" w:sz="4" w:space="0" w:color="auto"/>
              <w:right w:val="single" w:sz="4" w:space="0" w:color="auto"/>
            </w:tcBorders>
            <w:shd w:val="clear" w:color="auto" w:fill="DAEEF3"/>
            <w:noWrap/>
            <w:vAlign w:val="center"/>
            <w:hideMark/>
          </w:tcPr>
          <w:p w14:paraId="3515F84A"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2026</w:t>
            </w:r>
          </w:p>
        </w:tc>
        <w:tc>
          <w:tcPr>
            <w:tcW w:w="757" w:type="dxa"/>
            <w:tcBorders>
              <w:top w:val="nil"/>
              <w:left w:val="nil"/>
              <w:bottom w:val="single" w:sz="4" w:space="0" w:color="auto"/>
              <w:right w:val="single" w:sz="4" w:space="0" w:color="auto"/>
            </w:tcBorders>
            <w:shd w:val="clear" w:color="auto" w:fill="DAEEF3"/>
            <w:noWrap/>
            <w:vAlign w:val="center"/>
            <w:hideMark/>
          </w:tcPr>
          <w:p w14:paraId="26E306DA"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2027</w:t>
            </w:r>
          </w:p>
        </w:tc>
        <w:tc>
          <w:tcPr>
            <w:tcW w:w="757" w:type="dxa"/>
            <w:tcBorders>
              <w:top w:val="nil"/>
              <w:left w:val="nil"/>
              <w:bottom w:val="single" w:sz="4" w:space="0" w:color="auto"/>
              <w:right w:val="single" w:sz="4" w:space="0" w:color="auto"/>
            </w:tcBorders>
            <w:shd w:val="clear" w:color="auto" w:fill="DAEEF3"/>
            <w:noWrap/>
            <w:vAlign w:val="center"/>
            <w:hideMark/>
          </w:tcPr>
          <w:p w14:paraId="6E8A961C"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2028</w:t>
            </w:r>
          </w:p>
        </w:tc>
        <w:tc>
          <w:tcPr>
            <w:tcW w:w="757" w:type="dxa"/>
            <w:tcBorders>
              <w:top w:val="nil"/>
              <w:left w:val="nil"/>
              <w:bottom w:val="single" w:sz="4" w:space="0" w:color="auto"/>
              <w:right w:val="single" w:sz="4" w:space="0" w:color="auto"/>
            </w:tcBorders>
            <w:shd w:val="clear" w:color="auto" w:fill="DAEEF3"/>
            <w:noWrap/>
            <w:vAlign w:val="center"/>
            <w:hideMark/>
          </w:tcPr>
          <w:p w14:paraId="55ADA3DC"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2029</w:t>
            </w:r>
          </w:p>
        </w:tc>
        <w:tc>
          <w:tcPr>
            <w:tcW w:w="757" w:type="dxa"/>
            <w:tcBorders>
              <w:top w:val="nil"/>
              <w:left w:val="nil"/>
              <w:bottom w:val="single" w:sz="4" w:space="0" w:color="auto"/>
              <w:right w:val="single" w:sz="4" w:space="0" w:color="auto"/>
            </w:tcBorders>
            <w:shd w:val="clear" w:color="auto" w:fill="DAEEF3"/>
            <w:noWrap/>
            <w:vAlign w:val="center"/>
            <w:hideMark/>
          </w:tcPr>
          <w:p w14:paraId="01741A26"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2030</w:t>
            </w:r>
          </w:p>
        </w:tc>
        <w:tc>
          <w:tcPr>
            <w:tcW w:w="757" w:type="dxa"/>
            <w:tcBorders>
              <w:top w:val="nil"/>
              <w:left w:val="nil"/>
              <w:bottom w:val="single" w:sz="4" w:space="0" w:color="auto"/>
              <w:right w:val="single" w:sz="4" w:space="0" w:color="auto"/>
            </w:tcBorders>
            <w:shd w:val="clear" w:color="auto" w:fill="DAEEF3"/>
            <w:noWrap/>
            <w:vAlign w:val="center"/>
            <w:hideMark/>
          </w:tcPr>
          <w:p w14:paraId="5E1BD482"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2031</w:t>
            </w:r>
          </w:p>
        </w:tc>
        <w:tc>
          <w:tcPr>
            <w:tcW w:w="757" w:type="dxa"/>
            <w:tcBorders>
              <w:top w:val="nil"/>
              <w:left w:val="nil"/>
              <w:bottom w:val="single" w:sz="4" w:space="0" w:color="auto"/>
              <w:right w:val="single" w:sz="4" w:space="0" w:color="auto"/>
            </w:tcBorders>
            <w:shd w:val="clear" w:color="auto" w:fill="DAEEF3"/>
            <w:noWrap/>
            <w:vAlign w:val="center"/>
            <w:hideMark/>
          </w:tcPr>
          <w:p w14:paraId="6CB45B9D"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2032</w:t>
            </w:r>
          </w:p>
        </w:tc>
      </w:tr>
      <w:tr w:rsidR="00E217A4" w:rsidRPr="00315B52" w14:paraId="2FB3C373"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4F0E4CB"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Установленная тепловая мощность, Гкал/ч</w:t>
            </w:r>
          </w:p>
        </w:tc>
        <w:tc>
          <w:tcPr>
            <w:tcW w:w="758" w:type="dxa"/>
            <w:tcBorders>
              <w:top w:val="nil"/>
              <w:left w:val="nil"/>
              <w:bottom w:val="single" w:sz="4" w:space="0" w:color="auto"/>
              <w:right w:val="single" w:sz="4" w:space="0" w:color="auto"/>
            </w:tcBorders>
            <w:shd w:val="clear" w:color="auto" w:fill="auto"/>
            <w:noWrap/>
            <w:vAlign w:val="center"/>
            <w:hideMark/>
          </w:tcPr>
          <w:p w14:paraId="688610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7A45D0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634AD0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4822E4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7D9F8C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6CDC92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64E9B6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750F71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6C7800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52BB42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74F8B1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03B0C6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r>
      <w:tr w:rsidR="00E217A4" w:rsidRPr="00315B52" w14:paraId="1A471734"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E5DDFF5"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Располагаемая тепловая мощность, Гкал/ч</w:t>
            </w:r>
          </w:p>
        </w:tc>
        <w:tc>
          <w:tcPr>
            <w:tcW w:w="758" w:type="dxa"/>
            <w:tcBorders>
              <w:top w:val="nil"/>
              <w:left w:val="nil"/>
              <w:bottom w:val="single" w:sz="4" w:space="0" w:color="auto"/>
              <w:right w:val="single" w:sz="4" w:space="0" w:color="auto"/>
            </w:tcBorders>
            <w:shd w:val="clear" w:color="auto" w:fill="auto"/>
            <w:noWrap/>
            <w:vAlign w:val="center"/>
            <w:hideMark/>
          </w:tcPr>
          <w:p w14:paraId="126570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58AA13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0FB758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07C7E0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19F5E0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08A2A9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635030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165C2F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69A8B1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07AD8F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286AF1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757" w:type="dxa"/>
            <w:tcBorders>
              <w:top w:val="nil"/>
              <w:left w:val="nil"/>
              <w:bottom w:val="single" w:sz="4" w:space="0" w:color="auto"/>
              <w:right w:val="single" w:sz="4" w:space="0" w:color="auto"/>
            </w:tcBorders>
            <w:shd w:val="clear" w:color="auto" w:fill="auto"/>
            <w:noWrap/>
            <w:vAlign w:val="center"/>
            <w:hideMark/>
          </w:tcPr>
          <w:p w14:paraId="29C233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r>
      <w:tr w:rsidR="00E217A4" w:rsidRPr="00315B52" w14:paraId="4BE149A6"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451D4F2"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Среднегодовые собственные и хозяйственные нужды, Гкал/ч</w:t>
            </w:r>
          </w:p>
        </w:tc>
        <w:tc>
          <w:tcPr>
            <w:tcW w:w="758" w:type="dxa"/>
            <w:tcBorders>
              <w:top w:val="nil"/>
              <w:left w:val="nil"/>
              <w:bottom w:val="single" w:sz="4" w:space="0" w:color="auto"/>
              <w:right w:val="single" w:sz="4" w:space="0" w:color="auto"/>
            </w:tcBorders>
            <w:shd w:val="clear" w:color="auto" w:fill="auto"/>
            <w:noWrap/>
            <w:vAlign w:val="center"/>
            <w:hideMark/>
          </w:tcPr>
          <w:p w14:paraId="426324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w:t>
            </w:r>
          </w:p>
        </w:tc>
        <w:tc>
          <w:tcPr>
            <w:tcW w:w="757" w:type="dxa"/>
            <w:tcBorders>
              <w:top w:val="nil"/>
              <w:left w:val="nil"/>
              <w:bottom w:val="single" w:sz="4" w:space="0" w:color="auto"/>
              <w:right w:val="single" w:sz="4" w:space="0" w:color="auto"/>
            </w:tcBorders>
            <w:shd w:val="clear" w:color="auto" w:fill="auto"/>
            <w:noWrap/>
            <w:vAlign w:val="center"/>
            <w:hideMark/>
          </w:tcPr>
          <w:p w14:paraId="707A36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w:t>
            </w:r>
          </w:p>
        </w:tc>
        <w:tc>
          <w:tcPr>
            <w:tcW w:w="757" w:type="dxa"/>
            <w:tcBorders>
              <w:top w:val="nil"/>
              <w:left w:val="nil"/>
              <w:bottom w:val="single" w:sz="4" w:space="0" w:color="auto"/>
              <w:right w:val="single" w:sz="4" w:space="0" w:color="auto"/>
            </w:tcBorders>
            <w:shd w:val="clear" w:color="auto" w:fill="auto"/>
            <w:noWrap/>
            <w:vAlign w:val="center"/>
            <w:hideMark/>
          </w:tcPr>
          <w:p w14:paraId="1B7B6E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w:t>
            </w:r>
          </w:p>
        </w:tc>
        <w:tc>
          <w:tcPr>
            <w:tcW w:w="757" w:type="dxa"/>
            <w:tcBorders>
              <w:top w:val="nil"/>
              <w:left w:val="nil"/>
              <w:bottom w:val="single" w:sz="4" w:space="0" w:color="auto"/>
              <w:right w:val="single" w:sz="4" w:space="0" w:color="auto"/>
            </w:tcBorders>
            <w:shd w:val="clear" w:color="auto" w:fill="auto"/>
            <w:noWrap/>
            <w:vAlign w:val="center"/>
            <w:hideMark/>
          </w:tcPr>
          <w:p w14:paraId="6949F3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w:t>
            </w:r>
          </w:p>
        </w:tc>
        <w:tc>
          <w:tcPr>
            <w:tcW w:w="757" w:type="dxa"/>
            <w:tcBorders>
              <w:top w:val="nil"/>
              <w:left w:val="nil"/>
              <w:bottom w:val="single" w:sz="4" w:space="0" w:color="auto"/>
              <w:right w:val="single" w:sz="4" w:space="0" w:color="auto"/>
            </w:tcBorders>
            <w:shd w:val="clear" w:color="auto" w:fill="auto"/>
            <w:noWrap/>
            <w:vAlign w:val="center"/>
            <w:hideMark/>
          </w:tcPr>
          <w:p w14:paraId="5518AD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w:t>
            </w:r>
          </w:p>
        </w:tc>
        <w:tc>
          <w:tcPr>
            <w:tcW w:w="757" w:type="dxa"/>
            <w:tcBorders>
              <w:top w:val="nil"/>
              <w:left w:val="nil"/>
              <w:bottom w:val="single" w:sz="4" w:space="0" w:color="auto"/>
              <w:right w:val="single" w:sz="4" w:space="0" w:color="auto"/>
            </w:tcBorders>
            <w:shd w:val="clear" w:color="auto" w:fill="auto"/>
            <w:noWrap/>
            <w:vAlign w:val="center"/>
            <w:hideMark/>
          </w:tcPr>
          <w:p w14:paraId="2EC1C3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w:t>
            </w:r>
          </w:p>
        </w:tc>
        <w:tc>
          <w:tcPr>
            <w:tcW w:w="757" w:type="dxa"/>
            <w:tcBorders>
              <w:top w:val="nil"/>
              <w:left w:val="nil"/>
              <w:bottom w:val="single" w:sz="4" w:space="0" w:color="auto"/>
              <w:right w:val="single" w:sz="4" w:space="0" w:color="auto"/>
            </w:tcBorders>
            <w:shd w:val="clear" w:color="auto" w:fill="auto"/>
            <w:noWrap/>
            <w:vAlign w:val="center"/>
            <w:hideMark/>
          </w:tcPr>
          <w:p w14:paraId="5A6A79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w:t>
            </w:r>
          </w:p>
        </w:tc>
        <w:tc>
          <w:tcPr>
            <w:tcW w:w="757" w:type="dxa"/>
            <w:tcBorders>
              <w:top w:val="nil"/>
              <w:left w:val="nil"/>
              <w:bottom w:val="single" w:sz="4" w:space="0" w:color="auto"/>
              <w:right w:val="single" w:sz="4" w:space="0" w:color="auto"/>
            </w:tcBorders>
            <w:shd w:val="clear" w:color="auto" w:fill="auto"/>
            <w:noWrap/>
            <w:vAlign w:val="center"/>
            <w:hideMark/>
          </w:tcPr>
          <w:p w14:paraId="41D1A9D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w:t>
            </w:r>
          </w:p>
        </w:tc>
        <w:tc>
          <w:tcPr>
            <w:tcW w:w="757" w:type="dxa"/>
            <w:tcBorders>
              <w:top w:val="nil"/>
              <w:left w:val="nil"/>
              <w:bottom w:val="single" w:sz="4" w:space="0" w:color="auto"/>
              <w:right w:val="single" w:sz="4" w:space="0" w:color="auto"/>
            </w:tcBorders>
            <w:shd w:val="clear" w:color="auto" w:fill="auto"/>
            <w:noWrap/>
            <w:vAlign w:val="center"/>
            <w:hideMark/>
          </w:tcPr>
          <w:p w14:paraId="236D6A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w:t>
            </w:r>
          </w:p>
        </w:tc>
        <w:tc>
          <w:tcPr>
            <w:tcW w:w="757" w:type="dxa"/>
            <w:tcBorders>
              <w:top w:val="nil"/>
              <w:left w:val="nil"/>
              <w:bottom w:val="single" w:sz="4" w:space="0" w:color="auto"/>
              <w:right w:val="single" w:sz="4" w:space="0" w:color="auto"/>
            </w:tcBorders>
            <w:shd w:val="clear" w:color="auto" w:fill="auto"/>
            <w:noWrap/>
            <w:vAlign w:val="center"/>
            <w:hideMark/>
          </w:tcPr>
          <w:p w14:paraId="3798E9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w:t>
            </w:r>
          </w:p>
        </w:tc>
        <w:tc>
          <w:tcPr>
            <w:tcW w:w="757" w:type="dxa"/>
            <w:tcBorders>
              <w:top w:val="nil"/>
              <w:left w:val="nil"/>
              <w:bottom w:val="single" w:sz="4" w:space="0" w:color="auto"/>
              <w:right w:val="single" w:sz="4" w:space="0" w:color="auto"/>
            </w:tcBorders>
            <w:shd w:val="clear" w:color="auto" w:fill="auto"/>
            <w:noWrap/>
            <w:vAlign w:val="center"/>
            <w:hideMark/>
          </w:tcPr>
          <w:p w14:paraId="003687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w:t>
            </w:r>
          </w:p>
        </w:tc>
        <w:tc>
          <w:tcPr>
            <w:tcW w:w="757" w:type="dxa"/>
            <w:tcBorders>
              <w:top w:val="nil"/>
              <w:left w:val="nil"/>
              <w:bottom w:val="single" w:sz="4" w:space="0" w:color="auto"/>
              <w:right w:val="single" w:sz="4" w:space="0" w:color="auto"/>
            </w:tcBorders>
            <w:shd w:val="clear" w:color="auto" w:fill="auto"/>
            <w:noWrap/>
            <w:vAlign w:val="center"/>
            <w:hideMark/>
          </w:tcPr>
          <w:p w14:paraId="46EB4C7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0,001</w:t>
            </w:r>
          </w:p>
        </w:tc>
      </w:tr>
      <w:tr w:rsidR="00E217A4" w:rsidRPr="00315B52" w14:paraId="69F836A7"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CD3340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Средневзвешенный срок службы, лет</w:t>
            </w:r>
          </w:p>
        </w:tc>
        <w:tc>
          <w:tcPr>
            <w:tcW w:w="758" w:type="dxa"/>
            <w:tcBorders>
              <w:top w:val="nil"/>
              <w:left w:val="nil"/>
              <w:bottom w:val="single" w:sz="4" w:space="0" w:color="auto"/>
              <w:right w:val="single" w:sz="4" w:space="0" w:color="auto"/>
            </w:tcBorders>
            <w:shd w:val="clear" w:color="auto" w:fill="auto"/>
            <w:noWrap/>
            <w:vAlign w:val="center"/>
            <w:hideMark/>
          </w:tcPr>
          <w:p w14:paraId="6D80D3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12,0</w:t>
            </w:r>
          </w:p>
        </w:tc>
        <w:tc>
          <w:tcPr>
            <w:tcW w:w="757" w:type="dxa"/>
            <w:tcBorders>
              <w:top w:val="nil"/>
              <w:left w:val="nil"/>
              <w:bottom w:val="single" w:sz="4" w:space="0" w:color="auto"/>
              <w:right w:val="single" w:sz="4" w:space="0" w:color="auto"/>
            </w:tcBorders>
            <w:shd w:val="clear" w:color="auto" w:fill="auto"/>
            <w:noWrap/>
            <w:vAlign w:val="center"/>
            <w:hideMark/>
          </w:tcPr>
          <w:p w14:paraId="02353A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shd w:val="clear" w:color="auto" w:fill="auto"/>
            <w:noWrap/>
            <w:vAlign w:val="center"/>
            <w:hideMark/>
          </w:tcPr>
          <w:p w14:paraId="4F0301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14,0</w:t>
            </w:r>
          </w:p>
        </w:tc>
        <w:tc>
          <w:tcPr>
            <w:tcW w:w="757" w:type="dxa"/>
            <w:tcBorders>
              <w:top w:val="nil"/>
              <w:left w:val="nil"/>
              <w:bottom w:val="single" w:sz="4" w:space="0" w:color="auto"/>
              <w:right w:val="single" w:sz="4" w:space="0" w:color="auto"/>
            </w:tcBorders>
            <w:shd w:val="clear" w:color="auto" w:fill="auto"/>
            <w:noWrap/>
            <w:vAlign w:val="center"/>
            <w:hideMark/>
          </w:tcPr>
          <w:p w14:paraId="41591C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15,0</w:t>
            </w:r>
          </w:p>
        </w:tc>
        <w:tc>
          <w:tcPr>
            <w:tcW w:w="757" w:type="dxa"/>
            <w:tcBorders>
              <w:top w:val="nil"/>
              <w:left w:val="nil"/>
              <w:bottom w:val="single" w:sz="4" w:space="0" w:color="auto"/>
              <w:right w:val="single" w:sz="4" w:space="0" w:color="auto"/>
            </w:tcBorders>
            <w:shd w:val="clear" w:color="auto" w:fill="auto"/>
            <w:noWrap/>
            <w:vAlign w:val="center"/>
            <w:hideMark/>
          </w:tcPr>
          <w:p w14:paraId="129A69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16,0</w:t>
            </w:r>
          </w:p>
        </w:tc>
        <w:tc>
          <w:tcPr>
            <w:tcW w:w="757" w:type="dxa"/>
            <w:tcBorders>
              <w:top w:val="nil"/>
              <w:left w:val="nil"/>
              <w:bottom w:val="single" w:sz="4" w:space="0" w:color="auto"/>
              <w:right w:val="single" w:sz="4" w:space="0" w:color="auto"/>
            </w:tcBorders>
            <w:shd w:val="clear" w:color="auto" w:fill="auto"/>
            <w:noWrap/>
            <w:vAlign w:val="center"/>
            <w:hideMark/>
          </w:tcPr>
          <w:p w14:paraId="48BAF4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17,0</w:t>
            </w:r>
          </w:p>
        </w:tc>
        <w:tc>
          <w:tcPr>
            <w:tcW w:w="757" w:type="dxa"/>
            <w:tcBorders>
              <w:top w:val="nil"/>
              <w:left w:val="nil"/>
              <w:bottom w:val="single" w:sz="4" w:space="0" w:color="auto"/>
              <w:right w:val="single" w:sz="4" w:space="0" w:color="auto"/>
            </w:tcBorders>
            <w:shd w:val="clear" w:color="auto" w:fill="auto"/>
            <w:noWrap/>
            <w:vAlign w:val="center"/>
            <w:hideMark/>
          </w:tcPr>
          <w:p w14:paraId="4742A1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18,0</w:t>
            </w:r>
          </w:p>
        </w:tc>
        <w:tc>
          <w:tcPr>
            <w:tcW w:w="757" w:type="dxa"/>
            <w:tcBorders>
              <w:top w:val="nil"/>
              <w:left w:val="nil"/>
              <w:bottom w:val="single" w:sz="4" w:space="0" w:color="auto"/>
              <w:right w:val="single" w:sz="4" w:space="0" w:color="auto"/>
            </w:tcBorders>
            <w:shd w:val="clear" w:color="auto" w:fill="auto"/>
            <w:noWrap/>
            <w:vAlign w:val="center"/>
            <w:hideMark/>
          </w:tcPr>
          <w:p w14:paraId="623F49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30FDF1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20,0</w:t>
            </w:r>
          </w:p>
        </w:tc>
        <w:tc>
          <w:tcPr>
            <w:tcW w:w="757" w:type="dxa"/>
            <w:tcBorders>
              <w:top w:val="nil"/>
              <w:left w:val="nil"/>
              <w:bottom w:val="single" w:sz="4" w:space="0" w:color="auto"/>
              <w:right w:val="single" w:sz="4" w:space="0" w:color="auto"/>
            </w:tcBorders>
            <w:shd w:val="clear" w:color="auto" w:fill="auto"/>
            <w:noWrap/>
            <w:vAlign w:val="center"/>
            <w:hideMark/>
          </w:tcPr>
          <w:p w14:paraId="1932C4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w:t>
            </w:r>
          </w:p>
        </w:tc>
        <w:tc>
          <w:tcPr>
            <w:tcW w:w="757" w:type="dxa"/>
            <w:tcBorders>
              <w:top w:val="nil"/>
              <w:left w:val="nil"/>
              <w:bottom w:val="single" w:sz="4" w:space="0" w:color="auto"/>
              <w:right w:val="single" w:sz="4" w:space="0" w:color="auto"/>
            </w:tcBorders>
            <w:shd w:val="clear" w:color="auto" w:fill="auto"/>
            <w:noWrap/>
            <w:vAlign w:val="center"/>
            <w:hideMark/>
          </w:tcPr>
          <w:p w14:paraId="4BA1B4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22,0</w:t>
            </w:r>
          </w:p>
        </w:tc>
        <w:tc>
          <w:tcPr>
            <w:tcW w:w="757" w:type="dxa"/>
            <w:tcBorders>
              <w:top w:val="nil"/>
              <w:left w:val="nil"/>
              <w:bottom w:val="single" w:sz="4" w:space="0" w:color="auto"/>
              <w:right w:val="single" w:sz="4" w:space="0" w:color="auto"/>
            </w:tcBorders>
            <w:shd w:val="clear" w:color="auto" w:fill="auto"/>
            <w:noWrap/>
            <w:vAlign w:val="center"/>
            <w:hideMark/>
          </w:tcPr>
          <w:p w14:paraId="15A805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23,0</w:t>
            </w:r>
          </w:p>
        </w:tc>
      </w:tr>
      <w:tr w:rsidR="00E217A4" w:rsidRPr="00315B52" w14:paraId="3E19C3BD"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2559189"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Выработка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57BD32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1035EB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7F8BD7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32DC94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533BEDA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3D198A0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17D1A8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6137550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22C602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215226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67A090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c>
          <w:tcPr>
            <w:tcW w:w="757" w:type="dxa"/>
            <w:tcBorders>
              <w:top w:val="nil"/>
              <w:left w:val="nil"/>
              <w:bottom w:val="single" w:sz="4" w:space="0" w:color="auto"/>
              <w:right w:val="single" w:sz="4" w:space="0" w:color="auto"/>
            </w:tcBorders>
            <w:shd w:val="clear" w:color="auto" w:fill="auto"/>
            <w:noWrap/>
            <w:vAlign w:val="center"/>
            <w:hideMark/>
          </w:tcPr>
          <w:p w14:paraId="15E2EF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304,0</w:t>
            </w:r>
          </w:p>
        </w:tc>
      </w:tr>
      <w:tr w:rsidR="00E217A4" w:rsidRPr="00315B52" w14:paraId="3A2D12E2"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D76EF3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Собственные нужды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56C31A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15D1B4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28F646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0AE917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2B27AF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2C73CD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71962B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291574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373142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77CAC7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394E36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c>
          <w:tcPr>
            <w:tcW w:w="757" w:type="dxa"/>
            <w:tcBorders>
              <w:top w:val="nil"/>
              <w:left w:val="nil"/>
              <w:bottom w:val="single" w:sz="4" w:space="0" w:color="auto"/>
              <w:right w:val="single" w:sz="4" w:space="0" w:color="auto"/>
            </w:tcBorders>
            <w:shd w:val="clear" w:color="auto" w:fill="auto"/>
            <w:noWrap/>
            <w:vAlign w:val="center"/>
            <w:hideMark/>
          </w:tcPr>
          <w:p w14:paraId="08838F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6,7</w:t>
            </w:r>
          </w:p>
        </w:tc>
      </w:tr>
      <w:tr w:rsidR="00E217A4" w:rsidRPr="00315B52" w14:paraId="453A86C3"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E3A32C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Отпуск тепловой энергии с коллекторов, Гкал</w:t>
            </w:r>
          </w:p>
        </w:tc>
        <w:tc>
          <w:tcPr>
            <w:tcW w:w="758" w:type="dxa"/>
            <w:tcBorders>
              <w:top w:val="nil"/>
              <w:left w:val="nil"/>
              <w:bottom w:val="single" w:sz="4" w:space="0" w:color="auto"/>
              <w:right w:val="single" w:sz="4" w:space="0" w:color="auto"/>
            </w:tcBorders>
            <w:shd w:val="clear" w:color="auto" w:fill="auto"/>
            <w:noWrap/>
            <w:vAlign w:val="center"/>
            <w:hideMark/>
          </w:tcPr>
          <w:p w14:paraId="49BBE6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4880B2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0C4084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22222A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13D532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74ECA9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363282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4ACD41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3F6907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3B40B23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3C0224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c>
          <w:tcPr>
            <w:tcW w:w="757" w:type="dxa"/>
            <w:tcBorders>
              <w:top w:val="nil"/>
              <w:left w:val="nil"/>
              <w:bottom w:val="single" w:sz="4" w:space="0" w:color="auto"/>
              <w:right w:val="single" w:sz="4" w:space="0" w:color="auto"/>
            </w:tcBorders>
            <w:shd w:val="clear" w:color="auto" w:fill="auto"/>
            <w:noWrap/>
            <w:vAlign w:val="center"/>
            <w:hideMark/>
          </w:tcPr>
          <w:p w14:paraId="393F1C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297,3</w:t>
            </w:r>
          </w:p>
        </w:tc>
      </w:tr>
      <w:tr w:rsidR="00E217A4" w:rsidRPr="00315B52" w14:paraId="10396200"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150AFBE"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Хозяйственные нужды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3F7302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3A24D0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315421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03897D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4C9B0D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735796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022F05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60E1E3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54E8F5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082FD3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2DD585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757" w:type="dxa"/>
            <w:tcBorders>
              <w:top w:val="nil"/>
              <w:left w:val="nil"/>
              <w:bottom w:val="single" w:sz="4" w:space="0" w:color="auto"/>
              <w:right w:val="single" w:sz="4" w:space="0" w:color="auto"/>
            </w:tcBorders>
            <w:shd w:val="clear" w:color="auto" w:fill="auto"/>
            <w:noWrap/>
            <w:vAlign w:val="center"/>
            <w:hideMark/>
          </w:tcPr>
          <w:p w14:paraId="736F4F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22260A61"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471423E"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758" w:type="dxa"/>
            <w:tcBorders>
              <w:top w:val="nil"/>
              <w:left w:val="nil"/>
              <w:bottom w:val="single" w:sz="4" w:space="0" w:color="auto"/>
              <w:right w:val="single" w:sz="4" w:space="0" w:color="auto"/>
            </w:tcBorders>
            <w:shd w:val="clear" w:color="auto" w:fill="auto"/>
            <w:noWrap/>
            <w:vAlign w:val="center"/>
            <w:hideMark/>
          </w:tcPr>
          <w:p w14:paraId="0806E6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0BC168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15C210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510273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662712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041021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79F4DBF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41A6C8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3665CA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7A0398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770AB8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c>
          <w:tcPr>
            <w:tcW w:w="757" w:type="dxa"/>
            <w:tcBorders>
              <w:top w:val="nil"/>
              <w:left w:val="nil"/>
              <w:bottom w:val="single" w:sz="4" w:space="0" w:color="auto"/>
              <w:right w:val="single" w:sz="4" w:space="0" w:color="auto"/>
            </w:tcBorders>
            <w:shd w:val="clear" w:color="auto" w:fill="auto"/>
            <w:noWrap/>
            <w:vAlign w:val="center"/>
            <w:hideMark/>
          </w:tcPr>
          <w:p w14:paraId="714C96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297,0</w:t>
            </w:r>
          </w:p>
        </w:tc>
      </w:tr>
      <w:tr w:rsidR="00E217A4" w:rsidRPr="00315B52" w14:paraId="03B49535"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868FCF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Потери тепловой энергии в сетях, Гкал</w:t>
            </w:r>
          </w:p>
        </w:tc>
        <w:tc>
          <w:tcPr>
            <w:tcW w:w="758" w:type="dxa"/>
            <w:tcBorders>
              <w:top w:val="nil"/>
              <w:left w:val="nil"/>
              <w:bottom w:val="single" w:sz="4" w:space="0" w:color="auto"/>
              <w:right w:val="single" w:sz="4" w:space="0" w:color="auto"/>
            </w:tcBorders>
            <w:shd w:val="clear" w:color="auto" w:fill="auto"/>
            <w:noWrap/>
            <w:vAlign w:val="center"/>
            <w:hideMark/>
          </w:tcPr>
          <w:p w14:paraId="5EBE2F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4140A1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677C1F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1FC1A4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62C41E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18D7B6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2681D0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5D22E3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1E8B6C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65BECF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64267CF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c>
          <w:tcPr>
            <w:tcW w:w="757" w:type="dxa"/>
            <w:tcBorders>
              <w:top w:val="nil"/>
              <w:left w:val="nil"/>
              <w:bottom w:val="single" w:sz="4" w:space="0" w:color="auto"/>
              <w:right w:val="single" w:sz="4" w:space="0" w:color="auto"/>
            </w:tcBorders>
            <w:shd w:val="clear" w:color="auto" w:fill="auto"/>
            <w:noWrap/>
            <w:vAlign w:val="center"/>
            <w:hideMark/>
          </w:tcPr>
          <w:p w14:paraId="33955A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100,0</w:t>
            </w:r>
          </w:p>
        </w:tc>
      </w:tr>
      <w:tr w:rsidR="00E217A4" w:rsidRPr="00315B52" w14:paraId="7CDA817D"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1CCD610"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Полезный отпуск тепловой энергии потребителям, Гкал</w:t>
            </w:r>
          </w:p>
        </w:tc>
        <w:tc>
          <w:tcPr>
            <w:tcW w:w="758" w:type="dxa"/>
            <w:tcBorders>
              <w:top w:val="nil"/>
              <w:left w:val="nil"/>
              <w:bottom w:val="single" w:sz="4" w:space="0" w:color="auto"/>
              <w:right w:val="single" w:sz="4" w:space="0" w:color="auto"/>
            </w:tcBorders>
            <w:shd w:val="clear" w:color="auto" w:fill="auto"/>
            <w:noWrap/>
            <w:vAlign w:val="center"/>
            <w:hideMark/>
          </w:tcPr>
          <w:p w14:paraId="6A3D0C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431207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25C47C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7DE75F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305350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074CE9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2C9A5B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38C796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5BF708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2F12B0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7B1857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c>
          <w:tcPr>
            <w:tcW w:w="757" w:type="dxa"/>
            <w:tcBorders>
              <w:top w:val="nil"/>
              <w:left w:val="nil"/>
              <w:bottom w:val="single" w:sz="4" w:space="0" w:color="auto"/>
              <w:right w:val="single" w:sz="4" w:space="0" w:color="auto"/>
            </w:tcBorders>
            <w:shd w:val="clear" w:color="auto" w:fill="auto"/>
            <w:noWrap/>
            <w:vAlign w:val="center"/>
            <w:hideMark/>
          </w:tcPr>
          <w:p w14:paraId="6FE344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197,0</w:t>
            </w:r>
          </w:p>
        </w:tc>
      </w:tr>
      <w:tr w:rsidR="00E217A4" w:rsidRPr="00315B52" w14:paraId="3AF4F668"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5A681A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758" w:type="dxa"/>
            <w:tcBorders>
              <w:top w:val="nil"/>
              <w:left w:val="nil"/>
              <w:bottom w:val="single" w:sz="4" w:space="0" w:color="auto"/>
              <w:right w:val="single" w:sz="4" w:space="0" w:color="auto"/>
            </w:tcBorders>
            <w:shd w:val="clear" w:color="auto" w:fill="auto"/>
            <w:noWrap/>
            <w:vAlign w:val="center"/>
            <w:hideMark/>
          </w:tcPr>
          <w:p w14:paraId="3FC9F8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424996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1C1E6A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55E8F3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64C568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044113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4F8B32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2A2F35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70358D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518852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75DE5E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c>
          <w:tcPr>
            <w:tcW w:w="757" w:type="dxa"/>
            <w:tcBorders>
              <w:top w:val="nil"/>
              <w:left w:val="nil"/>
              <w:bottom w:val="single" w:sz="4" w:space="0" w:color="auto"/>
              <w:right w:val="single" w:sz="4" w:space="0" w:color="auto"/>
            </w:tcBorders>
            <w:shd w:val="clear" w:color="auto" w:fill="auto"/>
            <w:noWrap/>
            <w:vAlign w:val="center"/>
            <w:hideMark/>
          </w:tcPr>
          <w:p w14:paraId="6EEDFC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19,3</w:t>
            </w:r>
          </w:p>
        </w:tc>
      </w:tr>
      <w:tr w:rsidR="00E217A4" w:rsidRPr="00315B52" w14:paraId="7FB21530"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29DC4E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lastRenderedPageBreak/>
              <w:t>УРУТ на отпуск тепловой энергии, кг.у.т./Гкал</w:t>
            </w:r>
          </w:p>
        </w:tc>
        <w:tc>
          <w:tcPr>
            <w:tcW w:w="758" w:type="dxa"/>
            <w:tcBorders>
              <w:top w:val="nil"/>
              <w:left w:val="nil"/>
              <w:bottom w:val="single" w:sz="4" w:space="0" w:color="auto"/>
              <w:right w:val="single" w:sz="4" w:space="0" w:color="auto"/>
            </w:tcBorders>
            <w:shd w:val="clear" w:color="auto" w:fill="auto"/>
            <w:noWrap/>
            <w:vAlign w:val="center"/>
            <w:hideMark/>
          </w:tcPr>
          <w:p w14:paraId="5998AD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514266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7B5F202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0B628F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5F2FC4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46841A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55022B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4F426D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425F53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5E147C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52EF4F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c>
          <w:tcPr>
            <w:tcW w:w="757" w:type="dxa"/>
            <w:tcBorders>
              <w:top w:val="nil"/>
              <w:left w:val="nil"/>
              <w:bottom w:val="single" w:sz="4" w:space="0" w:color="auto"/>
              <w:right w:val="single" w:sz="4" w:space="0" w:color="auto"/>
            </w:tcBorders>
            <w:shd w:val="clear" w:color="auto" w:fill="auto"/>
            <w:noWrap/>
            <w:vAlign w:val="center"/>
            <w:hideMark/>
          </w:tcPr>
          <w:p w14:paraId="41D0BB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218,6</w:t>
            </w:r>
          </w:p>
        </w:tc>
      </w:tr>
      <w:tr w:rsidR="00E217A4" w:rsidRPr="00315B52" w14:paraId="6BD95EA6"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DE3CA2C"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Расход условного топлива на отпуск тепловой энергии, т.у.т</w:t>
            </w:r>
          </w:p>
        </w:tc>
        <w:tc>
          <w:tcPr>
            <w:tcW w:w="758" w:type="dxa"/>
            <w:tcBorders>
              <w:top w:val="nil"/>
              <w:left w:val="nil"/>
              <w:bottom w:val="single" w:sz="4" w:space="0" w:color="auto"/>
              <w:right w:val="single" w:sz="4" w:space="0" w:color="auto"/>
            </w:tcBorders>
            <w:shd w:val="clear" w:color="auto" w:fill="auto"/>
            <w:noWrap/>
            <w:vAlign w:val="center"/>
            <w:hideMark/>
          </w:tcPr>
          <w:p w14:paraId="56CFDE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7F8505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2D3CC58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0F733C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52DE9D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413D39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64DE20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3884F7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600A4B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05FA11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657CE4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035841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r>
      <w:tr w:rsidR="00E217A4" w:rsidRPr="00315B52" w14:paraId="71503716"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D10FEDE"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Теплота сгорания угля, ккал/кг</w:t>
            </w:r>
          </w:p>
        </w:tc>
        <w:tc>
          <w:tcPr>
            <w:tcW w:w="758" w:type="dxa"/>
            <w:tcBorders>
              <w:top w:val="nil"/>
              <w:left w:val="nil"/>
              <w:bottom w:val="single" w:sz="4" w:space="0" w:color="auto"/>
              <w:right w:val="single" w:sz="4" w:space="0" w:color="auto"/>
            </w:tcBorders>
            <w:shd w:val="clear" w:color="auto" w:fill="auto"/>
            <w:noWrap/>
            <w:vAlign w:val="center"/>
            <w:hideMark/>
          </w:tcPr>
          <w:p w14:paraId="600E48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1EF351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779C61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454F6D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1324A2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7F77BD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2FBA81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21144A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226FAE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3175A1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08C98D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373E6F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r>
      <w:tr w:rsidR="00E217A4" w:rsidRPr="00315B52" w14:paraId="474D3D2E"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D5E3A02"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Расход угля на отпуск тепловой энергии, т.у.т</w:t>
            </w:r>
          </w:p>
        </w:tc>
        <w:tc>
          <w:tcPr>
            <w:tcW w:w="758" w:type="dxa"/>
            <w:tcBorders>
              <w:top w:val="nil"/>
              <w:left w:val="nil"/>
              <w:bottom w:val="single" w:sz="4" w:space="0" w:color="auto"/>
              <w:right w:val="single" w:sz="4" w:space="0" w:color="auto"/>
            </w:tcBorders>
            <w:shd w:val="clear" w:color="auto" w:fill="auto"/>
            <w:noWrap/>
            <w:vAlign w:val="center"/>
            <w:hideMark/>
          </w:tcPr>
          <w:p w14:paraId="12E431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575270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10A8F5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3CE9CB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703B6E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32FCC3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25F250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5C012B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33DFED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30BA30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71D5D3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c>
          <w:tcPr>
            <w:tcW w:w="757" w:type="dxa"/>
            <w:tcBorders>
              <w:top w:val="nil"/>
              <w:left w:val="nil"/>
              <w:bottom w:val="single" w:sz="4" w:space="0" w:color="auto"/>
              <w:right w:val="single" w:sz="4" w:space="0" w:color="auto"/>
            </w:tcBorders>
            <w:shd w:val="clear" w:color="auto" w:fill="auto"/>
            <w:noWrap/>
            <w:vAlign w:val="center"/>
            <w:hideMark/>
          </w:tcPr>
          <w:p w14:paraId="331EFF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65,0</w:t>
            </w:r>
          </w:p>
        </w:tc>
      </w:tr>
      <w:tr w:rsidR="00E217A4" w:rsidRPr="00315B52" w14:paraId="7DEE51B5"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930E0E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Расход угля на отпуск тепловой энергии, т.н.т</w:t>
            </w:r>
          </w:p>
        </w:tc>
        <w:tc>
          <w:tcPr>
            <w:tcW w:w="758" w:type="dxa"/>
            <w:tcBorders>
              <w:top w:val="nil"/>
              <w:left w:val="nil"/>
              <w:bottom w:val="single" w:sz="4" w:space="0" w:color="auto"/>
              <w:right w:val="single" w:sz="4" w:space="0" w:color="auto"/>
            </w:tcBorders>
            <w:shd w:val="clear" w:color="auto" w:fill="auto"/>
            <w:noWrap/>
            <w:vAlign w:val="center"/>
            <w:hideMark/>
          </w:tcPr>
          <w:p w14:paraId="633009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89,2</w:t>
            </w:r>
          </w:p>
        </w:tc>
        <w:tc>
          <w:tcPr>
            <w:tcW w:w="757" w:type="dxa"/>
            <w:tcBorders>
              <w:top w:val="nil"/>
              <w:left w:val="nil"/>
              <w:bottom w:val="single" w:sz="4" w:space="0" w:color="auto"/>
              <w:right w:val="single" w:sz="4" w:space="0" w:color="auto"/>
            </w:tcBorders>
            <w:shd w:val="clear" w:color="auto" w:fill="auto"/>
            <w:noWrap/>
            <w:vAlign w:val="center"/>
            <w:hideMark/>
          </w:tcPr>
          <w:p w14:paraId="44E5A3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89,2</w:t>
            </w:r>
          </w:p>
        </w:tc>
        <w:tc>
          <w:tcPr>
            <w:tcW w:w="757" w:type="dxa"/>
            <w:tcBorders>
              <w:top w:val="nil"/>
              <w:left w:val="nil"/>
              <w:bottom w:val="single" w:sz="4" w:space="0" w:color="auto"/>
              <w:right w:val="single" w:sz="4" w:space="0" w:color="auto"/>
            </w:tcBorders>
            <w:shd w:val="clear" w:color="auto" w:fill="auto"/>
            <w:noWrap/>
            <w:vAlign w:val="center"/>
            <w:hideMark/>
          </w:tcPr>
          <w:p w14:paraId="38B9E72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89,2</w:t>
            </w:r>
          </w:p>
        </w:tc>
        <w:tc>
          <w:tcPr>
            <w:tcW w:w="757" w:type="dxa"/>
            <w:tcBorders>
              <w:top w:val="nil"/>
              <w:left w:val="nil"/>
              <w:bottom w:val="single" w:sz="4" w:space="0" w:color="auto"/>
              <w:right w:val="single" w:sz="4" w:space="0" w:color="auto"/>
            </w:tcBorders>
            <w:shd w:val="clear" w:color="auto" w:fill="auto"/>
            <w:noWrap/>
            <w:vAlign w:val="center"/>
            <w:hideMark/>
          </w:tcPr>
          <w:p w14:paraId="4EE69D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89,2</w:t>
            </w:r>
          </w:p>
        </w:tc>
        <w:tc>
          <w:tcPr>
            <w:tcW w:w="757" w:type="dxa"/>
            <w:tcBorders>
              <w:top w:val="nil"/>
              <w:left w:val="nil"/>
              <w:bottom w:val="single" w:sz="4" w:space="0" w:color="auto"/>
              <w:right w:val="single" w:sz="4" w:space="0" w:color="auto"/>
            </w:tcBorders>
            <w:shd w:val="clear" w:color="auto" w:fill="auto"/>
            <w:noWrap/>
            <w:vAlign w:val="center"/>
            <w:hideMark/>
          </w:tcPr>
          <w:p w14:paraId="0042EC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89,2</w:t>
            </w:r>
          </w:p>
        </w:tc>
        <w:tc>
          <w:tcPr>
            <w:tcW w:w="757" w:type="dxa"/>
            <w:tcBorders>
              <w:top w:val="nil"/>
              <w:left w:val="nil"/>
              <w:bottom w:val="single" w:sz="4" w:space="0" w:color="auto"/>
              <w:right w:val="single" w:sz="4" w:space="0" w:color="auto"/>
            </w:tcBorders>
            <w:shd w:val="clear" w:color="auto" w:fill="auto"/>
            <w:noWrap/>
            <w:vAlign w:val="center"/>
            <w:hideMark/>
          </w:tcPr>
          <w:p w14:paraId="22673E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89,2</w:t>
            </w:r>
          </w:p>
        </w:tc>
        <w:tc>
          <w:tcPr>
            <w:tcW w:w="757" w:type="dxa"/>
            <w:tcBorders>
              <w:top w:val="nil"/>
              <w:left w:val="nil"/>
              <w:bottom w:val="single" w:sz="4" w:space="0" w:color="auto"/>
              <w:right w:val="single" w:sz="4" w:space="0" w:color="auto"/>
            </w:tcBorders>
            <w:shd w:val="clear" w:color="auto" w:fill="auto"/>
            <w:noWrap/>
            <w:vAlign w:val="center"/>
            <w:hideMark/>
          </w:tcPr>
          <w:p w14:paraId="6DDAD3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89,2</w:t>
            </w:r>
          </w:p>
        </w:tc>
        <w:tc>
          <w:tcPr>
            <w:tcW w:w="757" w:type="dxa"/>
            <w:tcBorders>
              <w:top w:val="nil"/>
              <w:left w:val="nil"/>
              <w:bottom w:val="single" w:sz="4" w:space="0" w:color="auto"/>
              <w:right w:val="single" w:sz="4" w:space="0" w:color="auto"/>
            </w:tcBorders>
            <w:shd w:val="clear" w:color="auto" w:fill="auto"/>
            <w:noWrap/>
            <w:vAlign w:val="center"/>
            <w:hideMark/>
          </w:tcPr>
          <w:p w14:paraId="7EF946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89,2</w:t>
            </w:r>
          </w:p>
        </w:tc>
        <w:tc>
          <w:tcPr>
            <w:tcW w:w="757" w:type="dxa"/>
            <w:tcBorders>
              <w:top w:val="nil"/>
              <w:left w:val="nil"/>
              <w:bottom w:val="single" w:sz="4" w:space="0" w:color="auto"/>
              <w:right w:val="single" w:sz="4" w:space="0" w:color="auto"/>
            </w:tcBorders>
            <w:shd w:val="clear" w:color="auto" w:fill="auto"/>
            <w:noWrap/>
            <w:vAlign w:val="center"/>
            <w:hideMark/>
          </w:tcPr>
          <w:p w14:paraId="3C179A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89,2</w:t>
            </w:r>
          </w:p>
        </w:tc>
        <w:tc>
          <w:tcPr>
            <w:tcW w:w="757" w:type="dxa"/>
            <w:tcBorders>
              <w:top w:val="nil"/>
              <w:left w:val="nil"/>
              <w:bottom w:val="single" w:sz="4" w:space="0" w:color="auto"/>
              <w:right w:val="single" w:sz="4" w:space="0" w:color="auto"/>
            </w:tcBorders>
            <w:shd w:val="clear" w:color="auto" w:fill="auto"/>
            <w:noWrap/>
            <w:vAlign w:val="center"/>
            <w:hideMark/>
          </w:tcPr>
          <w:p w14:paraId="708A59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89,2</w:t>
            </w:r>
          </w:p>
        </w:tc>
        <w:tc>
          <w:tcPr>
            <w:tcW w:w="757" w:type="dxa"/>
            <w:tcBorders>
              <w:top w:val="nil"/>
              <w:left w:val="nil"/>
              <w:bottom w:val="single" w:sz="4" w:space="0" w:color="auto"/>
              <w:right w:val="single" w:sz="4" w:space="0" w:color="auto"/>
            </w:tcBorders>
            <w:shd w:val="clear" w:color="auto" w:fill="auto"/>
            <w:noWrap/>
            <w:vAlign w:val="center"/>
            <w:hideMark/>
          </w:tcPr>
          <w:p w14:paraId="06A6A9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89,2</w:t>
            </w:r>
          </w:p>
        </w:tc>
        <w:tc>
          <w:tcPr>
            <w:tcW w:w="757" w:type="dxa"/>
            <w:tcBorders>
              <w:top w:val="nil"/>
              <w:left w:val="nil"/>
              <w:bottom w:val="single" w:sz="4" w:space="0" w:color="auto"/>
              <w:right w:val="single" w:sz="4" w:space="0" w:color="auto"/>
            </w:tcBorders>
            <w:shd w:val="clear" w:color="auto" w:fill="auto"/>
            <w:noWrap/>
            <w:vAlign w:val="center"/>
            <w:hideMark/>
          </w:tcPr>
          <w:p w14:paraId="42C796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89,2</w:t>
            </w:r>
          </w:p>
        </w:tc>
      </w:tr>
      <w:tr w:rsidR="00E217A4" w:rsidRPr="00315B52" w14:paraId="7ACD45A1"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AC17B6C"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2BA8C3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044E2F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46887E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7D7669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42BD0F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69F87B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7C93E8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514C2C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7258EF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58DAD2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5DCE43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4CFF57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r>
      <w:tr w:rsidR="00E217A4" w:rsidRPr="00315B52" w14:paraId="2E15370A"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FF53A29"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6DC4F6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382BFB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0A5BE3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0224E7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5CD74E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4ADB24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540FF9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03F5CA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07536E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26C5813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01FB4B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c>
          <w:tcPr>
            <w:tcW w:w="757" w:type="dxa"/>
            <w:tcBorders>
              <w:top w:val="nil"/>
              <w:left w:val="nil"/>
              <w:bottom w:val="single" w:sz="4" w:space="0" w:color="auto"/>
              <w:right w:val="single" w:sz="4" w:space="0" w:color="auto"/>
            </w:tcBorders>
            <w:shd w:val="clear" w:color="auto" w:fill="auto"/>
            <w:noWrap/>
            <w:vAlign w:val="center"/>
            <w:hideMark/>
          </w:tcPr>
          <w:p w14:paraId="209278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0,07</w:t>
            </w:r>
          </w:p>
        </w:tc>
      </w:tr>
      <w:tr w:rsidR="00E217A4" w:rsidRPr="00315B52" w14:paraId="72EE3718"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EED45B5"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Тепловая нагрузка на коллекторах в летний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6F98311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3CA0B8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7CD291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353682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073B42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0774E1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29F07A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09A229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2D1B7F2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12EADF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579F52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16310D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r>
      <w:tr w:rsidR="00E217A4" w:rsidRPr="00315B52" w14:paraId="5F977ED9"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7C48310"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Максимальный часовой расход условного топлива в ОЗП, т.у.т/ч</w:t>
            </w:r>
          </w:p>
        </w:tc>
        <w:tc>
          <w:tcPr>
            <w:tcW w:w="758" w:type="dxa"/>
            <w:tcBorders>
              <w:top w:val="nil"/>
              <w:left w:val="nil"/>
              <w:bottom w:val="single" w:sz="4" w:space="0" w:color="auto"/>
              <w:right w:val="single" w:sz="4" w:space="0" w:color="auto"/>
            </w:tcBorders>
            <w:shd w:val="clear" w:color="auto" w:fill="auto"/>
            <w:noWrap/>
            <w:vAlign w:val="center"/>
            <w:hideMark/>
          </w:tcPr>
          <w:p w14:paraId="08E4D3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4D989B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7292D5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06105C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3CC317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2360DD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5618A8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0B004D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259DC3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306359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6E61F2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c>
          <w:tcPr>
            <w:tcW w:w="757" w:type="dxa"/>
            <w:tcBorders>
              <w:top w:val="nil"/>
              <w:left w:val="nil"/>
              <w:bottom w:val="single" w:sz="4" w:space="0" w:color="auto"/>
              <w:right w:val="single" w:sz="4" w:space="0" w:color="auto"/>
            </w:tcBorders>
            <w:shd w:val="clear" w:color="auto" w:fill="auto"/>
            <w:noWrap/>
            <w:vAlign w:val="center"/>
            <w:hideMark/>
          </w:tcPr>
          <w:p w14:paraId="3E9119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0,026</w:t>
            </w:r>
          </w:p>
        </w:tc>
      </w:tr>
      <w:tr w:rsidR="00E217A4" w:rsidRPr="00315B52" w14:paraId="3802041D"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1EA3F92"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758" w:type="dxa"/>
            <w:tcBorders>
              <w:top w:val="nil"/>
              <w:left w:val="nil"/>
              <w:bottom w:val="single" w:sz="4" w:space="0" w:color="auto"/>
              <w:right w:val="single" w:sz="4" w:space="0" w:color="auto"/>
            </w:tcBorders>
            <w:shd w:val="clear" w:color="auto" w:fill="auto"/>
            <w:noWrap/>
            <w:vAlign w:val="center"/>
            <w:hideMark/>
          </w:tcPr>
          <w:p w14:paraId="22959D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60D0D2A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462ECB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0C4B78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465E0B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20F1D4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7871C2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3F4F36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5CD81B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69A32A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339BC0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c>
          <w:tcPr>
            <w:tcW w:w="757" w:type="dxa"/>
            <w:tcBorders>
              <w:top w:val="nil"/>
              <w:left w:val="nil"/>
              <w:bottom w:val="single" w:sz="4" w:space="0" w:color="auto"/>
              <w:right w:val="single" w:sz="4" w:space="0" w:color="auto"/>
            </w:tcBorders>
            <w:shd w:val="clear" w:color="auto" w:fill="auto"/>
            <w:noWrap/>
            <w:vAlign w:val="center"/>
            <w:hideMark/>
          </w:tcPr>
          <w:p w14:paraId="7943C5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0,015</w:t>
            </w:r>
          </w:p>
        </w:tc>
      </w:tr>
      <w:tr w:rsidR="00E217A4" w:rsidRPr="00315B52" w14:paraId="28D5D0FF"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06496CA"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758" w:type="dxa"/>
            <w:tcBorders>
              <w:top w:val="nil"/>
              <w:left w:val="nil"/>
              <w:bottom w:val="single" w:sz="4" w:space="0" w:color="auto"/>
              <w:right w:val="single" w:sz="4" w:space="0" w:color="auto"/>
            </w:tcBorders>
            <w:shd w:val="clear" w:color="auto" w:fill="auto"/>
            <w:noWrap/>
            <w:vAlign w:val="center"/>
            <w:hideMark/>
          </w:tcPr>
          <w:p w14:paraId="6DF99D7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1C1A04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2D3E51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4AC4A6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7528893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2F2577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4B6DCA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4E09B3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653802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30C8A4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1C5281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24493D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r>
      <w:tr w:rsidR="00E217A4" w:rsidRPr="00315B52" w14:paraId="476D21DF"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DBF9E74"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Средняя тепловая нагрузка в самый холодный месяц, Гкал/ч</w:t>
            </w:r>
          </w:p>
        </w:tc>
        <w:tc>
          <w:tcPr>
            <w:tcW w:w="758" w:type="dxa"/>
            <w:tcBorders>
              <w:top w:val="nil"/>
              <w:left w:val="nil"/>
              <w:bottom w:val="single" w:sz="4" w:space="0" w:color="auto"/>
              <w:right w:val="single" w:sz="4" w:space="0" w:color="auto"/>
            </w:tcBorders>
            <w:shd w:val="clear" w:color="auto" w:fill="auto"/>
            <w:noWrap/>
            <w:vAlign w:val="center"/>
            <w:hideMark/>
          </w:tcPr>
          <w:p w14:paraId="2B2E9D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365C73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13CC38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1CA0B1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5BC00F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721E8F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1986C0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619364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6E8A6F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4FDBF1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43D06F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shd w:val="clear" w:color="auto" w:fill="auto"/>
            <w:noWrap/>
            <w:vAlign w:val="center"/>
            <w:hideMark/>
          </w:tcPr>
          <w:p w14:paraId="2E59D5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r>
      <w:tr w:rsidR="00E217A4" w:rsidRPr="00315B52" w14:paraId="4B7D5FFC"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0B94B84"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Расход условного топлива в самые холодные сутки, т.у.т./сут</w:t>
            </w:r>
          </w:p>
        </w:tc>
        <w:tc>
          <w:tcPr>
            <w:tcW w:w="758" w:type="dxa"/>
            <w:tcBorders>
              <w:top w:val="nil"/>
              <w:left w:val="nil"/>
              <w:bottom w:val="single" w:sz="4" w:space="0" w:color="auto"/>
              <w:right w:val="single" w:sz="4" w:space="0" w:color="auto"/>
            </w:tcBorders>
            <w:shd w:val="clear" w:color="auto" w:fill="auto"/>
            <w:noWrap/>
            <w:vAlign w:val="center"/>
            <w:hideMark/>
          </w:tcPr>
          <w:p w14:paraId="1F92E9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62088E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7D603F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705E4E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6CEDBA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77226A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7E5DDD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720034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0CE28F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6AA786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37DDD4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757" w:type="dxa"/>
            <w:tcBorders>
              <w:top w:val="nil"/>
              <w:left w:val="nil"/>
              <w:bottom w:val="single" w:sz="4" w:space="0" w:color="auto"/>
              <w:right w:val="single" w:sz="4" w:space="0" w:color="auto"/>
            </w:tcBorders>
            <w:shd w:val="clear" w:color="auto" w:fill="auto"/>
            <w:noWrap/>
            <w:vAlign w:val="center"/>
            <w:hideMark/>
          </w:tcPr>
          <w:p w14:paraId="541BD9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r>
      <w:tr w:rsidR="00E217A4" w:rsidRPr="00315B52" w14:paraId="648890B8"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3D81A1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Расход угля в самые холодные сутки, т.н.т/сут</w:t>
            </w:r>
          </w:p>
        </w:tc>
        <w:tc>
          <w:tcPr>
            <w:tcW w:w="758" w:type="dxa"/>
            <w:tcBorders>
              <w:top w:val="nil"/>
              <w:left w:val="nil"/>
              <w:bottom w:val="single" w:sz="4" w:space="0" w:color="auto"/>
              <w:right w:val="single" w:sz="4" w:space="0" w:color="auto"/>
            </w:tcBorders>
            <w:shd w:val="clear" w:color="auto" w:fill="auto"/>
            <w:noWrap/>
            <w:vAlign w:val="center"/>
            <w:hideMark/>
          </w:tcPr>
          <w:p w14:paraId="346DD2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743152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2341E4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31E7E9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28F6B0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1ADE94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6804A4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153A43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7742D5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59F557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343AFC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757" w:type="dxa"/>
            <w:tcBorders>
              <w:top w:val="nil"/>
              <w:left w:val="nil"/>
              <w:bottom w:val="single" w:sz="4" w:space="0" w:color="auto"/>
              <w:right w:val="single" w:sz="4" w:space="0" w:color="auto"/>
            </w:tcBorders>
            <w:shd w:val="clear" w:color="auto" w:fill="auto"/>
            <w:noWrap/>
            <w:vAlign w:val="center"/>
            <w:hideMark/>
          </w:tcPr>
          <w:p w14:paraId="55E59B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r>
      <w:tr w:rsidR="00E217A4" w:rsidRPr="00315B52" w14:paraId="387F0376"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624C0C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Нормативный неснижаемый запас угля, т.н.т.</w:t>
            </w:r>
          </w:p>
        </w:tc>
        <w:tc>
          <w:tcPr>
            <w:tcW w:w="758" w:type="dxa"/>
            <w:tcBorders>
              <w:top w:val="nil"/>
              <w:left w:val="nil"/>
              <w:bottom w:val="single" w:sz="4" w:space="0" w:color="auto"/>
              <w:right w:val="single" w:sz="4" w:space="0" w:color="auto"/>
            </w:tcBorders>
            <w:shd w:val="clear" w:color="auto" w:fill="auto"/>
            <w:noWrap/>
            <w:vAlign w:val="center"/>
            <w:hideMark/>
          </w:tcPr>
          <w:p w14:paraId="2B0570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23,7</w:t>
            </w:r>
          </w:p>
        </w:tc>
        <w:tc>
          <w:tcPr>
            <w:tcW w:w="757" w:type="dxa"/>
            <w:tcBorders>
              <w:top w:val="nil"/>
              <w:left w:val="nil"/>
              <w:bottom w:val="single" w:sz="4" w:space="0" w:color="auto"/>
              <w:right w:val="single" w:sz="4" w:space="0" w:color="auto"/>
            </w:tcBorders>
            <w:shd w:val="clear" w:color="auto" w:fill="auto"/>
            <w:noWrap/>
            <w:vAlign w:val="center"/>
            <w:hideMark/>
          </w:tcPr>
          <w:p w14:paraId="0AABA5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23,7</w:t>
            </w:r>
          </w:p>
        </w:tc>
        <w:tc>
          <w:tcPr>
            <w:tcW w:w="757" w:type="dxa"/>
            <w:tcBorders>
              <w:top w:val="nil"/>
              <w:left w:val="nil"/>
              <w:bottom w:val="single" w:sz="4" w:space="0" w:color="auto"/>
              <w:right w:val="single" w:sz="4" w:space="0" w:color="auto"/>
            </w:tcBorders>
            <w:shd w:val="clear" w:color="auto" w:fill="auto"/>
            <w:noWrap/>
            <w:vAlign w:val="center"/>
            <w:hideMark/>
          </w:tcPr>
          <w:p w14:paraId="75EFDE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23,7</w:t>
            </w:r>
          </w:p>
        </w:tc>
        <w:tc>
          <w:tcPr>
            <w:tcW w:w="757" w:type="dxa"/>
            <w:tcBorders>
              <w:top w:val="nil"/>
              <w:left w:val="nil"/>
              <w:bottom w:val="single" w:sz="4" w:space="0" w:color="auto"/>
              <w:right w:val="single" w:sz="4" w:space="0" w:color="auto"/>
            </w:tcBorders>
            <w:shd w:val="clear" w:color="auto" w:fill="auto"/>
            <w:noWrap/>
            <w:vAlign w:val="center"/>
            <w:hideMark/>
          </w:tcPr>
          <w:p w14:paraId="0E2B07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23,7</w:t>
            </w:r>
          </w:p>
        </w:tc>
        <w:tc>
          <w:tcPr>
            <w:tcW w:w="757" w:type="dxa"/>
            <w:tcBorders>
              <w:top w:val="nil"/>
              <w:left w:val="nil"/>
              <w:bottom w:val="single" w:sz="4" w:space="0" w:color="auto"/>
              <w:right w:val="single" w:sz="4" w:space="0" w:color="auto"/>
            </w:tcBorders>
            <w:shd w:val="clear" w:color="auto" w:fill="auto"/>
            <w:noWrap/>
            <w:vAlign w:val="center"/>
            <w:hideMark/>
          </w:tcPr>
          <w:p w14:paraId="23D987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23,7</w:t>
            </w:r>
          </w:p>
        </w:tc>
        <w:tc>
          <w:tcPr>
            <w:tcW w:w="757" w:type="dxa"/>
            <w:tcBorders>
              <w:top w:val="nil"/>
              <w:left w:val="nil"/>
              <w:bottom w:val="single" w:sz="4" w:space="0" w:color="auto"/>
              <w:right w:val="single" w:sz="4" w:space="0" w:color="auto"/>
            </w:tcBorders>
            <w:shd w:val="clear" w:color="auto" w:fill="auto"/>
            <w:noWrap/>
            <w:vAlign w:val="center"/>
            <w:hideMark/>
          </w:tcPr>
          <w:p w14:paraId="6B1DAD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23,7</w:t>
            </w:r>
          </w:p>
        </w:tc>
        <w:tc>
          <w:tcPr>
            <w:tcW w:w="757" w:type="dxa"/>
            <w:tcBorders>
              <w:top w:val="nil"/>
              <w:left w:val="nil"/>
              <w:bottom w:val="single" w:sz="4" w:space="0" w:color="auto"/>
              <w:right w:val="single" w:sz="4" w:space="0" w:color="auto"/>
            </w:tcBorders>
            <w:shd w:val="clear" w:color="auto" w:fill="auto"/>
            <w:noWrap/>
            <w:vAlign w:val="center"/>
            <w:hideMark/>
          </w:tcPr>
          <w:p w14:paraId="6C98A3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23,7</w:t>
            </w:r>
          </w:p>
        </w:tc>
        <w:tc>
          <w:tcPr>
            <w:tcW w:w="757" w:type="dxa"/>
            <w:tcBorders>
              <w:top w:val="nil"/>
              <w:left w:val="nil"/>
              <w:bottom w:val="single" w:sz="4" w:space="0" w:color="auto"/>
              <w:right w:val="single" w:sz="4" w:space="0" w:color="auto"/>
            </w:tcBorders>
            <w:shd w:val="clear" w:color="auto" w:fill="auto"/>
            <w:noWrap/>
            <w:vAlign w:val="center"/>
            <w:hideMark/>
          </w:tcPr>
          <w:p w14:paraId="36BE15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23,7</w:t>
            </w:r>
          </w:p>
        </w:tc>
        <w:tc>
          <w:tcPr>
            <w:tcW w:w="757" w:type="dxa"/>
            <w:tcBorders>
              <w:top w:val="nil"/>
              <w:left w:val="nil"/>
              <w:bottom w:val="single" w:sz="4" w:space="0" w:color="auto"/>
              <w:right w:val="single" w:sz="4" w:space="0" w:color="auto"/>
            </w:tcBorders>
            <w:shd w:val="clear" w:color="auto" w:fill="auto"/>
            <w:noWrap/>
            <w:vAlign w:val="center"/>
            <w:hideMark/>
          </w:tcPr>
          <w:p w14:paraId="3558DA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23,7</w:t>
            </w:r>
          </w:p>
        </w:tc>
        <w:tc>
          <w:tcPr>
            <w:tcW w:w="757" w:type="dxa"/>
            <w:tcBorders>
              <w:top w:val="nil"/>
              <w:left w:val="nil"/>
              <w:bottom w:val="single" w:sz="4" w:space="0" w:color="auto"/>
              <w:right w:val="single" w:sz="4" w:space="0" w:color="auto"/>
            </w:tcBorders>
            <w:shd w:val="clear" w:color="auto" w:fill="auto"/>
            <w:noWrap/>
            <w:vAlign w:val="center"/>
            <w:hideMark/>
          </w:tcPr>
          <w:p w14:paraId="2CD4BA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23,7</w:t>
            </w:r>
          </w:p>
        </w:tc>
        <w:tc>
          <w:tcPr>
            <w:tcW w:w="757" w:type="dxa"/>
            <w:tcBorders>
              <w:top w:val="nil"/>
              <w:left w:val="nil"/>
              <w:bottom w:val="single" w:sz="4" w:space="0" w:color="auto"/>
              <w:right w:val="single" w:sz="4" w:space="0" w:color="auto"/>
            </w:tcBorders>
            <w:shd w:val="clear" w:color="auto" w:fill="auto"/>
            <w:noWrap/>
            <w:vAlign w:val="center"/>
            <w:hideMark/>
          </w:tcPr>
          <w:p w14:paraId="780498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23,7</w:t>
            </w:r>
          </w:p>
        </w:tc>
        <w:tc>
          <w:tcPr>
            <w:tcW w:w="757" w:type="dxa"/>
            <w:tcBorders>
              <w:top w:val="nil"/>
              <w:left w:val="nil"/>
              <w:bottom w:val="single" w:sz="4" w:space="0" w:color="auto"/>
              <w:right w:val="single" w:sz="4" w:space="0" w:color="auto"/>
            </w:tcBorders>
            <w:shd w:val="clear" w:color="auto" w:fill="auto"/>
            <w:noWrap/>
            <w:vAlign w:val="center"/>
            <w:hideMark/>
          </w:tcPr>
          <w:p w14:paraId="635B16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23,7</w:t>
            </w:r>
          </w:p>
        </w:tc>
      </w:tr>
      <w:tr w:rsidR="00E217A4" w:rsidRPr="00315B52" w14:paraId="6AE4ED9E"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BB4A6D2"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Нормативный эксплуатационный запас угля, т.н.т.</w:t>
            </w:r>
          </w:p>
        </w:tc>
        <w:tc>
          <w:tcPr>
            <w:tcW w:w="758" w:type="dxa"/>
            <w:tcBorders>
              <w:top w:val="nil"/>
              <w:left w:val="nil"/>
              <w:bottom w:val="single" w:sz="4" w:space="0" w:color="auto"/>
              <w:right w:val="single" w:sz="4" w:space="0" w:color="auto"/>
            </w:tcBorders>
            <w:shd w:val="clear" w:color="auto" w:fill="auto"/>
            <w:noWrap/>
            <w:vAlign w:val="center"/>
            <w:hideMark/>
          </w:tcPr>
          <w:p w14:paraId="5C70C8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190,0</w:t>
            </w:r>
          </w:p>
        </w:tc>
        <w:tc>
          <w:tcPr>
            <w:tcW w:w="757" w:type="dxa"/>
            <w:tcBorders>
              <w:top w:val="nil"/>
              <w:left w:val="nil"/>
              <w:bottom w:val="single" w:sz="4" w:space="0" w:color="auto"/>
              <w:right w:val="single" w:sz="4" w:space="0" w:color="auto"/>
            </w:tcBorders>
            <w:shd w:val="clear" w:color="auto" w:fill="auto"/>
            <w:noWrap/>
            <w:vAlign w:val="center"/>
            <w:hideMark/>
          </w:tcPr>
          <w:p w14:paraId="6DBADE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190,0</w:t>
            </w:r>
          </w:p>
        </w:tc>
        <w:tc>
          <w:tcPr>
            <w:tcW w:w="757" w:type="dxa"/>
            <w:tcBorders>
              <w:top w:val="nil"/>
              <w:left w:val="nil"/>
              <w:bottom w:val="single" w:sz="4" w:space="0" w:color="auto"/>
              <w:right w:val="single" w:sz="4" w:space="0" w:color="auto"/>
            </w:tcBorders>
            <w:shd w:val="clear" w:color="auto" w:fill="auto"/>
            <w:noWrap/>
            <w:vAlign w:val="center"/>
            <w:hideMark/>
          </w:tcPr>
          <w:p w14:paraId="34FD65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190,0</w:t>
            </w:r>
          </w:p>
        </w:tc>
        <w:tc>
          <w:tcPr>
            <w:tcW w:w="757" w:type="dxa"/>
            <w:tcBorders>
              <w:top w:val="nil"/>
              <w:left w:val="nil"/>
              <w:bottom w:val="single" w:sz="4" w:space="0" w:color="auto"/>
              <w:right w:val="single" w:sz="4" w:space="0" w:color="auto"/>
            </w:tcBorders>
            <w:shd w:val="clear" w:color="auto" w:fill="auto"/>
            <w:noWrap/>
            <w:vAlign w:val="center"/>
            <w:hideMark/>
          </w:tcPr>
          <w:p w14:paraId="7822DA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190,0</w:t>
            </w:r>
          </w:p>
        </w:tc>
        <w:tc>
          <w:tcPr>
            <w:tcW w:w="757" w:type="dxa"/>
            <w:tcBorders>
              <w:top w:val="nil"/>
              <w:left w:val="nil"/>
              <w:bottom w:val="single" w:sz="4" w:space="0" w:color="auto"/>
              <w:right w:val="single" w:sz="4" w:space="0" w:color="auto"/>
            </w:tcBorders>
            <w:shd w:val="clear" w:color="auto" w:fill="auto"/>
            <w:noWrap/>
            <w:vAlign w:val="center"/>
            <w:hideMark/>
          </w:tcPr>
          <w:p w14:paraId="6C21DF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190,0</w:t>
            </w:r>
          </w:p>
        </w:tc>
        <w:tc>
          <w:tcPr>
            <w:tcW w:w="757" w:type="dxa"/>
            <w:tcBorders>
              <w:top w:val="nil"/>
              <w:left w:val="nil"/>
              <w:bottom w:val="single" w:sz="4" w:space="0" w:color="auto"/>
              <w:right w:val="single" w:sz="4" w:space="0" w:color="auto"/>
            </w:tcBorders>
            <w:shd w:val="clear" w:color="auto" w:fill="auto"/>
            <w:noWrap/>
            <w:vAlign w:val="center"/>
            <w:hideMark/>
          </w:tcPr>
          <w:p w14:paraId="6A96D7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190,0</w:t>
            </w:r>
          </w:p>
        </w:tc>
        <w:tc>
          <w:tcPr>
            <w:tcW w:w="757" w:type="dxa"/>
            <w:tcBorders>
              <w:top w:val="nil"/>
              <w:left w:val="nil"/>
              <w:bottom w:val="single" w:sz="4" w:space="0" w:color="auto"/>
              <w:right w:val="single" w:sz="4" w:space="0" w:color="auto"/>
            </w:tcBorders>
            <w:shd w:val="clear" w:color="auto" w:fill="auto"/>
            <w:noWrap/>
            <w:vAlign w:val="center"/>
            <w:hideMark/>
          </w:tcPr>
          <w:p w14:paraId="37C750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190,0</w:t>
            </w:r>
          </w:p>
        </w:tc>
        <w:tc>
          <w:tcPr>
            <w:tcW w:w="757" w:type="dxa"/>
            <w:tcBorders>
              <w:top w:val="nil"/>
              <w:left w:val="nil"/>
              <w:bottom w:val="single" w:sz="4" w:space="0" w:color="auto"/>
              <w:right w:val="single" w:sz="4" w:space="0" w:color="auto"/>
            </w:tcBorders>
            <w:shd w:val="clear" w:color="auto" w:fill="auto"/>
            <w:noWrap/>
            <w:vAlign w:val="center"/>
            <w:hideMark/>
          </w:tcPr>
          <w:p w14:paraId="746EA7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190,0</w:t>
            </w:r>
          </w:p>
        </w:tc>
        <w:tc>
          <w:tcPr>
            <w:tcW w:w="757" w:type="dxa"/>
            <w:tcBorders>
              <w:top w:val="nil"/>
              <w:left w:val="nil"/>
              <w:bottom w:val="single" w:sz="4" w:space="0" w:color="auto"/>
              <w:right w:val="single" w:sz="4" w:space="0" w:color="auto"/>
            </w:tcBorders>
            <w:shd w:val="clear" w:color="auto" w:fill="auto"/>
            <w:noWrap/>
            <w:vAlign w:val="center"/>
            <w:hideMark/>
          </w:tcPr>
          <w:p w14:paraId="542A60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190,0</w:t>
            </w:r>
          </w:p>
        </w:tc>
        <w:tc>
          <w:tcPr>
            <w:tcW w:w="757" w:type="dxa"/>
            <w:tcBorders>
              <w:top w:val="nil"/>
              <w:left w:val="nil"/>
              <w:bottom w:val="single" w:sz="4" w:space="0" w:color="auto"/>
              <w:right w:val="single" w:sz="4" w:space="0" w:color="auto"/>
            </w:tcBorders>
            <w:shd w:val="clear" w:color="auto" w:fill="auto"/>
            <w:noWrap/>
            <w:vAlign w:val="center"/>
            <w:hideMark/>
          </w:tcPr>
          <w:p w14:paraId="78C287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190,0</w:t>
            </w:r>
          </w:p>
        </w:tc>
        <w:tc>
          <w:tcPr>
            <w:tcW w:w="757" w:type="dxa"/>
            <w:tcBorders>
              <w:top w:val="nil"/>
              <w:left w:val="nil"/>
              <w:bottom w:val="single" w:sz="4" w:space="0" w:color="auto"/>
              <w:right w:val="single" w:sz="4" w:space="0" w:color="auto"/>
            </w:tcBorders>
            <w:shd w:val="clear" w:color="auto" w:fill="auto"/>
            <w:noWrap/>
            <w:vAlign w:val="center"/>
            <w:hideMark/>
          </w:tcPr>
          <w:p w14:paraId="59D3FE2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190,0</w:t>
            </w:r>
          </w:p>
        </w:tc>
        <w:tc>
          <w:tcPr>
            <w:tcW w:w="757" w:type="dxa"/>
            <w:tcBorders>
              <w:top w:val="nil"/>
              <w:left w:val="nil"/>
              <w:bottom w:val="single" w:sz="4" w:space="0" w:color="auto"/>
              <w:right w:val="single" w:sz="4" w:space="0" w:color="auto"/>
            </w:tcBorders>
            <w:shd w:val="clear" w:color="auto" w:fill="auto"/>
            <w:noWrap/>
            <w:vAlign w:val="center"/>
            <w:hideMark/>
          </w:tcPr>
          <w:p w14:paraId="34CB00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190,0</w:t>
            </w:r>
          </w:p>
        </w:tc>
      </w:tr>
      <w:tr w:rsidR="00E217A4" w:rsidRPr="00315B52" w14:paraId="26085F01"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B7CB644"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758" w:type="dxa"/>
            <w:tcBorders>
              <w:top w:val="nil"/>
              <w:left w:val="nil"/>
              <w:bottom w:val="single" w:sz="4" w:space="0" w:color="auto"/>
              <w:right w:val="single" w:sz="4" w:space="0" w:color="auto"/>
            </w:tcBorders>
            <w:shd w:val="clear" w:color="auto" w:fill="auto"/>
            <w:noWrap/>
            <w:vAlign w:val="center"/>
            <w:hideMark/>
          </w:tcPr>
          <w:p w14:paraId="2A692F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205EE1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73006A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71F5BC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7B3D17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71BFE5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69E109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793DF2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588BA2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7FDDA9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75BAA6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shd w:val="clear" w:color="auto" w:fill="auto"/>
            <w:noWrap/>
            <w:vAlign w:val="center"/>
            <w:hideMark/>
          </w:tcPr>
          <w:p w14:paraId="148AA5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0,10</w:t>
            </w:r>
          </w:p>
        </w:tc>
      </w:tr>
      <w:tr w:rsidR="00E217A4" w:rsidRPr="00315B52" w14:paraId="6D0B684F"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DAEEF3"/>
            <w:noWrap/>
            <w:vAlign w:val="center"/>
            <w:hideMark/>
          </w:tcPr>
          <w:p w14:paraId="2A316A8D" w14:textId="77777777" w:rsidR="00E217A4" w:rsidRPr="00315B52" w:rsidRDefault="00E217A4" w:rsidP="00E217A4">
            <w:pPr>
              <w:spacing w:after="0" w:line="240" w:lineRule="auto"/>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xml:space="preserve">МО "Усть-Коксинский район" </w:t>
            </w:r>
          </w:p>
        </w:tc>
        <w:tc>
          <w:tcPr>
            <w:tcW w:w="758" w:type="dxa"/>
            <w:tcBorders>
              <w:top w:val="nil"/>
              <w:left w:val="nil"/>
              <w:bottom w:val="single" w:sz="4" w:space="0" w:color="auto"/>
              <w:right w:val="single" w:sz="4" w:space="0" w:color="auto"/>
            </w:tcBorders>
            <w:shd w:val="clear" w:color="auto" w:fill="DAEEF3"/>
            <w:noWrap/>
            <w:vAlign w:val="center"/>
            <w:hideMark/>
          </w:tcPr>
          <w:p w14:paraId="44D17E1C"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2021</w:t>
            </w:r>
          </w:p>
        </w:tc>
        <w:tc>
          <w:tcPr>
            <w:tcW w:w="757" w:type="dxa"/>
            <w:tcBorders>
              <w:top w:val="nil"/>
              <w:left w:val="nil"/>
              <w:bottom w:val="single" w:sz="4" w:space="0" w:color="auto"/>
              <w:right w:val="single" w:sz="4" w:space="0" w:color="auto"/>
            </w:tcBorders>
            <w:shd w:val="clear" w:color="auto" w:fill="DAEEF3"/>
            <w:noWrap/>
            <w:vAlign w:val="center"/>
            <w:hideMark/>
          </w:tcPr>
          <w:p w14:paraId="33DFDEAD"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2022</w:t>
            </w:r>
          </w:p>
        </w:tc>
        <w:tc>
          <w:tcPr>
            <w:tcW w:w="757" w:type="dxa"/>
            <w:tcBorders>
              <w:top w:val="nil"/>
              <w:left w:val="nil"/>
              <w:bottom w:val="single" w:sz="4" w:space="0" w:color="auto"/>
              <w:right w:val="single" w:sz="4" w:space="0" w:color="auto"/>
            </w:tcBorders>
            <w:shd w:val="clear" w:color="auto" w:fill="DAEEF3"/>
            <w:noWrap/>
            <w:vAlign w:val="center"/>
            <w:hideMark/>
          </w:tcPr>
          <w:p w14:paraId="2E6E58E8"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2023</w:t>
            </w:r>
          </w:p>
        </w:tc>
        <w:tc>
          <w:tcPr>
            <w:tcW w:w="757" w:type="dxa"/>
            <w:tcBorders>
              <w:top w:val="nil"/>
              <w:left w:val="nil"/>
              <w:bottom w:val="single" w:sz="4" w:space="0" w:color="auto"/>
              <w:right w:val="single" w:sz="4" w:space="0" w:color="auto"/>
            </w:tcBorders>
            <w:shd w:val="clear" w:color="auto" w:fill="DAEEF3"/>
            <w:noWrap/>
            <w:vAlign w:val="center"/>
            <w:hideMark/>
          </w:tcPr>
          <w:p w14:paraId="5A558FC0"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2024</w:t>
            </w:r>
          </w:p>
        </w:tc>
        <w:tc>
          <w:tcPr>
            <w:tcW w:w="757" w:type="dxa"/>
            <w:tcBorders>
              <w:top w:val="nil"/>
              <w:left w:val="nil"/>
              <w:bottom w:val="single" w:sz="4" w:space="0" w:color="auto"/>
              <w:right w:val="single" w:sz="4" w:space="0" w:color="auto"/>
            </w:tcBorders>
            <w:shd w:val="clear" w:color="auto" w:fill="DAEEF3"/>
            <w:noWrap/>
            <w:vAlign w:val="center"/>
            <w:hideMark/>
          </w:tcPr>
          <w:p w14:paraId="1F789FEE"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2025</w:t>
            </w:r>
          </w:p>
        </w:tc>
        <w:tc>
          <w:tcPr>
            <w:tcW w:w="757" w:type="dxa"/>
            <w:tcBorders>
              <w:top w:val="nil"/>
              <w:left w:val="nil"/>
              <w:bottom w:val="single" w:sz="4" w:space="0" w:color="auto"/>
              <w:right w:val="single" w:sz="4" w:space="0" w:color="auto"/>
            </w:tcBorders>
            <w:shd w:val="clear" w:color="auto" w:fill="DAEEF3"/>
            <w:noWrap/>
            <w:vAlign w:val="center"/>
            <w:hideMark/>
          </w:tcPr>
          <w:p w14:paraId="719C2581"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2026</w:t>
            </w:r>
          </w:p>
        </w:tc>
        <w:tc>
          <w:tcPr>
            <w:tcW w:w="757" w:type="dxa"/>
            <w:tcBorders>
              <w:top w:val="nil"/>
              <w:left w:val="nil"/>
              <w:bottom w:val="single" w:sz="4" w:space="0" w:color="auto"/>
              <w:right w:val="single" w:sz="4" w:space="0" w:color="auto"/>
            </w:tcBorders>
            <w:shd w:val="clear" w:color="auto" w:fill="DAEEF3"/>
            <w:noWrap/>
            <w:vAlign w:val="center"/>
            <w:hideMark/>
          </w:tcPr>
          <w:p w14:paraId="0E57C0F9"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2027</w:t>
            </w:r>
          </w:p>
        </w:tc>
        <w:tc>
          <w:tcPr>
            <w:tcW w:w="757" w:type="dxa"/>
            <w:tcBorders>
              <w:top w:val="nil"/>
              <w:left w:val="nil"/>
              <w:bottom w:val="single" w:sz="4" w:space="0" w:color="auto"/>
              <w:right w:val="single" w:sz="4" w:space="0" w:color="auto"/>
            </w:tcBorders>
            <w:shd w:val="clear" w:color="auto" w:fill="DAEEF3"/>
            <w:noWrap/>
            <w:vAlign w:val="center"/>
            <w:hideMark/>
          </w:tcPr>
          <w:p w14:paraId="5792D4B7"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2028</w:t>
            </w:r>
          </w:p>
        </w:tc>
        <w:tc>
          <w:tcPr>
            <w:tcW w:w="757" w:type="dxa"/>
            <w:tcBorders>
              <w:top w:val="nil"/>
              <w:left w:val="nil"/>
              <w:bottom w:val="single" w:sz="4" w:space="0" w:color="auto"/>
              <w:right w:val="single" w:sz="4" w:space="0" w:color="auto"/>
            </w:tcBorders>
            <w:shd w:val="clear" w:color="auto" w:fill="DAEEF3"/>
            <w:noWrap/>
            <w:vAlign w:val="center"/>
            <w:hideMark/>
          </w:tcPr>
          <w:p w14:paraId="36F75C87"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2029</w:t>
            </w:r>
          </w:p>
        </w:tc>
        <w:tc>
          <w:tcPr>
            <w:tcW w:w="757" w:type="dxa"/>
            <w:tcBorders>
              <w:top w:val="nil"/>
              <w:left w:val="nil"/>
              <w:bottom w:val="single" w:sz="4" w:space="0" w:color="auto"/>
              <w:right w:val="single" w:sz="4" w:space="0" w:color="auto"/>
            </w:tcBorders>
            <w:shd w:val="clear" w:color="auto" w:fill="DAEEF3"/>
            <w:noWrap/>
            <w:vAlign w:val="center"/>
            <w:hideMark/>
          </w:tcPr>
          <w:p w14:paraId="4AA57E09"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2030</w:t>
            </w:r>
          </w:p>
        </w:tc>
        <w:tc>
          <w:tcPr>
            <w:tcW w:w="757" w:type="dxa"/>
            <w:tcBorders>
              <w:top w:val="nil"/>
              <w:left w:val="nil"/>
              <w:bottom w:val="single" w:sz="4" w:space="0" w:color="auto"/>
              <w:right w:val="single" w:sz="4" w:space="0" w:color="auto"/>
            </w:tcBorders>
            <w:shd w:val="clear" w:color="auto" w:fill="DAEEF3"/>
            <w:noWrap/>
            <w:vAlign w:val="center"/>
            <w:hideMark/>
          </w:tcPr>
          <w:p w14:paraId="49E0F4B0"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2031</w:t>
            </w:r>
          </w:p>
        </w:tc>
        <w:tc>
          <w:tcPr>
            <w:tcW w:w="757" w:type="dxa"/>
            <w:tcBorders>
              <w:top w:val="nil"/>
              <w:left w:val="nil"/>
              <w:bottom w:val="single" w:sz="4" w:space="0" w:color="auto"/>
              <w:right w:val="single" w:sz="4" w:space="0" w:color="auto"/>
            </w:tcBorders>
            <w:shd w:val="clear" w:color="auto" w:fill="DAEEF3"/>
            <w:noWrap/>
            <w:vAlign w:val="center"/>
            <w:hideMark/>
          </w:tcPr>
          <w:p w14:paraId="5617E079"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2032</w:t>
            </w:r>
          </w:p>
        </w:tc>
      </w:tr>
      <w:tr w:rsidR="00E217A4" w:rsidRPr="00315B52" w14:paraId="569A13B8"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9AD7D2E"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Установленная тепловая мощность, Гкал/ч</w:t>
            </w:r>
          </w:p>
        </w:tc>
        <w:tc>
          <w:tcPr>
            <w:tcW w:w="758" w:type="dxa"/>
            <w:tcBorders>
              <w:top w:val="nil"/>
              <w:left w:val="nil"/>
              <w:bottom w:val="single" w:sz="4" w:space="0" w:color="auto"/>
              <w:right w:val="single" w:sz="4" w:space="0" w:color="auto"/>
            </w:tcBorders>
            <w:shd w:val="clear" w:color="auto" w:fill="auto"/>
            <w:noWrap/>
            <w:vAlign w:val="center"/>
            <w:hideMark/>
          </w:tcPr>
          <w:p w14:paraId="3FA84F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15,4</w:t>
            </w:r>
          </w:p>
        </w:tc>
        <w:tc>
          <w:tcPr>
            <w:tcW w:w="757" w:type="dxa"/>
            <w:tcBorders>
              <w:top w:val="nil"/>
              <w:left w:val="nil"/>
              <w:bottom w:val="single" w:sz="4" w:space="0" w:color="auto"/>
              <w:right w:val="single" w:sz="4" w:space="0" w:color="auto"/>
            </w:tcBorders>
            <w:shd w:val="clear" w:color="auto" w:fill="auto"/>
            <w:noWrap/>
            <w:vAlign w:val="center"/>
            <w:hideMark/>
          </w:tcPr>
          <w:p w14:paraId="370C98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793C3C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6F3B67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EAAF0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ED879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71CB1B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7F9F8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6BAC3A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493C9A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34F0E8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911B0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r>
      <w:tr w:rsidR="00E217A4" w:rsidRPr="00315B52" w14:paraId="3CC1B4F8"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FF34F42"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Располагаемая тепловая мощность, Гкал/ч</w:t>
            </w:r>
          </w:p>
        </w:tc>
        <w:tc>
          <w:tcPr>
            <w:tcW w:w="758" w:type="dxa"/>
            <w:tcBorders>
              <w:top w:val="nil"/>
              <w:left w:val="nil"/>
              <w:bottom w:val="single" w:sz="4" w:space="0" w:color="auto"/>
              <w:right w:val="single" w:sz="4" w:space="0" w:color="auto"/>
            </w:tcBorders>
            <w:shd w:val="clear" w:color="auto" w:fill="auto"/>
            <w:noWrap/>
            <w:vAlign w:val="center"/>
            <w:hideMark/>
          </w:tcPr>
          <w:p w14:paraId="643499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15,4</w:t>
            </w:r>
          </w:p>
        </w:tc>
        <w:tc>
          <w:tcPr>
            <w:tcW w:w="757" w:type="dxa"/>
            <w:tcBorders>
              <w:top w:val="nil"/>
              <w:left w:val="nil"/>
              <w:bottom w:val="single" w:sz="4" w:space="0" w:color="auto"/>
              <w:right w:val="single" w:sz="4" w:space="0" w:color="auto"/>
            </w:tcBorders>
            <w:shd w:val="clear" w:color="auto" w:fill="auto"/>
            <w:noWrap/>
            <w:vAlign w:val="center"/>
            <w:hideMark/>
          </w:tcPr>
          <w:p w14:paraId="51000C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09F7F9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093BD0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56C1D6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6557F2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7A0274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4B30D7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2BCAA6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851FC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C60B1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447E4F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19,0</w:t>
            </w:r>
          </w:p>
        </w:tc>
      </w:tr>
      <w:tr w:rsidR="00E217A4" w:rsidRPr="00315B52" w14:paraId="09E19FA0"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E4873FE"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Среднегодовые собственные и хозяйственные нужды, Гкал/ч</w:t>
            </w:r>
          </w:p>
        </w:tc>
        <w:tc>
          <w:tcPr>
            <w:tcW w:w="758" w:type="dxa"/>
            <w:tcBorders>
              <w:top w:val="nil"/>
              <w:left w:val="nil"/>
              <w:bottom w:val="single" w:sz="4" w:space="0" w:color="auto"/>
              <w:right w:val="single" w:sz="4" w:space="0" w:color="auto"/>
            </w:tcBorders>
            <w:shd w:val="clear" w:color="auto" w:fill="auto"/>
            <w:noWrap/>
            <w:vAlign w:val="center"/>
            <w:hideMark/>
          </w:tcPr>
          <w:p w14:paraId="6C96D8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0,068</w:t>
            </w:r>
          </w:p>
        </w:tc>
        <w:tc>
          <w:tcPr>
            <w:tcW w:w="757" w:type="dxa"/>
            <w:tcBorders>
              <w:top w:val="nil"/>
              <w:left w:val="nil"/>
              <w:bottom w:val="single" w:sz="4" w:space="0" w:color="auto"/>
              <w:right w:val="single" w:sz="4" w:space="0" w:color="auto"/>
            </w:tcBorders>
            <w:shd w:val="clear" w:color="auto" w:fill="auto"/>
            <w:noWrap/>
            <w:vAlign w:val="center"/>
            <w:hideMark/>
          </w:tcPr>
          <w:p w14:paraId="720332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7FC84B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42130E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700F5F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18C5A8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71E90A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143739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25A7F0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36B6B8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1ADBAB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785C59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0,169</w:t>
            </w:r>
          </w:p>
        </w:tc>
      </w:tr>
      <w:tr w:rsidR="00E217A4" w:rsidRPr="00315B52" w14:paraId="792C8BAA"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FB56BC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Средневзвешенный срок службы, лет</w:t>
            </w:r>
          </w:p>
        </w:tc>
        <w:tc>
          <w:tcPr>
            <w:tcW w:w="758" w:type="dxa"/>
            <w:tcBorders>
              <w:top w:val="nil"/>
              <w:left w:val="nil"/>
              <w:bottom w:val="single" w:sz="4" w:space="0" w:color="auto"/>
              <w:right w:val="single" w:sz="4" w:space="0" w:color="auto"/>
            </w:tcBorders>
            <w:shd w:val="clear" w:color="auto" w:fill="auto"/>
            <w:noWrap/>
            <w:vAlign w:val="center"/>
            <w:hideMark/>
          </w:tcPr>
          <w:p w14:paraId="5DF59D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7,0</w:t>
            </w:r>
          </w:p>
        </w:tc>
        <w:tc>
          <w:tcPr>
            <w:tcW w:w="757" w:type="dxa"/>
            <w:tcBorders>
              <w:top w:val="nil"/>
              <w:left w:val="nil"/>
              <w:bottom w:val="single" w:sz="4" w:space="0" w:color="auto"/>
              <w:right w:val="single" w:sz="4" w:space="0" w:color="auto"/>
            </w:tcBorders>
            <w:shd w:val="clear" w:color="auto" w:fill="auto"/>
            <w:noWrap/>
            <w:vAlign w:val="center"/>
            <w:hideMark/>
          </w:tcPr>
          <w:p w14:paraId="32B72E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8,3</w:t>
            </w:r>
          </w:p>
        </w:tc>
        <w:tc>
          <w:tcPr>
            <w:tcW w:w="757" w:type="dxa"/>
            <w:tcBorders>
              <w:top w:val="nil"/>
              <w:left w:val="nil"/>
              <w:bottom w:val="single" w:sz="4" w:space="0" w:color="auto"/>
              <w:right w:val="single" w:sz="4" w:space="0" w:color="auto"/>
            </w:tcBorders>
            <w:shd w:val="clear" w:color="auto" w:fill="auto"/>
            <w:noWrap/>
            <w:vAlign w:val="center"/>
            <w:hideMark/>
          </w:tcPr>
          <w:p w14:paraId="388AB1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9,3</w:t>
            </w:r>
          </w:p>
        </w:tc>
        <w:tc>
          <w:tcPr>
            <w:tcW w:w="757" w:type="dxa"/>
            <w:tcBorders>
              <w:top w:val="nil"/>
              <w:left w:val="nil"/>
              <w:bottom w:val="single" w:sz="4" w:space="0" w:color="auto"/>
              <w:right w:val="single" w:sz="4" w:space="0" w:color="auto"/>
            </w:tcBorders>
            <w:shd w:val="clear" w:color="auto" w:fill="auto"/>
            <w:noWrap/>
            <w:vAlign w:val="center"/>
            <w:hideMark/>
          </w:tcPr>
          <w:p w14:paraId="3BCD5A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10,2</w:t>
            </w:r>
          </w:p>
        </w:tc>
        <w:tc>
          <w:tcPr>
            <w:tcW w:w="757" w:type="dxa"/>
            <w:tcBorders>
              <w:top w:val="nil"/>
              <w:left w:val="nil"/>
              <w:bottom w:val="single" w:sz="4" w:space="0" w:color="auto"/>
              <w:right w:val="single" w:sz="4" w:space="0" w:color="auto"/>
            </w:tcBorders>
            <w:shd w:val="clear" w:color="auto" w:fill="auto"/>
            <w:noWrap/>
            <w:vAlign w:val="center"/>
            <w:hideMark/>
          </w:tcPr>
          <w:p w14:paraId="502191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11,2</w:t>
            </w:r>
          </w:p>
        </w:tc>
        <w:tc>
          <w:tcPr>
            <w:tcW w:w="757" w:type="dxa"/>
            <w:tcBorders>
              <w:top w:val="nil"/>
              <w:left w:val="nil"/>
              <w:bottom w:val="single" w:sz="4" w:space="0" w:color="auto"/>
              <w:right w:val="single" w:sz="4" w:space="0" w:color="auto"/>
            </w:tcBorders>
            <w:shd w:val="clear" w:color="auto" w:fill="auto"/>
            <w:noWrap/>
            <w:vAlign w:val="center"/>
            <w:hideMark/>
          </w:tcPr>
          <w:p w14:paraId="32DA1D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12,2</w:t>
            </w:r>
          </w:p>
        </w:tc>
        <w:tc>
          <w:tcPr>
            <w:tcW w:w="757" w:type="dxa"/>
            <w:tcBorders>
              <w:top w:val="nil"/>
              <w:left w:val="nil"/>
              <w:bottom w:val="single" w:sz="4" w:space="0" w:color="auto"/>
              <w:right w:val="single" w:sz="4" w:space="0" w:color="auto"/>
            </w:tcBorders>
            <w:shd w:val="clear" w:color="auto" w:fill="auto"/>
            <w:noWrap/>
            <w:vAlign w:val="center"/>
            <w:hideMark/>
          </w:tcPr>
          <w:p w14:paraId="74A6B4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13,2</w:t>
            </w:r>
          </w:p>
        </w:tc>
        <w:tc>
          <w:tcPr>
            <w:tcW w:w="757" w:type="dxa"/>
            <w:tcBorders>
              <w:top w:val="nil"/>
              <w:left w:val="nil"/>
              <w:bottom w:val="single" w:sz="4" w:space="0" w:color="auto"/>
              <w:right w:val="single" w:sz="4" w:space="0" w:color="auto"/>
            </w:tcBorders>
            <w:shd w:val="clear" w:color="auto" w:fill="auto"/>
            <w:noWrap/>
            <w:vAlign w:val="center"/>
            <w:hideMark/>
          </w:tcPr>
          <w:p w14:paraId="3A7912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14,2</w:t>
            </w:r>
          </w:p>
        </w:tc>
        <w:tc>
          <w:tcPr>
            <w:tcW w:w="757" w:type="dxa"/>
            <w:tcBorders>
              <w:top w:val="nil"/>
              <w:left w:val="nil"/>
              <w:bottom w:val="single" w:sz="4" w:space="0" w:color="auto"/>
              <w:right w:val="single" w:sz="4" w:space="0" w:color="auto"/>
            </w:tcBorders>
            <w:shd w:val="clear" w:color="auto" w:fill="auto"/>
            <w:noWrap/>
            <w:vAlign w:val="center"/>
            <w:hideMark/>
          </w:tcPr>
          <w:p w14:paraId="51BCA1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15,1</w:t>
            </w:r>
          </w:p>
        </w:tc>
        <w:tc>
          <w:tcPr>
            <w:tcW w:w="757" w:type="dxa"/>
            <w:tcBorders>
              <w:top w:val="nil"/>
              <w:left w:val="nil"/>
              <w:bottom w:val="single" w:sz="4" w:space="0" w:color="auto"/>
              <w:right w:val="single" w:sz="4" w:space="0" w:color="auto"/>
            </w:tcBorders>
            <w:shd w:val="clear" w:color="auto" w:fill="auto"/>
            <w:noWrap/>
            <w:vAlign w:val="center"/>
            <w:hideMark/>
          </w:tcPr>
          <w:p w14:paraId="4C8D47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16,1</w:t>
            </w:r>
          </w:p>
        </w:tc>
        <w:tc>
          <w:tcPr>
            <w:tcW w:w="757" w:type="dxa"/>
            <w:tcBorders>
              <w:top w:val="nil"/>
              <w:left w:val="nil"/>
              <w:bottom w:val="single" w:sz="4" w:space="0" w:color="auto"/>
              <w:right w:val="single" w:sz="4" w:space="0" w:color="auto"/>
            </w:tcBorders>
            <w:shd w:val="clear" w:color="auto" w:fill="auto"/>
            <w:noWrap/>
            <w:vAlign w:val="center"/>
            <w:hideMark/>
          </w:tcPr>
          <w:p w14:paraId="62FBFD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17,1</w:t>
            </w:r>
          </w:p>
        </w:tc>
        <w:tc>
          <w:tcPr>
            <w:tcW w:w="757" w:type="dxa"/>
            <w:tcBorders>
              <w:top w:val="nil"/>
              <w:left w:val="nil"/>
              <w:bottom w:val="single" w:sz="4" w:space="0" w:color="auto"/>
              <w:right w:val="single" w:sz="4" w:space="0" w:color="auto"/>
            </w:tcBorders>
            <w:shd w:val="clear" w:color="auto" w:fill="auto"/>
            <w:noWrap/>
            <w:vAlign w:val="center"/>
            <w:hideMark/>
          </w:tcPr>
          <w:p w14:paraId="782D33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18,1</w:t>
            </w:r>
          </w:p>
        </w:tc>
      </w:tr>
      <w:tr w:rsidR="00E217A4" w:rsidRPr="00315B52" w14:paraId="5F293F02"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CF6F0DE"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Выработка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688355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14957,2</w:t>
            </w:r>
          </w:p>
        </w:tc>
        <w:tc>
          <w:tcPr>
            <w:tcW w:w="757" w:type="dxa"/>
            <w:tcBorders>
              <w:top w:val="nil"/>
              <w:left w:val="nil"/>
              <w:bottom w:val="single" w:sz="4" w:space="0" w:color="auto"/>
              <w:right w:val="single" w:sz="4" w:space="0" w:color="auto"/>
            </w:tcBorders>
            <w:shd w:val="clear" w:color="auto" w:fill="auto"/>
            <w:noWrap/>
            <w:vAlign w:val="center"/>
            <w:hideMark/>
          </w:tcPr>
          <w:p w14:paraId="1163D7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3E56DC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2551FD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5585B6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05AC6A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427E50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02D1A1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3F3C97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128329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4CDDD2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74E70E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16049,3</w:t>
            </w:r>
          </w:p>
        </w:tc>
      </w:tr>
      <w:tr w:rsidR="00E217A4" w:rsidRPr="00315B52" w14:paraId="5E51FF45"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C6307C4"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Собственные нужды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0E2DD4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425,4</w:t>
            </w:r>
          </w:p>
        </w:tc>
        <w:tc>
          <w:tcPr>
            <w:tcW w:w="757" w:type="dxa"/>
            <w:tcBorders>
              <w:top w:val="nil"/>
              <w:left w:val="nil"/>
              <w:bottom w:val="single" w:sz="4" w:space="0" w:color="auto"/>
              <w:right w:val="single" w:sz="4" w:space="0" w:color="auto"/>
            </w:tcBorders>
            <w:shd w:val="clear" w:color="auto" w:fill="auto"/>
            <w:noWrap/>
            <w:vAlign w:val="center"/>
            <w:hideMark/>
          </w:tcPr>
          <w:p w14:paraId="0F3C2F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12F12E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499444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580A06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13A7C3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260B7F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221995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4A87ED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5B9E82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6AF448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38959A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1054,0</w:t>
            </w:r>
          </w:p>
        </w:tc>
      </w:tr>
      <w:tr w:rsidR="00E217A4" w:rsidRPr="00315B52" w14:paraId="65A7B990"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ABAD25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Отпуск тепловой энергии с коллекторов, Гкал</w:t>
            </w:r>
          </w:p>
        </w:tc>
        <w:tc>
          <w:tcPr>
            <w:tcW w:w="758" w:type="dxa"/>
            <w:tcBorders>
              <w:top w:val="nil"/>
              <w:left w:val="nil"/>
              <w:bottom w:val="single" w:sz="4" w:space="0" w:color="auto"/>
              <w:right w:val="single" w:sz="4" w:space="0" w:color="auto"/>
            </w:tcBorders>
            <w:shd w:val="clear" w:color="auto" w:fill="auto"/>
            <w:noWrap/>
            <w:vAlign w:val="center"/>
            <w:hideMark/>
          </w:tcPr>
          <w:p w14:paraId="3C23DFA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14531,8</w:t>
            </w:r>
          </w:p>
        </w:tc>
        <w:tc>
          <w:tcPr>
            <w:tcW w:w="757" w:type="dxa"/>
            <w:tcBorders>
              <w:top w:val="nil"/>
              <w:left w:val="nil"/>
              <w:bottom w:val="single" w:sz="4" w:space="0" w:color="auto"/>
              <w:right w:val="single" w:sz="4" w:space="0" w:color="auto"/>
            </w:tcBorders>
            <w:shd w:val="clear" w:color="auto" w:fill="auto"/>
            <w:noWrap/>
            <w:vAlign w:val="center"/>
            <w:hideMark/>
          </w:tcPr>
          <w:p w14:paraId="474886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44560A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33EBFC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7F3D05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631276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565EF8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145EEF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1919C6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0CF31F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661A40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181E83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14995,3</w:t>
            </w:r>
          </w:p>
        </w:tc>
      </w:tr>
      <w:tr w:rsidR="00E217A4" w:rsidRPr="00315B52" w14:paraId="3B4386C0"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E86B103"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Хозяйственные нужды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4041A8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21,3</w:t>
            </w:r>
          </w:p>
        </w:tc>
        <w:tc>
          <w:tcPr>
            <w:tcW w:w="757" w:type="dxa"/>
            <w:tcBorders>
              <w:top w:val="nil"/>
              <w:left w:val="nil"/>
              <w:bottom w:val="single" w:sz="4" w:space="0" w:color="auto"/>
              <w:right w:val="single" w:sz="4" w:space="0" w:color="auto"/>
            </w:tcBorders>
            <w:shd w:val="clear" w:color="auto" w:fill="auto"/>
            <w:noWrap/>
            <w:vAlign w:val="center"/>
            <w:hideMark/>
          </w:tcPr>
          <w:p w14:paraId="31F9F7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5D92B8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60C63F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30864E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2B6B5B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508ED2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122618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5A8E97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2B5A72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47F1AD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1D8CBD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52,7</w:t>
            </w:r>
          </w:p>
        </w:tc>
      </w:tr>
      <w:tr w:rsidR="00E217A4" w:rsidRPr="00315B52" w14:paraId="457B3EEF"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8954E3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758" w:type="dxa"/>
            <w:tcBorders>
              <w:top w:val="nil"/>
              <w:left w:val="nil"/>
              <w:bottom w:val="single" w:sz="4" w:space="0" w:color="auto"/>
              <w:right w:val="single" w:sz="4" w:space="0" w:color="auto"/>
            </w:tcBorders>
            <w:shd w:val="clear" w:color="auto" w:fill="auto"/>
            <w:noWrap/>
            <w:vAlign w:val="center"/>
            <w:hideMark/>
          </w:tcPr>
          <w:p w14:paraId="02E56A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14510,6</w:t>
            </w:r>
          </w:p>
        </w:tc>
        <w:tc>
          <w:tcPr>
            <w:tcW w:w="757" w:type="dxa"/>
            <w:tcBorders>
              <w:top w:val="nil"/>
              <w:left w:val="nil"/>
              <w:bottom w:val="single" w:sz="4" w:space="0" w:color="auto"/>
              <w:right w:val="single" w:sz="4" w:space="0" w:color="auto"/>
            </w:tcBorders>
            <w:shd w:val="clear" w:color="auto" w:fill="auto"/>
            <w:noWrap/>
            <w:vAlign w:val="center"/>
            <w:hideMark/>
          </w:tcPr>
          <w:p w14:paraId="363342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678D39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2FD739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6ED63D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2BFC49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08A2B9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65B06D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3C547F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10ABAA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24AEB9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5E001D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14942,6</w:t>
            </w:r>
          </w:p>
        </w:tc>
      </w:tr>
      <w:tr w:rsidR="00E217A4" w:rsidRPr="00315B52" w14:paraId="73668CF8"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42A28F3"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Потери тепловой энергии в сетях, Гкал</w:t>
            </w:r>
          </w:p>
        </w:tc>
        <w:tc>
          <w:tcPr>
            <w:tcW w:w="758" w:type="dxa"/>
            <w:tcBorders>
              <w:top w:val="nil"/>
              <w:left w:val="nil"/>
              <w:bottom w:val="single" w:sz="4" w:space="0" w:color="auto"/>
              <w:right w:val="single" w:sz="4" w:space="0" w:color="auto"/>
            </w:tcBorders>
            <w:shd w:val="clear" w:color="auto" w:fill="auto"/>
            <w:noWrap/>
            <w:vAlign w:val="center"/>
            <w:hideMark/>
          </w:tcPr>
          <w:p w14:paraId="0071A8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5460,6</w:t>
            </w:r>
          </w:p>
        </w:tc>
        <w:tc>
          <w:tcPr>
            <w:tcW w:w="757" w:type="dxa"/>
            <w:tcBorders>
              <w:top w:val="nil"/>
              <w:left w:val="nil"/>
              <w:bottom w:val="single" w:sz="4" w:space="0" w:color="auto"/>
              <w:right w:val="single" w:sz="4" w:space="0" w:color="auto"/>
            </w:tcBorders>
            <w:shd w:val="clear" w:color="auto" w:fill="auto"/>
            <w:noWrap/>
            <w:vAlign w:val="center"/>
            <w:hideMark/>
          </w:tcPr>
          <w:p w14:paraId="2363A9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416EBA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4FE3D3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72482B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55ABA7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353AF0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312A35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3B42DF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0F7435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7831093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0C3BF6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5470,6</w:t>
            </w:r>
          </w:p>
        </w:tc>
      </w:tr>
      <w:tr w:rsidR="00E217A4" w:rsidRPr="00315B52" w14:paraId="425029FB"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03B01BA"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Полезный отпуск тепловой энергии потребителям, Гкал</w:t>
            </w:r>
          </w:p>
        </w:tc>
        <w:tc>
          <w:tcPr>
            <w:tcW w:w="758" w:type="dxa"/>
            <w:tcBorders>
              <w:top w:val="nil"/>
              <w:left w:val="nil"/>
              <w:bottom w:val="single" w:sz="4" w:space="0" w:color="auto"/>
              <w:right w:val="single" w:sz="4" w:space="0" w:color="auto"/>
            </w:tcBorders>
            <w:shd w:val="clear" w:color="auto" w:fill="auto"/>
            <w:noWrap/>
            <w:vAlign w:val="center"/>
            <w:hideMark/>
          </w:tcPr>
          <w:p w14:paraId="32BE0B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9050,0</w:t>
            </w:r>
          </w:p>
        </w:tc>
        <w:tc>
          <w:tcPr>
            <w:tcW w:w="757" w:type="dxa"/>
            <w:tcBorders>
              <w:top w:val="nil"/>
              <w:left w:val="nil"/>
              <w:bottom w:val="single" w:sz="4" w:space="0" w:color="auto"/>
              <w:right w:val="single" w:sz="4" w:space="0" w:color="auto"/>
            </w:tcBorders>
            <w:shd w:val="clear" w:color="auto" w:fill="auto"/>
            <w:noWrap/>
            <w:vAlign w:val="center"/>
            <w:hideMark/>
          </w:tcPr>
          <w:p w14:paraId="3FC51E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084172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51D255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0D2C56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790B22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3B2671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4CE272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264E7A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2BB4D1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52D502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50C21F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9472,0</w:t>
            </w:r>
          </w:p>
        </w:tc>
      </w:tr>
      <w:tr w:rsidR="00E217A4" w:rsidRPr="00315B52" w14:paraId="4BD50FAF"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8675C53"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758" w:type="dxa"/>
            <w:tcBorders>
              <w:top w:val="nil"/>
              <w:left w:val="nil"/>
              <w:bottom w:val="single" w:sz="4" w:space="0" w:color="auto"/>
              <w:right w:val="single" w:sz="4" w:space="0" w:color="auto"/>
            </w:tcBorders>
            <w:shd w:val="clear" w:color="auto" w:fill="auto"/>
            <w:noWrap/>
            <w:vAlign w:val="center"/>
            <w:hideMark/>
          </w:tcPr>
          <w:p w14:paraId="504DA3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757" w:type="dxa"/>
            <w:tcBorders>
              <w:top w:val="nil"/>
              <w:left w:val="nil"/>
              <w:bottom w:val="single" w:sz="4" w:space="0" w:color="auto"/>
              <w:right w:val="single" w:sz="4" w:space="0" w:color="auto"/>
            </w:tcBorders>
            <w:shd w:val="clear" w:color="auto" w:fill="auto"/>
            <w:noWrap/>
            <w:vAlign w:val="center"/>
            <w:hideMark/>
          </w:tcPr>
          <w:p w14:paraId="4D7FE3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3E39F8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510037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104D9A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0C20E5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650F47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163A4B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556B05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05BF1F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102177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6EF1C3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10,8</w:t>
            </w:r>
          </w:p>
        </w:tc>
      </w:tr>
      <w:tr w:rsidR="00E217A4" w:rsidRPr="00315B52" w14:paraId="22D3B3AB"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7C78284"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УРУТ на отпуск тепловой энергии, кг.у.т./Гкал</w:t>
            </w:r>
          </w:p>
        </w:tc>
        <w:tc>
          <w:tcPr>
            <w:tcW w:w="758" w:type="dxa"/>
            <w:tcBorders>
              <w:top w:val="nil"/>
              <w:left w:val="nil"/>
              <w:bottom w:val="single" w:sz="4" w:space="0" w:color="auto"/>
              <w:right w:val="single" w:sz="4" w:space="0" w:color="auto"/>
            </w:tcBorders>
            <w:shd w:val="clear" w:color="auto" w:fill="auto"/>
            <w:noWrap/>
            <w:vAlign w:val="center"/>
            <w:hideMark/>
          </w:tcPr>
          <w:p w14:paraId="4BE6E8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222,5</w:t>
            </w:r>
          </w:p>
        </w:tc>
        <w:tc>
          <w:tcPr>
            <w:tcW w:w="757" w:type="dxa"/>
            <w:tcBorders>
              <w:top w:val="nil"/>
              <w:left w:val="nil"/>
              <w:bottom w:val="single" w:sz="4" w:space="0" w:color="auto"/>
              <w:right w:val="single" w:sz="4" w:space="0" w:color="auto"/>
            </w:tcBorders>
            <w:shd w:val="clear" w:color="auto" w:fill="auto"/>
            <w:noWrap/>
            <w:vAlign w:val="center"/>
            <w:hideMark/>
          </w:tcPr>
          <w:p w14:paraId="7481D5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33F361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1AE1F2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690FA6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186040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3F99CA1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09EB0F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19C25D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5091F5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0A96FA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5D084F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231,2</w:t>
            </w:r>
          </w:p>
        </w:tc>
      </w:tr>
      <w:tr w:rsidR="00E217A4" w:rsidRPr="00315B52" w14:paraId="6FB42558"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EA073E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Расход условного топлива на отпуск тепловой энергии, т.у.т</w:t>
            </w:r>
          </w:p>
        </w:tc>
        <w:tc>
          <w:tcPr>
            <w:tcW w:w="758" w:type="dxa"/>
            <w:tcBorders>
              <w:top w:val="nil"/>
              <w:left w:val="nil"/>
              <w:bottom w:val="single" w:sz="4" w:space="0" w:color="auto"/>
              <w:right w:val="single" w:sz="4" w:space="0" w:color="auto"/>
            </w:tcBorders>
            <w:shd w:val="clear" w:color="auto" w:fill="auto"/>
            <w:noWrap/>
            <w:vAlign w:val="center"/>
            <w:hideMark/>
          </w:tcPr>
          <w:p w14:paraId="5C8C05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3234,0</w:t>
            </w:r>
          </w:p>
        </w:tc>
        <w:tc>
          <w:tcPr>
            <w:tcW w:w="757" w:type="dxa"/>
            <w:tcBorders>
              <w:top w:val="nil"/>
              <w:left w:val="nil"/>
              <w:bottom w:val="single" w:sz="4" w:space="0" w:color="auto"/>
              <w:right w:val="single" w:sz="4" w:space="0" w:color="auto"/>
            </w:tcBorders>
            <w:shd w:val="clear" w:color="auto" w:fill="auto"/>
            <w:noWrap/>
            <w:vAlign w:val="center"/>
            <w:hideMark/>
          </w:tcPr>
          <w:p w14:paraId="02BD73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38F36D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6DAE2F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4E5A9E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056D5D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4FB2FF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20F7D6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5EEAF8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774E46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10EC46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534741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r>
      <w:tr w:rsidR="00E217A4" w:rsidRPr="00315B52" w14:paraId="7680FF53"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D0992E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Теплота сгорания угля, ккал/кг</w:t>
            </w:r>
          </w:p>
        </w:tc>
        <w:tc>
          <w:tcPr>
            <w:tcW w:w="758" w:type="dxa"/>
            <w:tcBorders>
              <w:top w:val="nil"/>
              <w:left w:val="nil"/>
              <w:bottom w:val="single" w:sz="4" w:space="0" w:color="auto"/>
              <w:right w:val="single" w:sz="4" w:space="0" w:color="auto"/>
            </w:tcBorders>
            <w:shd w:val="clear" w:color="auto" w:fill="auto"/>
            <w:noWrap/>
            <w:vAlign w:val="center"/>
            <w:hideMark/>
          </w:tcPr>
          <w:p w14:paraId="2356BF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51F5DD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603184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66BC79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6791FA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663402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744FA5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2E9420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03B2F7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03D2AC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443E57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26BB32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5100</w:t>
            </w:r>
          </w:p>
        </w:tc>
      </w:tr>
      <w:tr w:rsidR="00E217A4" w:rsidRPr="00315B52" w14:paraId="6395EA95"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DD01394"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Расход угля на отпуск тепловой энергии, т.у.т</w:t>
            </w:r>
          </w:p>
        </w:tc>
        <w:tc>
          <w:tcPr>
            <w:tcW w:w="758" w:type="dxa"/>
            <w:tcBorders>
              <w:top w:val="nil"/>
              <w:left w:val="nil"/>
              <w:bottom w:val="single" w:sz="4" w:space="0" w:color="auto"/>
              <w:right w:val="single" w:sz="4" w:space="0" w:color="auto"/>
            </w:tcBorders>
            <w:shd w:val="clear" w:color="auto" w:fill="auto"/>
            <w:noWrap/>
            <w:vAlign w:val="center"/>
            <w:hideMark/>
          </w:tcPr>
          <w:p w14:paraId="428BFB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3234,0</w:t>
            </w:r>
          </w:p>
        </w:tc>
        <w:tc>
          <w:tcPr>
            <w:tcW w:w="757" w:type="dxa"/>
            <w:tcBorders>
              <w:top w:val="nil"/>
              <w:left w:val="nil"/>
              <w:bottom w:val="single" w:sz="4" w:space="0" w:color="auto"/>
              <w:right w:val="single" w:sz="4" w:space="0" w:color="auto"/>
            </w:tcBorders>
            <w:shd w:val="clear" w:color="auto" w:fill="auto"/>
            <w:noWrap/>
            <w:vAlign w:val="center"/>
            <w:hideMark/>
          </w:tcPr>
          <w:p w14:paraId="0F3BEB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08CF78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1A58DF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5E832B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6930A2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09D35F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0D14C3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70AC01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11B440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4B0D16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502983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3467,0</w:t>
            </w:r>
          </w:p>
        </w:tc>
      </w:tr>
      <w:tr w:rsidR="00E217A4" w:rsidRPr="00315B52" w14:paraId="0ADF7526"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95533F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Расход угля на отпуск тепловой энергии, т.н.т</w:t>
            </w:r>
          </w:p>
        </w:tc>
        <w:tc>
          <w:tcPr>
            <w:tcW w:w="758" w:type="dxa"/>
            <w:tcBorders>
              <w:top w:val="nil"/>
              <w:left w:val="nil"/>
              <w:bottom w:val="single" w:sz="4" w:space="0" w:color="auto"/>
              <w:right w:val="single" w:sz="4" w:space="0" w:color="auto"/>
            </w:tcBorders>
            <w:shd w:val="clear" w:color="auto" w:fill="auto"/>
            <w:noWrap/>
            <w:vAlign w:val="center"/>
            <w:hideMark/>
          </w:tcPr>
          <w:p w14:paraId="24B667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4438,8</w:t>
            </w:r>
          </w:p>
        </w:tc>
        <w:tc>
          <w:tcPr>
            <w:tcW w:w="757" w:type="dxa"/>
            <w:tcBorders>
              <w:top w:val="nil"/>
              <w:left w:val="nil"/>
              <w:bottom w:val="single" w:sz="4" w:space="0" w:color="auto"/>
              <w:right w:val="single" w:sz="4" w:space="0" w:color="auto"/>
            </w:tcBorders>
            <w:shd w:val="clear" w:color="auto" w:fill="auto"/>
            <w:noWrap/>
            <w:vAlign w:val="center"/>
            <w:hideMark/>
          </w:tcPr>
          <w:p w14:paraId="04BD3A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6A8586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1F79D6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202F57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5341FF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25F971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6D8AC2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7F5B55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6DFDCC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3CAC9F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458142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4758,6</w:t>
            </w:r>
          </w:p>
        </w:tc>
      </w:tr>
      <w:tr w:rsidR="00E217A4" w:rsidRPr="00315B52" w14:paraId="43B5513F"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99DE2D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7913EF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4,8</w:t>
            </w:r>
          </w:p>
        </w:tc>
        <w:tc>
          <w:tcPr>
            <w:tcW w:w="757" w:type="dxa"/>
            <w:tcBorders>
              <w:top w:val="nil"/>
              <w:left w:val="nil"/>
              <w:bottom w:val="single" w:sz="4" w:space="0" w:color="auto"/>
              <w:right w:val="single" w:sz="4" w:space="0" w:color="auto"/>
            </w:tcBorders>
            <w:shd w:val="clear" w:color="auto" w:fill="auto"/>
            <w:noWrap/>
            <w:vAlign w:val="center"/>
            <w:hideMark/>
          </w:tcPr>
          <w:p w14:paraId="0CE27C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67CC91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2E0074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627D69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0052CE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03C40E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13624F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3DA096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54BA22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03BEC6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48C4DF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41,4</w:t>
            </w:r>
          </w:p>
        </w:tc>
      </w:tr>
      <w:tr w:rsidR="00E217A4" w:rsidRPr="00315B52" w14:paraId="4BF147E7"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DFAC42B"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384456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30C1C9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156623E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0A7BCA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4A2006A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49ACB3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015DC6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05A442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09A511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1C99F6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5997D8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3148AB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3,1</w:t>
            </w:r>
          </w:p>
        </w:tc>
      </w:tr>
      <w:tr w:rsidR="00E217A4" w:rsidRPr="00315B52" w14:paraId="360DB8EF"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2604562"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Тепловая нагрузка на коллекторах в летний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425279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7110AB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278B27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2076C77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07CE1C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092874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700F10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0CF1C6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325407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5CAABD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1D28F5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475229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r>
      <w:tr w:rsidR="00E217A4" w:rsidRPr="00315B52" w14:paraId="5E55B600"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77C8895"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Максимальный часовой расход условного топлива в ОЗП, т.у.т/ч</w:t>
            </w:r>
          </w:p>
        </w:tc>
        <w:tc>
          <w:tcPr>
            <w:tcW w:w="758" w:type="dxa"/>
            <w:tcBorders>
              <w:top w:val="nil"/>
              <w:left w:val="nil"/>
              <w:bottom w:val="single" w:sz="4" w:space="0" w:color="auto"/>
              <w:right w:val="single" w:sz="4" w:space="0" w:color="auto"/>
            </w:tcBorders>
            <w:shd w:val="clear" w:color="auto" w:fill="auto"/>
            <w:noWrap/>
            <w:vAlign w:val="center"/>
            <w:hideMark/>
          </w:tcPr>
          <w:p w14:paraId="0F909B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1,095</w:t>
            </w:r>
          </w:p>
        </w:tc>
        <w:tc>
          <w:tcPr>
            <w:tcW w:w="757" w:type="dxa"/>
            <w:tcBorders>
              <w:top w:val="nil"/>
              <w:left w:val="nil"/>
              <w:bottom w:val="single" w:sz="4" w:space="0" w:color="auto"/>
              <w:right w:val="single" w:sz="4" w:space="0" w:color="auto"/>
            </w:tcBorders>
            <w:shd w:val="clear" w:color="auto" w:fill="auto"/>
            <w:noWrap/>
            <w:vAlign w:val="center"/>
            <w:hideMark/>
          </w:tcPr>
          <w:p w14:paraId="399F53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305B58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1,029</w:t>
            </w:r>
          </w:p>
        </w:tc>
        <w:tc>
          <w:tcPr>
            <w:tcW w:w="757" w:type="dxa"/>
            <w:tcBorders>
              <w:top w:val="nil"/>
              <w:left w:val="nil"/>
              <w:bottom w:val="single" w:sz="4" w:space="0" w:color="auto"/>
              <w:right w:val="single" w:sz="4" w:space="0" w:color="auto"/>
            </w:tcBorders>
            <w:shd w:val="clear" w:color="auto" w:fill="auto"/>
            <w:noWrap/>
            <w:vAlign w:val="center"/>
            <w:hideMark/>
          </w:tcPr>
          <w:p w14:paraId="3B6FD7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4CB069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26DF37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5C4FB8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795D4B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0B212B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1284B8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08986B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5A6E8E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1,028</w:t>
            </w:r>
          </w:p>
        </w:tc>
      </w:tr>
      <w:tr w:rsidR="00E217A4" w:rsidRPr="00315B52" w14:paraId="583117FA"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9340747"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758" w:type="dxa"/>
            <w:tcBorders>
              <w:top w:val="nil"/>
              <w:left w:val="nil"/>
              <w:bottom w:val="single" w:sz="4" w:space="0" w:color="auto"/>
              <w:right w:val="single" w:sz="4" w:space="0" w:color="auto"/>
            </w:tcBorders>
            <w:shd w:val="clear" w:color="auto" w:fill="auto"/>
            <w:noWrap/>
            <w:vAlign w:val="center"/>
            <w:hideMark/>
          </w:tcPr>
          <w:p w14:paraId="7C07EA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0,697</w:t>
            </w:r>
          </w:p>
        </w:tc>
        <w:tc>
          <w:tcPr>
            <w:tcW w:w="757" w:type="dxa"/>
            <w:tcBorders>
              <w:top w:val="nil"/>
              <w:left w:val="nil"/>
              <w:bottom w:val="single" w:sz="4" w:space="0" w:color="auto"/>
              <w:right w:val="single" w:sz="4" w:space="0" w:color="auto"/>
            </w:tcBorders>
            <w:shd w:val="clear" w:color="auto" w:fill="auto"/>
            <w:noWrap/>
            <w:vAlign w:val="center"/>
            <w:hideMark/>
          </w:tcPr>
          <w:p w14:paraId="56AE15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6F6E94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004954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182C8B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7FFC9C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18F9BA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3F7D07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3A9681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3B0586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5E00E4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635BEA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0,651</w:t>
            </w:r>
          </w:p>
        </w:tc>
      </w:tr>
      <w:tr w:rsidR="00E217A4" w:rsidRPr="00315B52" w14:paraId="4AD9591D"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E71A98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758" w:type="dxa"/>
            <w:tcBorders>
              <w:top w:val="nil"/>
              <w:left w:val="nil"/>
              <w:bottom w:val="single" w:sz="4" w:space="0" w:color="auto"/>
              <w:right w:val="single" w:sz="4" w:space="0" w:color="auto"/>
            </w:tcBorders>
            <w:shd w:val="clear" w:color="auto" w:fill="auto"/>
            <w:noWrap/>
            <w:vAlign w:val="center"/>
            <w:hideMark/>
          </w:tcPr>
          <w:p w14:paraId="1982C7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493384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587997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4BC7B8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47EF4B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422FC6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3DD205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3D1FAFA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03A37A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31A82D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1BE951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60F5A5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w:t>
            </w:r>
          </w:p>
        </w:tc>
      </w:tr>
      <w:tr w:rsidR="00E217A4" w:rsidRPr="00315B52" w14:paraId="148FA63A"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F3C7EB0"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Средняя тепловая нагрузка в самый холодный месяц, Гкал/ч</w:t>
            </w:r>
          </w:p>
        </w:tc>
        <w:tc>
          <w:tcPr>
            <w:tcW w:w="758" w:type="dxa"/>
            <w:tcBorders>
              <w:top w:val="nil"/>
              <w:left w:val="nil"/>
              <w:bottom w:val="single" w:sz="4" w:space="0" w:color="auto"/>
              <w:right w:val="single" w:sz="4" w:space="0" w:color="auto"/>
            </w:tcBorders>
            <w:shd w:val="clear" w:color="auto" w:fill="auto"/>
            <w:noWrap/>
            <w:vAlign w:val="center"/>
            <w:hideMark/>
          </w:tcPr>
          <w:p w14:paraId="1ED4CE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w:t>
            </w:r>
          </w:p>
        </w:tc>
        <w:tc>
          <w:tcPr>
            <w:tcW w:w="757" w:type="dxa"/>
            <w:tcBorders>
              <w:top w:val="nil"/>
              <w:left w:val="nil"/>
              <w:bottom w:val="single" w:sz="4" w:space="0" w:color="auto"/>
              <w:right w:val="single" w:sz="4" w:space="0" w:color="auto"/>
            </w:tcBorders>
            <w:shd w:val="clear" w:color="auto" w:fill="auto"/>
            <w:noWrap/>
            <w:vAlign w:val="center"/>
            <w:hideMark/>
          </w:tcPr>
          <w:p w14:paraId="6504BB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01AA88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0654DD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00B977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663345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5805A9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6C4501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2E6793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569EDE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27C878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50BA42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4,6</w:t>
            </w:r>
          </w:p>
        </w:tc>
      </w:tr>
      <w:tr w:rsidR="00E217A4" w:rsidRPr="00315B52" w14:paraId="0B266C41"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5E8AF6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lastRenderedPageBreak/>
              <w:t>Расход условного топлива в самые холодные сутки, т.у.т./сут</w:t>
            </w:r>
          </w:p>
        </w:tc>
        <w:tc>
          <w:tcPr>
            <w:tcW w:w="758" w:type="dxa"/>
            <w:tcBorders>
              <w:top w:val="nil"/>
              <w:left w:val="nil"/>
              <w:bottom w:val="single" w:sz="4" w:space="0" w:color="auto"/>
              <w:right w:val="single" w:sz="4" w:space="0" w:color="auto"/>
            </w:tcBorders>
            <w:shd w:val="clear" w:color="auto" w:fill="auto"/>
            <w:noWrap/>
            <w:vAlign w:val="center"/>
            <w:hideMark/>
          </w:tcPr>
          <w:p w14:paraId="2A9DBB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23,8</w:t>
            </w:r>
          </w:p>
        </w:tc>
        <w:tc>
          <w:tcPr>
            <w:tcW w:w="757" w:type="dxa"/>
            <w:tcBorders>
              <w:top w:val="nil"/>
              <w:left w:val="nil"/>
              <w:bottom w:val="single" w:sz="4" w:space="0" w:color="auto"/>
              <w:right w:val="single" w:sz="4" w:space="0" w:color="auto"/>
            </w:tcBorders>
            <w:shd w:val="clear" w:color="auto" w:fill="auto"/>
            <w:noWrap/>
            <w:vAlign w:val="center"/>
            <w:hideMark/>
          </w:tcPr>
          <w:p w14:paraId="0040B9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4E14EF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144111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1F4924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541A98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1B5D13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5CB3A1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72569D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7FF4FE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74C28B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668158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24,9</w:t>
            </w:r>
          </w:p>
        </w:tc>
      </w:tr>
      <w:tr w:rsidR="00E217A4" w:rsidRPr="00315B52" w14:paraId="54DF4D9F"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C13B60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Расход угля в самые холодные сутки, т.н.т/сут</w:t>
            </w:r>
          </w:p>
        </w:tc>
        <w:tc>
          <w:tcPr>
            <w:tcW w:w="758" w:type="dxa"/>
            <w:tcBorders>
              <w:top w:val="nil"/>
              <w:left w:val="nil"/>
              <w:bottom w:val="single" w:sz="4" w:space="0" w:color="auto"/>
              <w:right w:val="single" w:sz="4" w:space="0" w:color="auto"/>
            </w:tcBorders>
            <w:shd w:val="clear" w:color="auto" w:fill="auto"/>
            <w:noWrap/>
            <w:vAlign w:val="center"/>
            <w:hideMark/>
          </w:tcPr>
          <w:p w14:paraId="7B3A2D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32,7</w:t>
            </w:r>
          </w:p>
        </w:tc>
        <w:tc>
          <w:tcPr>
            <w:tcW w:w="757" w:type="dxa"/>
            <w:tcBorders>
              <w:top w:val="nil"/>
              <w:left w:val="nil"/>
              <w:bottom w:val="single" w:sz="4" w:space="0" w:color="auto"/>
              <w:right w:val="single" w:sz="4" w:space="0" w:color="auto"/>
            </w:tcBorders>
            <w:shd w:val="clear" w:color="auto" w:fill="auto"/>
            <w:noWrap/>
            <w:vAlign w:val="center"/>
            <w:hideMark/>
          </w:tcPr>
          <w:p w14:paraId="01F5A7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4837DD2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222CFC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32DB48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216C6A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5731D7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2E2808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50CAD3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102ABA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523918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737B1B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34,2</w:t>
            </w:r>
          </w:p>
        </w:tc>
      </w:tr>
      <w:tr w:rsidR="00E217A4" w:rsidRPr="00315B52" w14:paraId="7C2D061A"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5B1A2B5"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Нормативный неснижаемый запас угля, т.н.т.</w:t>
            </w:r>
          </w:p>
        </w:tc>
        <w:tc>
          <w:tcPr>
            <w:tcW w:w="758" w:type="dxa"/>
            <w:tcBorders>
              <w:top w:val="nil"/>
              <w:left w:val="nil"/>
              <w:bottom w:val="single" w:sz="4" w:space="0" w:color="auto"/>
              <w:right w:val="single" w:sz="4" w:space="0" w:color="auto"/>
            </w:tcBorders>
            <w:shd w:val="clear" w:color="auto" w:fill="auto"/>
            <w:noWrap/>
            <w:vAlign w:val="center"/>
            <w:hideMark/>
          </w:tcPr>
          <w:p w14:paraId="5ABBBA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894</w:t>
            </w:r>
          </w:p>
        </w:tc>
        <w:tc>
          <w:tcPr>
            <w:tcW w:w="757" w:type="dxa"/>
            <w:tcBorders>
              <w:top w:val="nil"/>
              <w:left w:val="nil"/>
              <w:bottom w:val="single" w:sz="4" w:space="0" w:color="auto"/>
              <w:right w:val="single" w:sz="4" w:space="0" w:color="auto"/>
            </w:tcBorders>
            <w:shd w:val="clear" w:color="auto" w:fill="auto"/>
            <w:noWrap/>
            <w:vAlign w:val="center"/>
            <w:hideMark/>
          </w:tcPr>
          <w:p w14:paraId="6EE88B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6A3B82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07F989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0B12B27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675465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2BBD3E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1601CD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5E4095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6EA6B9A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0D2E31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401EE4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887</w:t>
            </w:r>
          </w:p>
        </w:tc>
      </w:tr>
      <w:tr w:rsidR="00E217A4" w:rsidRPr="00315B52" w14:paraId="4D6953BD"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650069C"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Нормативный эксплуатационный запас угля, т.н.т.</w:t>
            </w:r>
          </w:p>
        </w:tc>
        <w:tc>
          <w:tcPr>
            <w:tcW w:w="758" w:type="dxa"/>
            <w:tcBorders>
              <w:top w:val="nil"/>
              <w:left w:val="nil"/>
              <w:bottom w:val="single" w:sz="4" w:space="0" w:color="auto"/>
              <w:right w:val="single" w:sz="4" w:space="0" w:color="auto"/>
            </w:tcBorders>
            <w:shd w:val="clear" w:color="auto" w:fill="auto"/>
            <w:noWrap/>
            <w:vAlign w:val="center"/>
            <w:hideMark/>
          </w:tcPr>
          <w:p w14:paraId="271A6F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6999</w:t>
            </w:r>
          </w:p>
        </w:tc>
        <w:tc>
          <w:tcPr>
            <w:tcW w:w="757" w:type="dxa"/>
            <w:tcBorders>
              <w:top w:val="nil"/>
              <w:left w:val="nil"/>
              <w:bottom w:val="single" w:sz="4" w:space="0" w:color="auto"/>
              <w:right w:val="single" w:sz="4" w:space="0" w:color="auto"/>
            </w:tcBorders>
            <w:shd w:val="clear" w:color="auto" w:fill="auto"/>
            <w:noWrap/>
            <w:vAlign w:val="center"/>
            <w:hideMark/>
          </w:tcPr>
          <w:p w14:paraId="3C366F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0F5134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395611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35DF6B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57257B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53FF3B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019CAB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727C67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29A739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0F4F3B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6DB17F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6942</w:t>
            </w:r>
          </w:p>
        </w:tc>
      </w:tr>
      <w:tr w:rsidR="00E217A4" w:rsidRPr="00315B52" w14:paraId="5A3831EC" w14:textId="77777777" w:rsidTr="00E217A4">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CBE6AE0"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758" w:type="dxa"/>
            <w:tcBorders>
              <w:top w:val="nil"/>
              <w:left w:val="nil"/>
              <w:bottom w:val="single" w:sz="4" w:space="0" w:color="auto"/>
              <w:right w:val="single" w:sz="4" w:space="0" w:color="auto"/>
            </w:tcBorders>
            <w:shd w:val="clear" w:color="auto" w:fill="auto"/>
            <w:noWrap/>
            <w:vAlign w:val="center"/>
            <w:hideMark/>
          </w:tcPr>
          <w:p w14:paraId="1016FE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4,42</w:t>
            </w:r>
          </w:p>
        </w:tc>
        <w:tc>
          <w:tcPr>
            <w:tcW w:w="757" w:type="dxa"/>
            <w:tcBorders>
              <w:top w:val="nil"/>
              <w:left w:val="nil"/>
              <w:bottom w:val="single" w:sz="4" w:space="0" w:color="auto"/>
              <w:right w:val="single" w:sz="4" w:space="0" w:color="auto"/>
            </w:tcBorders>
            <w:shd w:val="clear" w:color="auto" w:fill="auto"/>
            <w:noWrap/>
            <w:vAlign w:val="center"/>
            <w:hideMark/>
          </w:tcPr>
          <w:p w14:paraId="5D3AAA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2EA29C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2F5575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7C82CD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410B5F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6C6C46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10EC38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5148B8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6DD6D4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65A157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799B69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4,40</w:t>
            </w:r>
          </w:p>
        </w:tc>
      </w:tr>
    </w:tbl>
    <w:p w14:paraId="38E01C40" w14:textId="77777777" w:rsidR="00507D33" w:rsidRPr="007A0649" w:rsidRDefault="00507D33" w:rsidP="00507D33">
      <w:pPr>
        <w:rPr>
          <w:rFonts w:ascii="Arial" w:eastAsiaTheme="majorEastAsia" w:hAnsi="Arial" w:cstheme="majorBidi"/>
          <w:b/>
          <w:bCs/>
          <w:sz w:val="20"/>
          <w:szCs w:val="18"/>
          <w:lang w:eastAsia="ru-RU"/>
        </w:rPr>
      </w:pPr>
    </w:p>
    <w:p w14:paraId="08A8A436" w14:textId="45159320" w:rsidR="00507D33" w:rsidRDefault="00507D33" w:rsidP="00507D33">
      <w:pPr>
        <w:pStyle w:val="-f0"/>
        <w:spacing w:before="0"/>
      </w:pPr>
      <w:bookmarkStart w:id="186" w:name="_Toc34809862"/>
      <w:bookmarkStart w:id="187" w:name="_Toc34909908"/>
      <w:bookmarkStart w:id="188" w:name="_Toc35264709"/>
      <w:r w:rsidRPr="0076504A">
        <w:t>Таблица</w:t>
      </w:r>
      <w:r w:rsidRPr="007A0649">
        <w:t xml:space="preserve"> </w:t>
      </w:r>
      <w:r w:rsidR="00EF7023">
        <w:fldChar w:fldCharType="begin"/>
      </w:r>
      <w:r w:rsidR="00EF7023">
        <w:instrText xml:space="preserve"> STYLEREF  \s "СТ - 1 заголовок" </w:instrText>
      </w:r>
      <w:r w:rsidR="00EF7023">
        <w:fldChar w:fldCharType="separate"/>
      </w:r>
      <w:r w:rsidR="00EF7023">
        <w:rPr>
          <w:noProof/>
        </w:rPr>
        <w:t>9</w:t>
      </w:r>
      <w:r w:rsidR="00EF7023">
        <w:rPr>
          <w:noProof/>
        </w:rPr>
        <w:fldChar w:fldCharType="end"/>
      </w:r>
      <w:r w:rsidRPr="007A0649">
        <w:t>.</w:t>
      </w:r>
      <w:r w:rsidRPr="007A0649">
        <w:fldChar w:fldCharType="begin"/>
      </w:r>
      <w:r w:rsidRPr="007A0649">
        <w:instrText xml:space="preserve"> SEQ Таблица \* ARABIC \</w:instrText>
      </w:r>
      <w:r w:rsidRPr="007A0649">
        <w:rPr>
          <w:lang w:val="en-US"/>
        </w:rPr>
        <w:instrText>s</w:instrText>
      </w:r>
      <w:r w:rsidRPr="007A0649">
        <w:instrText xml:space="preserve"> 1 </w:instrText>
      </w:r>
      <w:r w:rsidRPr="007A0649">
        <w:fldChar w:fldCharType="separate"/>
      </w:r>
      <w:r w:rsidR="00EF7023">
        <w:rPr>
          <w:noProof/>
        </w:rPr>
        <w:t>2</w:t>
      </w:r>
      <w:r w:rsidRPr="007A0649">
        <w:rPr>
          <w:noProof/>
        </w:rPr>
        <w:fldChar w:fldCharType="end"/>
      </w:r>
      <w:r w:rsidRPr="007A0649">
        <w:t xml:space="preserve"> </w:t>
      </w:r>
      <w:r w:rsidRPr="007A0649">
        <w:sym w:font="Symbol" w:char="F02D"/>
      </w:r>
      <w:r w:rsidRPr="007A0649">
        <w:t xml:space="preserve"> Топливный баланс перспективных котельных до 2032 года</w:t>
      </w:r>
      <w:bookmarkEnd w:id="186"/>
      <w:bookmarkEnd w:id="187"/>
      <w:bookmarkEnd w:id="188"/>
    </w:p>
    <w:tbl>
      <w:tblPr>
        <w:tblW w:w="5000" w:type="pct"/>
        <w:tblLook w:val="04A0" w:firstRow="1" w:lastRow="0" w:firstColumn="1" w:lastColumn="0" w:noHBand="0" w:noVBand="1"/>
      </w:tblPr>
      <w:tblGrid>
        <w:gridCol w:w="5700"/>
        <w:gridCol w:w="766"/>
        <w:gridCol w:w="766"/>
        <w:gridCol w:w="767"/>
        <w:gridCol w:w="767"/>
        <w:gridCol w:w="795"/>
        <w:gridCol w:w="795"/>
        <w:gridCol w:w="795"/>
        <w:gridCol w:w="795"/>
        <w:gridCol w:w="795"/>
        <w:gridCol w:w="795"/>
        <w:gridCol w:w="795"/>
        <w:gridCol w:w="795"/>
      </w:tblGrid>
      <w:tr w:rsidR="00E217A4" w:rsidRPr="00315B52" w14:paraId="5F88374E" w14:textId="77777777" w:rsidTr="00E217A4">
        <w:trPr>
          <w:trHeight w:val="20"/>
          <w:tblHeader/>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8B060BE"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17C2A8C"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3790851"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2022</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540BB87"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2023</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F671B69"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2024</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1935E2B"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2025</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D9054FD"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2026</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5193EB0"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2027</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4869213"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2028</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99E95DB"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2029</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3E7B9D2"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2030</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BD056CD"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2031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29EC213" w14:textId="77777777" w:rsidR="00E217A4" w:rsidRPr="00315B52" w:rsidRDefault="00E217A4" w:rsidP="00E217A4">
            <w:pPr>
              <w:spacing w:after="0" w:line="240" w:lineRule="auto"/>
              <w:jc w:val="center"/>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2032</w:t>
            </w:r>
          </w:p>
        </w:tc>
      </w:tr>
      <w:tr w:rsidR="00E217A4" w:rsidRPr="00315B52" w14:paraId="05EFBA6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07BE947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Котельная мощностью 0,3 Гкал/ч для д/сада №1 (с. Горбуново)</w:t>
            </w:r>
          </w:p>
        </w:tc>
        <w:tc>
          <w:tcPr>
            <w:tcW w:w="275" w:type="pct"/>
            <w:tcBorders>
              <w:top w:val="nil"/>
              <w:left w:val="nil"/>
              <w:bottom w:val="single" w:sz="4" w:space="0" w:color="auto"/>
              <w:right w:val="single" w:sz="4" w:space="0" w:color="auto"/>
            </w:tcBorders>
            <w:shd w:val="clear" w:color="auto" w:fill="DAEEF3"/>
            <w:noWrap/>
            <w:vAlign w:val="center"/>
            <w:hideMark/>
          </w:tcPr>
          <w:p w14:paraId="355246A3"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06CB7E7"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5D7E6D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6BFC2B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59D9C95"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A8CB92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3A7C969"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6E69C7C"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80E04A2"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CD48E8C"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16D6693"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D050DD0"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r>
      <w:tr w:rsidR="00E217A4" w:rsidRPr="00315B52" w14:paraId="6667B8A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8CFEDF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BE82A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B4D0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BD9B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F904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2788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9DC7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0BD7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671F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407A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3AA84B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655FA7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219EDB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74786A6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4231F2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26E0D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0DAE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F617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E022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983F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D730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76B8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9002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AA9A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2F08AA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7A87EB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4B64C8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35D8D1B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A974DB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98CF3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6601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4E34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507B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8B9D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1B4E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A61A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6260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2515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16BDC6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096859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033F7E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r>
      <w:tr w:rsidR="00E217A4" w:rsidRPr="00315B52" w14:paraId="5EFAC7D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9F2A1B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4C31DA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AA23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20C3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F197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4AEF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CE8B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B91C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7ED6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FB2F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w:t>
            </w:r>
          </w:p>
        </w:tc>
        <w:tc>
          <w:tcPr>
            <w:tcW w:w="275" w:type="pct"/>
            <w:tcBorders>
              <w:top w:val="nil"/>
              <w:left w:val="nil"/>
              <w:bottom w:val="single" w:sz="4" w:space="0" w:color="auto"/>
              <w:right w:val="single" w:sz="4" w:space="0" w:color="auto"/>
            </w:tcBorders>
            <w:shd w:val="clear" w:color="auto" w:fill="auto"/>
            <w:noWrap/>
            <w:vAlign w:val="center"/>
            <w:hideMark/>
          </w:tcPr>
          <w:p w14:paraId="4D6A857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0A8F15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w:t>
            </w:r>
          </w:p>
        </w:tc>
        <w:tc>
          <w:tcPr>
            <w:tcW w:w="275" w:type="pct"/>
            <w:tcBorders>
              <w:top w:val="nil"/>
              <w:left w:val="nil"/>
              <w:bottom w:val="single" w:sz="4" w:space="0" w:color="auto"/>
              <w:right w:val="single" w:sz="4" w:space="0" w:color="auto"/>
            </w:tcBorders>
            <w:shd w:val="clear" w:color="auto" w:fill="auto"/>
            <w:noWrap/>
            <w:vAlign w:val="center"/>
            <w:hideMark/>
          </w:tcPr>
          <w:p w14:paraId="2E35BF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r>
      <w:tr w:rsidR="00E217A4" w:rsidRPr="00315B52" w14:paraId="3E8E30D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5D195B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46A5F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E0BA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4C96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243F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B6D4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F4B0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357E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54D3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3DD7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0A788A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4D6AC8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14A2A4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r>
      <w:tr w:rsidR="00E217A4" w:rsidRPr="00315B52" w14:paraId="1E9ADF7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FF4C6F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1C815B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9F33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7E3FF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6800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D4FF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4A7E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E3E5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E229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6786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019A3D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152FAB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60CFCA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r>
      <w:tr w:rsidR="00E217A4" w:rsidRPr="00315B52" w14:paraId="2BA7891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67C0F5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5065ED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49A0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ADD2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6D53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374A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20F6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91A0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C15B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DCA6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57E5E6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29D794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4E72F8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r>
      <w:tr w:rsidR="00E217A4" w:rsidRPr="00315B52" w14:paraId="57B57A3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542769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71CD67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0DA2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274F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1EA4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8A1F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F8E1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FA7F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EA49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0464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1C91A4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1A6D10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6517A8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r>
      <w:tr w:rsidR="00E217A4" w:rsidRPr="00315B52" w14:paraId="7980F31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81EE46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042D1B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8061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37E8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DC88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79B7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7BFA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43BF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230E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F969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6663ED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228B97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605009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r>
      <w:tr w:rsidR="00E217A4" w:rsidRPr="00315B52" w14:paraId="42DE2BE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2FB5ED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607297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272B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C91C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5A85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C625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946E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6D63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9502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85BE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49D8EB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21CFE4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3F8DED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r>
      <w:tr w:rsidR="00E217A4" w:rsidRPr="00315B52" w14:paraId="37FE86B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0484C2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509DAC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E28B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17D2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F79B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1B9F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BB1E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9EF8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BC27A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4A98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48C458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2F8E32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7D3010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r>
      <w:tr w:rsidR="00E217A4" w:rsidRPr="00315B52" w14:paraId="087AE49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A82D78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4893F1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9615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B9C3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87B5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5C00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9948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9023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B7C9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BCE3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7D808E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47DC46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689A74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r>
      <w:tr w:rsidR="00E217A4" w:rsidRPr="00315B52" w14:paraId="458E81E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DA15E1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62A33F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D7F0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3693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C54E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6226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7C07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2827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7FBA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451373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1643D4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432C4C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157506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r>
      <w:tr w:rsidR="00E217A4" w:rsidRPr="00315B52" w14:paraId="11A2C24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71B41D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3BB94E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1711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FDB4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1362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B9D0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83D7E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FE38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BACA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FC81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4800940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593C38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76540D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r>
      <w:tr w:rsidR="00E217A4" w:rsidRPr="00315B52" w14:paraId="13344DE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C04C07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4D5778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C720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2541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424C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8B9B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CF75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C8D1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09AF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43A932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4CF0C3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4B8ED5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41A933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r>
      <w:tr w:rsidR="00E217A4" w:rsidRPr="00315B52" w14:paraId="298C5D0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89CA2D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0C2077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96A3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1112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F391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119D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DC02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6212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71A2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60A9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7D4223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D54EB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DD899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r>
      <w:tr w:rsidR="00E217A4" w:rsidRPr="00315B52" w14:paraId="594F0C6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8D9FE5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2DFFCB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4093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6A6E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13A2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52C2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EDEB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74C3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78DF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3504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34FEB4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2A5F9E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31605F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r>
      <w:tr w:rsidR="00E217A4" w:rsidRPr="00315B52" w14:paraId="5C58DC8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89ACA2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54AA0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078F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14F5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0ABC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EEA2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DF58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49D6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AAAC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B14B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42B368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77B444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59BDAB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r>
      <w:tr w:rsidR="00E217A4" w:rsidRPr="00315B52" w14:paraId="43028C1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811251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4C811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4CE1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7421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474C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4BFA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C448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2E3F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5292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DABC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29841B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4C1FC6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7A0593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r>
      <w:tr w:rsidR="00E217A4" w:rsidRPr="00315B52" w14:paraId="633F2B0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C5FA2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D1A2D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4F07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E9EC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2E65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F19D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2216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B771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86B4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1DC251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B287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605B9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4A2C3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6040D35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961856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7D488C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31A6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C631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76AD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DB0A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2406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15DE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1057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062A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518D93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3F5735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0FB2FA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r>
      <w:tr w:rsidR="00E217A4" w:rsidRPr="00315B52" w14:paraId="60E4B30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1F9B94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5446BE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0154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1153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B9AD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383C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7134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FF7A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014D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0246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5C4BE2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6644D4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799EEC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r>
      <w:tr w:rsidR="00E217A4" w:rsidRPr="00315B52" w14:paraId="12F31D1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0B6335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28DBA7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BD99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AB40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D820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7093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E0F6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653BF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B983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FAE9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DF16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F788A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E6B3C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3D3CA34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3B0044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29FDF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529E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9634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78CE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8D2D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18DB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9B4C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CAA1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B002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465C24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57E446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6B692E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r>
      <w:tr w:rsidR="00E217A4" w:rsidRPr="00315B52" w14:paraId="73E34F9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A5004D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4AD6EB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2596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0E57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2F4D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B504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7961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A64F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352C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FCE4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54D57E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1D7122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184396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r>
      <w:tr w:rsidR="00E217A4" w:rsidRPr="00315B52" w14:paraId="7923EDF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7171B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0524E1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FE4C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C1F1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6BD8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5631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A898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FFD4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8DDD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7BAC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57A0E3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52316F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4D8EC4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r>
      <w:tr w:rsidR="00E217A4" w:rsidRPr="00315B52" w14:paraId="21E29B3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6CEAB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5775E5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E774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75E6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0C27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5B4E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E03E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C5BE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2D9F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43C9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089BA5F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563AEB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2D6BF6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r>
      <w:tr w:rsidR="00E217A4" w:rsidRPr="00315B52" w14:paraId="0E1DB29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D6892E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7FD945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538E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A050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3776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C9AB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D44E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C6FF7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4355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2628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53FC3C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0EAABE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4757CB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r>
      <w:tr w:rsidR="00E217A4" w:rsidRPr="00315B52" w14:paraId="38524C1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45A12B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E8DD7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8FE5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5B57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2FA5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E5F7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56E8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1C1E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D2DC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5181F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66F3E2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353FA0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64EB777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r>
      <w:tr w:rsidR="00E217A4" w:rsidRPr="00315B52" w14:paraId="2A91DDB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483F16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Котельная мощностью 0,3 Гкал/ч для д/яслей (с. Горбуново)</w:t>
            </w:r>
          </w:p>
        </w:tc>
        <w:tc>
          <w:tcPr>
            <w:tcW w:w="275" w:type="pct"/>
            <w:tcBorders>
              <w:top w:val="nil"/>
              <w:left w:val="nil"/>
              <w:bottom w:val="single" w:sz="4" w:space="0" w:color="auto"/>
              <w:right w:val="single" w:sz="4" w:space="0" w:color="auto"/>
            </w:tcBorders>
            <w:shd w:val="clear" w:color="auto" w:fill="DAEEF3"/>
            <w:noWrap/>
            <w:vAlign w:val="center"/>
            <w:hideMark/>
          </w:tcPr>
          <w:p w14:paraId="375BAD7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31B7285"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F05378C"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630F0E4"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E963E6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4E504FB"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0FCEBEC"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1F3954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8B3794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840452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4A9B10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CF9146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r>
      <w:tr w:rsidR="00E217A4" w:rsidRPr="00315B52" w14:paraId="6ECBD3E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8F26A0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6DB48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7EA6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BADE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F984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58EC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2266CA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5C7B68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0555B2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43A5C2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493517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4D0BC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26D9061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61C69A1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C8C670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15987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A991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329E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E7F4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9EC7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0551BB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2B84C4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F6498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71410B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676D5A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694473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021103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65EC7A7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B12AF4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lastRenderedPageBreak/>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6DA89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E0F1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9B40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18E1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92E9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1F10A0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5BE971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25C309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46577C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25540DB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249F03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034E17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r>
      <w:tr w:rsidR="00E217A4" w:rsidRPr="00315B52" w14:paraId="512206D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C22E2F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21696C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68DE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235B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8868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1660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w:t>
            </w:r>
          </w:p>
        </w:tc>
        <w:tc>
          <w:tcPr>
            <w:tcW w:w="275" w:type="pct"/>
            <w:tcBorders>
              <w:top w:val="nil"/>
              <w:left w:val="nil"/>
              <w:bottom w:val="single" w:sz="4" w:space="0" w:color="auto"/>
              <w:right w:val="single" w:sz="4" w:space="0" w:color="auto"/>
            </w:tcBorders>
            <w:shd w:val="clear" w:color="auto" w:fill="auto"/>
            <w:noWrap/>
            <w:vAlign w:val="center"/>
            <w:hideMark/>
          </w:tcPr>
          <w:p w14:paraId="6E8341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3C68B6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w:t>
            </w:r>
          </w:p>
        </w:tc>
        <w:tc>
          <w:tcPr>
            <w:tcW w:w="275" w:type="pct"/>
            <w:tcBorders>
              <w:top w:val="nil"/>
              <w:left w:val="nil"/>
              <w:bottom w:val="single" w:sz="4" w:space="0" w:color="auto"/>
              <w:right w:val="single" w:sz="4" w:space="0" w:color="auto"/>
            </w:tcBorders>
            <w:shd w:val="clear" w:color="auto" w:fill="auto"/>
            <w:noWrap/>
            <w:vAlign w:val="center"/>
            <w:hideMark/>
          </w:tcPr>
          <w:p w14:paraId="182325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1761E7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w:t>
            </w:r>
          </w:p>
        </w:tc>
        <w:tc>
          <w:tcPr>
            <w:tcW w:w="275" w:type="pct"/>
            <w:tcBorders>
              <w:top w:val="nil"/>
              <w:left w:val="nil"/>
              <w:bottom w:val="single" w:sz="4" w:space="0" w:color="auto"/>
              <w:right w:val="single" w:sz="4" w:space="0" w:color="auto"/>
            </w:tcBorders>
            <w:shd w:val="clear" w:color="auto" w:fill="auto"/>
            <w:noWrap/>
            <w:vAlign w:val="center"/>
            <w:hideMark/>
          </w:tcPr>
          <w:p w14:paraId="21EDAC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36030C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2E0356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w:t>
            </w:r>
          </w:p>
        </w:tc>
      </w:tr>
      <w:tr w:rsidR="00E217A4" w:rsidRPr="00315B52" w14:paraId="2A32944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16C481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521624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7F1D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9E2C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20E8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8951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5409E7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1B139C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5A6CC0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191E09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30531A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7F3721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0118A9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r>
      <w:tr w:rsidR="00E217A4" w:rsidRPr="00315B52" w14:paraId="72D7CD4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16F9C1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1C344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382D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3106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D436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33BF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18466C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60C478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6C3D61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09C259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7FFD66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3757A4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383F63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r>
      <w:tr w:rsidR="00E217A4" w:rsidRPr="00315B52" w14:paraId="49CF392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BEA2E9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42098F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E243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5289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68EB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3048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5E4CE4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46EC7E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79ABEE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53F98A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27408E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72B61D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4F8F5C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r>
      <w:tr w:rsidR="00E217A4" w:rsidRPr="00315B52" w14:paraId="7E58CEB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DCF959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0FAA52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39CB0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2F27E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1AD0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D04E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495AC7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3AAD46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24764F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69DE5B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1277AC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14212A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5776A9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r>
      <w:tr w:rsidR="00E217A4" w:rsidRPr="00315B52" w14:paraId="32E5F0C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FFFB73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0023DC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C70E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97401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830A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2C12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2DC7463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50DDFD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6F57EC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1B0C0F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38CBDC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7FE744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662EF7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r>
      <w:tr w:rsidR="00E217A4" w:rsidRPr="00315B52" w14:paraId="1C8D279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A53ED8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40CCDE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71D8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8F4C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698D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7666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09371B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221A8E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6FE329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78C867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3B442A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4125EF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676804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r>
      <w:tr w:rsidR="00E217A4" w:rsidRPr="00315B52" w14:paraId="4C3666D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E34435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660739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27F5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F90DB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9001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933A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644523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4B69CD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350220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2DAF7D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40764A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150DDC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4FDC29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r>
      <w:tr w:rsidR="00E217A4" w:rsidRPr="00315B52" w14:paraId="5F38C66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E15613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75402E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32F7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3C50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F70F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1658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4557AD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4FA3C7E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59386B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648554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6A09A2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0EA63D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1A94F2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r>
      <w:tr w:rsidR="00E217A4" w:rsidRPr="00315B52" w14:paraId="7D6F3F2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020B98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227B6F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7AF9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C4B0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B3F8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634AF3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4D63C4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076A0D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0A8D0E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607AC1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605FF8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5CD6658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28025B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r>
      <w:tr w:rsidR="00E217A4" w:rsidRPr="00315B52" w14:paraId="542D697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FD6BB8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5BE4BD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3381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ED26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F47F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C36D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0939B1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056047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59A013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D07FB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65090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3BC22DB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2360D0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r>
      <w:tr w:rsidR="00E217A4" w:rsidRPr="00315B52" w14:paraId="5811C71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D34F06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22F83D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5918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0041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D6C6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038EA7E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12CB9F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28AF40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6657F6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57A645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20D5F7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4B7A73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33B23E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r>
      <w:tr w:rsidR="00E217A4" w:rsidRPr="00315B52" w14:paraId="4060FAA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D10BCD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462950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EF36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100A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64DB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49E4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4D5097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5BD838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10EEEC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38F613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534C53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3228DD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4D7A8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r>
      <w:tr w:rsidR="00E217A4" w:rsidRPr="00315B52" w14:paraId="1771CC4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37BA5B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199226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E6F9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F080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8AA8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6535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75D3AC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549CFD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25A49B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36E254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23D0D1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1CFF000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7DB157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r>
      <w:tr w:rsidR="00E217A4" w:rsidRPr="00315B52" w14:paraId="1F460AB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B58D1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6F27D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B34E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E7F5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B0BF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AE77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2C237F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68DED9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4842E7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49C6E0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6DAEFE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6D5D7C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3684C9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r>
      <w:tr w:rsidR="00E217A4" w:rsidRPr="00315B52" w14:paraId="579A3D5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D14CD9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220EB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F3D9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F6C8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69E3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46A3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57F32D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27308B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0C60D3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7995EA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075750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3BBCC2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538605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r>
      <w:tr w:rsidR="00E217A4" w:rsidRPr="00315B52" w14:paraId="4F07939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308D6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8AD44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2A5A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D3B6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182F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48F1DC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A113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6631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A8A79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D6604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D7F3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A29C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4F37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5C8594F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0B55BD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789262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D26AE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5C2A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C485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5041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62FE2E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4C52E1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22A195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2BFB1E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5BCA10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71EC1D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0A3634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r>
      <w:tr w:rsidR="00E217A4" w:rsidRPr="00315B52" w14:paraId="722D72A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BB05BA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07B948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1A46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1026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9909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12E9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09931F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6C2843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5FA40F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3401B1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400582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2E751A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5D7BD1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r>
      <w:tr w:rsidR="00E217A4" w:rsidRPr="00315B52" w14:paraId="71D17CE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4954DA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7ED20F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B18A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1AC1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7BD2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40EF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276B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5114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7E26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9902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01D3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10182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7C6F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53819A8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CB242C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DB791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5595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54F3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045D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8C77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23E439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0589F7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18E943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47CE15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480D78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47C9BF0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21B262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r>
      <w:tr w:rsidR="00E217A4" w:rsidRPr="00315B52" w14:paraId="56B0301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E1353D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36851F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0500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EE33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2B87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E7C0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18CF02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58A852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4C66EE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23C971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021DBA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499515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777821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r>
      <w:tr w:rsidR="00E217A4" w:rsidRPr="00315B52" w14:paraId="5400013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031477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3D8F25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97C8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F2DC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0858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3CB7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674798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40B1A5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7A1FC6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301C7C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4FDD41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763138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5948AC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r>
      <w:tr w:rsidR="00E217A4" w:rsidRPr="00315B52" w14:paraId="16FB6F6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F3C9B8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7326D1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3923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1CC1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31B2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8C0E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050AD0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0AF2E9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240565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7E06F9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6C9751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043084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544931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r>
      <w:tr w:rsidR="00E217A4" w:rsidRPr="00315B52" w14:paraId="0767FE8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6EDC61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2AD459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79C5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A1AA0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04DE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D7EB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3584A0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3C1A91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625357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3245A9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358E23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28F8F0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7141E1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r>
      <w:tr w:rsidR="00E217A4" w:rsidRPr="00315B52" w14:paraId="754BD70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B9B19E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83D0B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FABE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736D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375E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2E6D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281CD2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74C407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1F5D26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539ECBA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0DF844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086013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68D959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r>
      <w:tr w:rsidR="00E217A4" w:rsidRPr="00315B52" w14:paraId="6CDC1F6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7984D2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Котельная мощностью 0,3 Гкал/ч для д/сада «Маралёнок» (с. Горбуново)</w:t>
            </w:r>
          </w:p>
        </w:tc>
        <w:tc>
          <w:tcPr>
            <w:tcW w:w="275" w:type="pct"/>
            <w:tcBorders>
              <w:top w:val="nil"/>
              <w:left w:val="nil"/>
              <w:bottom w:val="single" w:sz="4" w:space="0" w:color="auto"/>
              <w:right w:val="single" w:sz="4" w:space="0" w:color="auto"/>
            </w:tcBorders>
            <w:shd w:val="clear" w:color="auto" w:fill="DAEEF3"/>
            <w:noWrap/>
            <w:vAlign w:val="center"/>
            <w:hideMark/>
          </w:tcPr>
          <w:p w14:paraId="7782CFC4"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0698F6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CAF76B4"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2699CDA"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8B31947"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9DDC0F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B3F92A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0EAC85E"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A15AFF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D0C6D4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0C8E87A"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68B6630"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r>
      <w:tr w:rsidR="00E217A4" w:rsidRPr="00315B52" w14:paraId="14ECF6F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AE3FD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ED4BB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2FE2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157E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B2EE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63BC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41508C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4A3B2D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5B4D53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408290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6BECDB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78B284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738D75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0508AE0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1CC26B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FF54B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6D19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7491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0A82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43DD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5B942E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5EC49E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37FF7F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5FD446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6DB301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075D50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21F312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3128322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9082D1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9B58A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89090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2CB1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B0D8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6070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5ACB00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38DE43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41BF37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5FCC3A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38DC77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7CDE04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6C526C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r>
      <w:tr w:rsidR="00E217A4" w:rsidRPr="00315B52" w14:paraId="7949CB4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E180AF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2B6933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DEB9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7F01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798A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D5AD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w:t>
            </w:r>
          </w:p>
        </w:tc>
        <w:tc>
          <w:tcPr>
            <w:tcW w:w="275" w:type="pct"/>
            <w:tcBorders>
              <w:top w:val="nil"/>
              <w:left w:val="nil"/>
              <w:bottom w:val="single" w:sz="4" w:space="0" w:color="auto"/>
              <w:right w:val="single" w:sz="4" w:space="0" w:color="auto"/>
            </w:tcBorders>
            <w:shd w:val="clear" w:color="auto" w:fill="auto"/>
            <w:noWrap/>
            <w:vAlign w:val="center"/>
            <w:hideMark/>
          </w:tcPr>
          <w:p w14:paraId="7C72C9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5AA6A0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w:t>
            </w:r>
          </w:p>
        </w:tc>
        <w:tc>
          <w:tcPr>
            <w:tcW w:w="275" w:type="pct"/>
            <w:tcBorders>
              <w:top w:val="nil"/>
              <w:left w:val="nil"/>
              <w:bottom w:val="single" w:sz="4" w:space="0" w:color="auto"/>
              <w:right w:val="single" w:sz="4" w:space="0" w:color="auto"/>
            </w:tcBorders>
            <w:shd w:val="clear" w:color="auto" w:fill="auto"/>
            <w:noWrap/>
            <w:vAlign w:val="center"/>
            <w:hideMark/>
          </w:tcPr>
          <w:p w14:paraId="455EE4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646D61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w:t>
            </w:r>
          </w:p>
        </w:tc>
        <w:tc>
          <w:tcPr>
            <w:tcW w:w="275" w:type="pct"/>
            <w:tcBorders>
              <w:top w:val="nil"/>
              <w:left w:val="nil"/>
              <w:bottom w:val="single" w:sz="4" w:space="0" w:color="auto"/>
              <w:right w:val="single" w:sz="4" w:space="0" w:color="auto"/>
            </w:tcBorders>
            <w:shd w:val="clear" w:color="auto" w:fill="auto"/>
            <w:noWrap/>
            <w:vAlign w:val="center"/>
            <w:hideMark/>
          </w:tcPr>
          <w:p w14:paraId="533769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0FD16A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6FF085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w:t>
            </w:r>
          </w:p>
        </w:tc>
      </w:tr>
      <w:tr w:rsidR="00E217A4" w:rsidRPr="00315B52" w14:paraId="49912BE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F078F6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00150F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044E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4D0F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664DA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BECF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181CB9F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21174A8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15937C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560CE7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4826AF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0F37A6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64FC99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r>
      <w:tr w:rsidR="00E217A4" w:rsidRPr="00315B52" w14:paraId="208E4E0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14D56F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F0D2D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8CBD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3F366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1620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E2D8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3D85A5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4B3D85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123ECC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0E3D74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66A304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16DDCB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55DD29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r>
      <w:tr w:rsidR="00E217A4" w:rsidRPr="00315B52" w14:paraId="6888E1F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E530D7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2337B8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9FFB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8E55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7BB7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492C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294FDD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77EE47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0B2EBE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1B4882F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47D43D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343526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762445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r>
      <w:tr w:rsidR="00E217A4" w:rsidRPr="00315B52" w14:paraId="19C3316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652439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7CF880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77DCD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6019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D10E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1B4C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47656D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1919A3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079985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27922E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2E1451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5C8762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50C7BD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r>
      <w:tr w:rsidR="00E217A4" w:rsidRPr="00315B52" w14:paraId="60B4D37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04AA9F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7B680E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020C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B065D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3FAA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6F1A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1B545D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0E8367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621B5D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4ED0A5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35573E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6F0F43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37A56F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r>
      <w:tr w:rsidR="00E217A4" w:rsidRPr="00315B52" w14:paraId="197C8D4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421E11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72C3F2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33B6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E122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E566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A8AB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23BF2E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786182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4FE743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7602B0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6034DD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6728A2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1CF260E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r>
      <w:tr w:rsidR="00E217A4" w:rsidRPr="00315B52" w14:paraId="5D9BEBC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A43E2C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796104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E833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FFAF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0406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7BFC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238EE9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3CA313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5733D0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79C1DC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1D41F4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0650AE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6052A5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r>
      <w:tr w:rsidR="00E217A4" w:rsidRPr="00315B52" w14:paraId="1839238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B0768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29C0C9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FE276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39C12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B4CE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6BF8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6A164C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74791AA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65016B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028E118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1F43AE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028E31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23FF67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r>
      <w:tr w:rsidR="00E217A4" w:rsidRPr="00315B52" w14:paraId="3E9BF8E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314CE0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3031CB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467A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C8DC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CF15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06884D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35FF91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289029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3DA301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318787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37550F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5541C0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567E19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r>
      <w:tr w:rsidR="00E217A4" w:rsidRPr="00315B52" w14:paraId="69ECE23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0A7ABE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3B7A80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9DC8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28ED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222D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2C06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000EB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1E52D4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AAF6B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6AD73A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273BB7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3909C1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465C9C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r>
      <w:tr w:rsidR="00E217A4" w:rsidRPr="00315B52" w14:paraId="27BFF5C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FAE702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221085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D575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0568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88C0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194893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1041A0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40B24F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1391F1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60EF60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5A5396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53BA24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2719E7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r>
      <w:tr w:rsidR="00E217A4" w:rsidRPr="00315B52" w14:paraId="386D90B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A44495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78BDEF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91A0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BBDF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709D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637F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1F3213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5F10F8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292CEF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3BD9E5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313A24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1E980A7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49D62C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r>
      <w:tr w:rsidR="00E217A4" w:rsidRPr="00315B52" w14:paraId="30C58D3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E5565B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lastRenderedPageBreak/>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0D2B0D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ADAA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67E7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2D07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78B8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5555F1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5D2840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6C514B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05C48C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605649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69592B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1CDBA1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r>
      <w:tr w:rsidR="00E217A4" w:rsidRPr="00315B52" w14:paraId="791CB54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5C7013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E87A3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90C3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B728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9456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BE70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0AF968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1D3340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52367B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0F213A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08C78A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6A1720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1450C1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r>
      <w:tr w:rsidR="00E217A4" w:rsidRPr="00315B52" w14:paraId="4A94FCC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D6333D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1C8B1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43A3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EB51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A0CA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731D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1C4BF2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28ABC9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616E42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5DF3FB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73F57C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2BC462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27F3AF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r>
      <w:tr w:rsidR="00E217A4" w:rsidRPr="00315B52" w14:paraId="685173B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0B1986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82FD5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27DA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FCF3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2831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4909AF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3AFDA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C5526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A4F8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EB07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9355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E4B1D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2C4F0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3ACAAC3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7D0F1A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45D424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7CEA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40F36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C5BD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05F1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230766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6DE6A2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43FFD0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47FB77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15145C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492FC4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488F41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r>
      <w:tr w:rsidR="00E217A4" w:rsidRPr="00315B52" w14:paraId="18A3C88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C3D1B9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1F5720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87C4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8059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ED37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896D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4F38C9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50A046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2FB409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28D77E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6E0CFB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031041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21AA2D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r>
      <w:tr w:rsidR="00E217A4" w:rsidRPr="00315B52" w14:paraId="35678F7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E50EF9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620504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7FBC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6795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D6FE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DE99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BDAC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79A07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B0ECB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90BF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1A6A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81BE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D7ED2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0D71B3E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0F7131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1A4D4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8ADF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B1B3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2FBC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6CCA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2B9AD3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6DB1583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47928A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5BE2C8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263BC9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5EA7B7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633543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r>
      <w:tr w:rsidR="00E217A4" w:rsidRPr="00315B52" w14:paraId="51E6F68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E0EF13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7E48BE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BEF1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4C76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65A9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1314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31003C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711AED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312497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63DF41E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06EFEC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3D518D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7CB1F3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r>
      <w:tr w:rsidR="00E217A4" w:rsidRPr="00315B52" w14:paraId="263CE91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48B8A0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183A2B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AC06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7453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C050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D7FF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5A5F00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099FB2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4E96A4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0438C7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115807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79185B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3684F8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r>
      <w:tr w:rsidR="00E217A4" w:rsidRPr="00315B52" w14:paraId="23CD902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9C6D48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2BD2EE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0F6B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8903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6820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A7DF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4727BAF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5A3CAE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6510D8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5246E0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040C84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6F56DD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726B92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r>
      <w:tr w:rsidR="00E217A4" w:rsidRPr="00315B52" w14:paraId="645DEFA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020D76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26F468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49A3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0117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E0BB3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7B9E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3A7892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3E92BA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1E0F17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440FB3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296685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5D16A2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48684C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r>
      <w:tr w:rsidR="00E217A4" w:rsidRPr="00315B52" w14:paraId="78A5024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2BFDBE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563AE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1E6B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FC41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6716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C477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2623F17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4BF260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2C7C6A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3C0E1E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04C116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7E96D5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7B7954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r>
      <w:tr w:rsidR="00E217A4" w:rsidRPr="00315B52" w14:paraId="64ED537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6D55C0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Котельная мощностью 0,2 Гкал/ч для дома творчества (с. Горбуново)</w:t>
            </w:r>
          </w:p>
        </w:tc>
        <w:tc>
          <w:tcPr>
            <w:tcW w:w="275" w:type="pct"/>
            <w:tcBorders>
              <w:top w:val="nil"/>
              <w:left w:val="nil"/>
              <w:bottom w:val="single" w:sz="4" w:space="0" w:color="auto"/>
              <w:right w:val="single" w:sz="4" w:space="0" w:color="auto"/>
            </w:tcBorders>
            <w:shd w:val="clear" w:color="auto" w:fill="DAEEF3"/>
            <w:noWrap/>
            <w:vAlign w:val="center"/>
            <w:hideMark/>
          </w:tcPr>
          <w:p w14:paraId="0DD066E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F09A8EE"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0A27E9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4DF2F4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126DC5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ADFD78A"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85C8C1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1784393"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DC52EBB"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09E649E"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786F37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F35FB0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r>
      <w:tr w:rsidR="00E217A4" w:rsidRPr="00315B52" w14:paraId="40DDDA4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FA75D4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2B292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B223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0532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7BFE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D9AEF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1A25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253A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3EE5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E5F6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683A9A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2B4D98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5AE5E7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r>
      <w:tr w:rsidR="00E217A4" w:rsidRPr="00315B52" w14:paraId="15A2CBA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A0AC51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A3880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9F5F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179F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3FA7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F67C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1F77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2977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DCBB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238E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3619FA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1D9AA4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509C42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r>
      <w:tr w:rsidR="00E217A4" w:rsidRPr="00315B52" w14:paraId="6828215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16AA3D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31BA2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2E5D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BA90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34F5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B635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33F5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4F70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9692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7676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c>
          <w:tcPr>
            <w:tcW w:w="275" w:type="pct"/>
            <w:tcBorders>
              <w:top w:val="nil"/>
              <w:left w:val="nil"/>
              <w:bottom w:val="single" w:sz="4" w:space="0" w:color="auto"/>
              <w:right w:val="single" w:sz="4" w:space="0" w:color="auto"/>
            </w:tcBorders>
            <w:shd w:val="clear" w:color="auto" w:fill="auto"/>
            <w:noWrap/>
            <w:vAlign w:val="center"/>
            <w:hideMark/>
          </w:tcPr>
          <w:p w14:paraId="02A341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c>
          <w:tcPr>
            <w:tcW w:w="275" w:type="pct"/>
            <w:tcBorders>
              <w:top w:val="nil"/>
              <w:left w:val="nil"/>
              <w:bottom w:val="single" w:sz="4" w:space="0" w:color="auto"/>
              <w:right w:val="single" w:sz="4" w:space="0" w:color="auto"/>
            </w:tcBorders>
            <w:shd w:val="clear" w:color="auto" w:fill="auto"/>
            <w:noWrap/>
            <w:vAlign w:val="center"/>
            <w:hideMark/>
          </w:tcPr>
          <w:p w14:paraId="4C15AE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c>
          <w:tcPr>
            <w:tcW w:w="275" w:type="pct"/>
            <w:tcBorders>
              <w:top w:val="nil"/>
              <w:left w:val="nil"/>
              <w:bottom w:val="single" w:sz="4" w:space="0" w:color="auto"/>
              <w:right w:val="single" w:sz="4" w:space="0" w:color="auto"/>
            </w:tcBorders>
            <w:shd w:val="clear" w:color="auto" w:fill="auto"/>
            <w:noWrap/>
            <w:vAlign w:val="center"/>
            <w:hideMark/>
          </w:tcPr>
          <w:p w14:paraId="76D1C2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r>
      <w:tr w:rsidR="00E217A4" w:rsidRPr="00315B52" w14:paraId="1773B86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694542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636C7F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6097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A366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AF5B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55FE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0181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DFB60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5713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A5DA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w:t>
            </w:r>
          </w:p>
        </w:tc>
        <w:tc>
          <w:tcPr>
            <w:tcW w:w="275" w:type="pct"/>
            <w:tcBorders>
              <w:top w:val="nil"/>
              <w:left w:val="nil"/>
              <w:bottom w:val="single" w:sz="4" w:space="0" w:color="auto"/>
              <w:right w:val="single" w:sz="4" w:space="0" w:color="auto"/>
            </w:tcBorders>
            <w:shd w:val="clear" w:color="auto" w:fill="auto"/>
            <w:noWrap/>
            <w:vAlign w:val="center"/>
            <w:hideMark/>
          </w:tcPr>
          <w:p w14:paraId="7CB761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2219CB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w:t>
            </w:r>
          </w:p>
        </w:tc>
        <w:tc>
          <w:tcPr>
            <w:tcW w:w="275" w:type="pct"/>
            <w:tcBorders>
              <w:top w:val="nil"/>
              <w:left w:val="nil"/>
              <w:bottom w:val="single" w:sz="4" w:space="0" w:color="auto"/>
              <w:right w:val="single" w:sz="4" w:space="0" w:color="auto"/>
            </w:tcBorders>
            <w:shd w:val="clear" w:color="auto" w:fill="auto"/>
            <w:noWrap/>
            <w:vAlign w:val="center"/>
            <w:hideMark/>
          </w:tcPr>
          <w:p w14:paraId="529E21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r>
      <w:tr w:rsidR="00E217A4" w:rsidRPr="00315B52" w14:paraId="5846C12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D76B87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5E8F6DA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6F1B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6DAB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48BA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1CA0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3E9F6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7564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A2D2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8399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c>
          <w:tcPr>
            <w:tcW w:w="275" w:type="pct"/>
            <w:tcBorders>
              <w:top w:val="nil"/>
              <w:left w:val="nil"/>
              <w:bottom w:val="single" w:sz="4" w:space="0" w:color="auto"/>
              <w:right w:val="single" w:sz="4" w:space="0" w:color="auto"/>
            </w:tcBorders>
            <w:shd w:val="clear" w:color="auto" w:fill="auto"/>
            <w:noWrap/>
            <w:vAlign w:val="center"/>
            <w:hideMark/>
          </w:tcPr>
          <w:p w14:paraId="339C33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c>
          <w:tcPr>
            <w:tcW w:w="275" w:type="pct"/>
            <w:tcBorders>
              <w:top w:val="nil"/>
              <w:left w:val="nil"/>
              <w:bottom w:val="single" w:sz="4" w:space="0" w:color="auto"/>
              <w:right w:val="single" w:sz="4" w:space="0" w:color="auto"/>
            </w:tcBorders>
            <w:shd w:val="clear" w:color="auto" w:fill="auto"/>
            <w:noWrap/>
            <w:vAlign w:val="center"/>
            <w:hideMark/>
          </w:tcPr>
          <w:p w14:paraId="0A68EA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c>
          <w:tcPr>
            <w:tcW w:w="275" w:type="pct"/>
            <w:tcBorders>
              <w:top w:val="nil"/>
              <w:left w:val="nil"/>
              <w:bottom w:val="single" w:sz="4" w:space="0" w:color="auto"/>
              <w:right w:val="single" w:sz="4" w:space="0" w:color="auto"/>
            </w:tcBorders>
            <w:shd w:val="clear" w:color="auto" w:fill="auto"/>
            <w:noWrap/>
            <w:vAlign w:val="center"/>
            <w:hideMark/>
          </w:tcPr>
          <w:p w14:paraId="75EB20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r>
      <w:tr w:rsidR="00E217A4" w:rsidRPr="00315B52" w14:paraId="32A49F8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D6D7FD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5CCE20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B5BD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3035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748C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31DD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FA4B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40E9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3DF7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4A04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029BEF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333A40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5CD356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r>
      <w:tr w:rsidR="00E217A4" w:rsidRPr="00315B52" w14:paraId="30C5325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089AA6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6C5C1F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2C38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705C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A75E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F29A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133F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7C721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324A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576E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c>
          <w:tcPr>
            <w:tcW w:w="275" w:type="pct"/>
            <w:tcBorders>
              <w:top w:val="nil"/>
              <w:left w:val="nil"/>
              <w:bottom w:val="single" w:sz="4" w:space="0" w:color="auto"/>
              <w:right w:val="single" w:sz="4" w:space="0" w:color="auto"/>
            </w:tcBorders>
            <w:shd w:val="clear" w:color="auto" w:fill="auto"/>
            <w:noWrap/>
            <w:vAlign w:val="center"/>
            <w:hideMark/>
          </w:tcPr>
          <w:p w14:paraId="412EDC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c>
          <w:tcPr>
            <w:tcW w:w="275" w:type="pct"/>
            <w:tcBorders>
              <w:top w:val="nil"/>
              <w:left w:val="nil"/>
              <w:bottom w:val="single" w:sz="4" w:space="0" w:color="auto"/>
              <w:right w:val="single" w:sz="4" w:space="0" w:color="auto"/>
            </w:tcBorders>
            <w:shd w:val="clear" w:color="auto" w:fill="auto"/>
            <w:noWrap/>
            <w:vAlign w:val="center"/>
            <w:hideMark/>
          </w:tcPr>
          <w:p w14:paraId="3DBDEB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c>
          <w:tcPr>
            <w:tcW w:w="275" w:type="pct"/>
            <w:tcBorders>
              <w:top w:val="nil"/>
              <w:left w:val="nil"/>
              <w:bottom w:val="single" w:sz="4" w:space="0" w:color="auto"/>
              <w:right w:val="single" w:sz="4" w:space="0" w:color="auto"/>
            </w:tcBorders>
            <w:shd w:val="clear" w:color="auto" w:fill="auto"/>
            <w:noWrap/>
            <w:vAlign w:val="center"/>
            <w:hideMark/>
          </w:tcPr>
          <w:p w14:paraId="39F96C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r>
      <w:tr w:rsidR="00E217A4" w:rsidRPr="00315B52" w14:paraId="7A20B3D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827F48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4FDD24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DE8D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DF06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0F2C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2A2F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6076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A3DD8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76F4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9C94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11ED97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62C6E9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03FC1E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r>
      <w:tr w:rsidR="00E217A4" w:rsidRPr="00315B52" w14:paraId="28871DF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9F58D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231F99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471D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33EA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B14C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CB80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05CE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D9B8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8ABFE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F125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c>
          <w:tcPr>
            <w:tcW w:w="275" w:type="pct"/>
            <w:tcBorders>
              <w:top w:val="nil"/>
              <w:left w:val="nil"/>
              <w:bottom w:val="single" w:sz="4" w:space="0" w:color="auto"/>
              <w:right w:val="single" w:sz="4" w:space="0" w:color="auto"/>
            </w:tcBorders>
            <w:shd w:val="clear" w:color="auto" w:fill="auto"/>
            <w:noWrap/>
            <w:vAlign w:val="center"/>
            <w:hideMark/>
          </w:tcPr>
          <w:p w14:paraId="743F94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c>
          <w:tcPr>
            <w:tcW w:w="275" w:type="pct"/>
            <w:tcBorders>
              <w:top w:val="nil"/>
              <w:left w:val="nil"/>
              <w:bottom w:val="single" w:sz="4" w:space="0" w:color="auto"/>
              <w:right w:val="single" w:sz="4" w:space="0" w:color="auto"/>
            </w:tcBorders>
            <w:shd w:val="clear" w:color="auto" w:fill="auto"/>
            <w:noWrap/>
            <w:vAlign w:val="center"/>
            <w:hideMark/>
          </w:tcPr>
          <w:p w14:paraId="463D2B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c>
          <w:tcPr>
            <w:tcW w:w="275" w:type="pct"/>
            <w:tcBorders>
              <w:top w:val="nil"/>
              <w:left w:val="nil"/>
              <w:bottom w:val="single" w:sz="4" w:space="0" w:color="auto"/>
              <w:right w:val="single" w:sz="4" w:space="0" w:color="auto"/>
            </w:tcBorders>
            <w:shd w:val="clear" w:color="auto" w:fill="auto"/>
            <w:noWrap/>
            <w:vAlign w:val="center"/>
            <w:hideMark/>
          </w:tcPr>
          <w:p w14:paraId="33C85C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r>
      <w:tr w:rsidR="00E217A4" w:rsidRPr="00315B52" w14:paraId="0D208FC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294B6F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7E3AEF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104F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D1F1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20B0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2CEF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E792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F228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1BA30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4A9F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c>
          <w:tcPr>
            <w:tcW w:w="275" w:type="pct"/>
            <w:tcBorders>
              <w:top w:val="nil"/>
              <w:left w:val="nil"/>
              <w:bottom w:val="single" w:sz="4" w:space="0" w:color="auto"/>
              <w:right w:val="single" w:sz="4" w:space="0" w:color="auto"/>
            </w:tcBorders>
            <w:shd w:val="clear" w:color="auto" w:fill="auto"/>
            <w:noWrap/>
            <w:vAlign w:val="center"/>
            <w:hideMark/>
          </w:tcPr>
          <w:p w14:paraId="3DDFA9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c>
          <w:tcPr>
            <w:tcW w:w="275" w:type="pct"/>
            <w:tcBorders>
              <w:top w:val="nil"/>
              <w:left w:val="nil"/>
              <w:bottom w:val="single" w:sz="4" w:space="0" w:color="auto"/>
              <w:right w:val="single" w:sz="4" w:space="0" w:color="auto"/>
            </w:tcBorders>
            <w:shd w:val="clear" w:color="auto" w:fill="auto"/>
            <w:noWrap/>
            <w:vAlign w:val="center"/>
            <w:hideMark/>
          </w:tcPr>
          <w:p w14:paraId="486CB2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c>
          <w:tcPr>
            <w:tcW w:w="275" w:type="pct"/>
            <w:tcBorders>
              <w:top w:val="nil"/>
              <w:left w:val="nil"/>
              <w:bottom w:val="single" w:sz="4" w:space="0" w:color="auto"/>
              <w:right w:val="single" w:sz="4" w:space="0" w:color="auto"/>
            </w:tcBorders>
            <w:shd w:val="clear" w:color="auto" w:fill="auto"/>
            <w:noWrap/>
            <w:vAlign w:val="center"/>
            <w:hideMark/>
          </w:tcPr>
          <w:p w14:paraId="0D0B7F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r>
      <w:tr w:rsidR="00E217A4" w:rsidRPr="00315B52" w14:paraId="53DFC5F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537E1F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3BE393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A12A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EDD7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68A8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1E54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A4EC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1422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76F9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466B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c>
          <w:tcPr>
            <w:tcW w:w="275" w:type="pct"/>
            <w:tcBorders>
              <w:top w:val="nil"/>
              <w:left w:val="nil"/>
              <w:bottom w:val="single" w:sz="4" w:space="0" w:color="auto"/>
              <w:right w:val="single" w:sz="4" w:space="0" w:color="auto"/>
            </w:tcBorders>
            <w:shd w:val="clear" w:color="auto" w:fill="auto"/>
            <w:noWrap/>
            <w:vAlign w:val="center"/>
            <w:hideMark/>
          </w:tcPr>
          <w:p w14:paraId="14A4F1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c>
          <w:tcPr>
            <w:tcW w:w="275" w:type="pct"/>
            <w:tcBorders>
              <w:top w:val="nil"/>
              <w:left w:val="nil"/>
              <w:bottom w:val="single" w:sz="4" w:space="0" w:color="auto"/>
              <w:right w:val="single" w:sz="4" w:space="0" w:color="auto"/>
            </w:tcBorders>
            <w:shd w:val="clear" w:color="auto" w:fill="auto"/>
            <w:noWrap/>
            <w:vAlign w:val="center"/>
            <w:hideMark/>
          </w:tcPr>
          <w:p w14:paraId="16C8EB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c>
          <w:tcPr>
            <w:tcW w:w="275" w:type="pct"/>
            <w:tcBorders>
              <w:top w:val="nil"/>
              <w:left w:val="nil"/>
              <w:bottom w:val="single" w:sz="4" w:space="0" w:color="auto"/>
              <w:right w:val="single" w:sz="4" w:space="0" w:color="auto"/>
            </w:tcBorders>
            <w:shd w:val="clear" w:color="auto" w:fill="auto"/>
            <w:noWrap/>
            <w:vAlign w:val="center"/>
            <w:hideMark/>
          </w:tcPr>
          <w:p w14:paraId="34F270D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r>
      <w:tr w:rsidR="00E217A4" w:rsidRPr="00315B52" w14:paraId="388AE14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ABB6B9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131BD3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A000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3771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FE56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5C21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733E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2266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CAD9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0753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c>
          <w:tcPr>
            <w:tcW w:w="275" w:type="pct"/>
            <w:tcBorders>
              <w:top w:val="nil"/>
              <w:left w:val="nil"/>
              <w:bottom w:val="single" w:sz="4" w:space="0" w:color="auto"/>
              <w:right w:val="single" w:sz="4" w:space="0" w:color="auto"/>
            </w:tcBorders>
            <w:shd w:val="clear" w:color="auto" w:fill="auto"/>
            <w:noWrap/>
            <w:vAlign w:val="center"/>
            <w:hideMark/>
          </w:tcPr>
          <w:p w14:paraId="1B1858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c>
          <w:tcPr>
            <w:tcW w:w="275" w:type="pct"/>
            <w:tcBorders>
              <w:top w:val="nil"/>
              <w:left w:val="nil"/>
              <w:bottom w:val="single" w:sz="4" w:space="0" w:color="auto"/>
              <w:right w:val="single" w:sz="4" w:space="0" w:color="auto"/>
            </w:tcBorders>
            <w:shd w:val="clear" w:color="auto" w:fill="auto"/>
            <w:noWrap/>
            <w:vAlign w:val="center"/>
            <w:hideMark/>
          </w:tcPr>
          <w:p w14:paraId="100674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c>
          <w:tcPr>
            <w:tcW w:w="275" w:type="pct"/>
            <w:tcBorders>
              <w:top w:val="nil"/>
              <w:left w:val="nil"/>
              <w:bottom w:val="single" w:sz="4" w:space="0" w:color="auto"/>
              <w:right w:val="single" w:sz="4" w:space="0" w:color="auto"/>
            </w:tcBorders>
            <w:shd w:val="clear" w:color="auto" w:fill="auto"/>
            <w:noWrap/>
            <w:vAlign w:val="center"/>
            <w:hideMark/>
          </w:tcPr>
          <w:p w14:paraId="62BE45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r>
      <w:tr w:rsidR="00E217A4" w:rsidRPr="00315B52" w14:paraId="6128968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2F0A71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254749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CEBD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4311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03DD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519A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9571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40F5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07DC6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5B9E71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687C88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0C8181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5F4124A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r>
      <w:tr w:rsidR="00E217A4" w:rsidRPr="00315B52" w14:paraId="16DD9D7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D22994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635FC8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9DE8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F0F6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2C3F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7E66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3B74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EEA0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947C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6BCB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1C5F0D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059DE3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151D0F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r>
      <w:tr w:rsidR="00E217A4" w:rsidRPr="00315B52" w14:paraId="265EEB7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EEF2BC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486E94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4504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BE9D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9AC5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891D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3290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DDC6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07AF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33E823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6BA6B1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74FC15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05DDBB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r>
      <w:tr w:rsidR="00E217A4" w:rsidRPr="00315B52" w14:paraId="695B34D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27C487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14F3D5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511B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A59F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F465D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F3CB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DDC0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2815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E012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2919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44CFFE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7A5324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629AD7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r>
      <w:tr w:rsidR="00E217A4" w:rsidRPr="00315B52" w14:paraId="46EF778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B079C8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1E0C17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DED4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9A6B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2C0E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32AB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E11B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ECE33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D5DA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265D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62E1AB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0684A1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29413D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r>
      <w:tr w:rsidR="00E217A4" w:rsidRPr="00315B52" w14:paraId="35FB0A7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BC8E52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50D1A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CF1B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51FA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F14A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C556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A248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B51C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0CD1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D2E4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4BA557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2113F5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15B759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r>
      <w:tr w:rsidR="00E217A4" w:rsidRPr="00315B52" w14:paraId="7A477B4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ACD70C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66BDA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AA75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7746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DC03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7A18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02EB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195F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6865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0624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7DB2AF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4B0B02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007742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r>
      <w:tr w:rsidR="00E217A4" w:rsidRPr="00315B52" w14:paraId="7FEC664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35195A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BE82A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BFA8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B904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DEF7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D210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BCDF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CB12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9923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3B0095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6776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4B2A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A7BC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13A1A42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B1D1CB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16E29D3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B675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BD78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B986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6B04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8DB9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FF1A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BACA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03F0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c>
          <w:tcPr>
            <w:tcW w:w="275" w:type="pct"/>
            <w:tcBorders>
              <w:top w:val="nil"/>
              <w:left w:val="nil"/>
              <w:bottom w:val="single" w:sz="4" w:space="0" w:color="auto"/>
              <w:right w:val="single" w:sz="4" w:space="0" w:color="auto"/>
            </w:tcBorders>
            <w:shd w:val="clear" w:color="auto" w:fill="auto"/>
            <w:noWrap/>
            <w:vAlign w:val="center"/>
            <w:hideMark/>
          </w:tcPr>
          <w:p w14:paraId="72403E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c>
          <w:tcPr>
            <w:tcW w:w="275" w:type="pct"/>
            <w:tcBorders>
              <w:top w:val="nil"/>
              <w:left w:val="nil"/>
              <w:bottom w:val="single" w:sz="4" w:space="0" w:color="auto"/>
              <w:right w:val="single" w:sz="4" w:space="0" w:color="auto"/>
            </w:tcBorders>
            <w:shd w:val="clear" w:color="auto" w:fill="auto"/>
            <w:noWrap/>
            <w:vAlign w:val="center"/>
            <w:hideMark/>
          </w:tcPr>
          <w:p w14:paraId="25B037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c>
          <w:tcPr>
            <w:tcW w:w="275" w:type="pct"/>
            <w:tcBorders>
              <w:top w:val="nil"/>
              <w:left w:val="nil"/>
              <w:bottom w:val="single" w:sz="4" w:space="0" w:color="auto"/>
              <w:right w:val="single" w:sz="4" w:space="0" w:color="auto"/>
            </w:tcBorders>
            <w:shd w:val="clear" w:color="auto" w:fill="auto"/>
            <w:noWrap/>
            <w:vAlign w:val="center"/>
            <w:hideMark/>
          </w:tcPr>
          <w:p w14:paraId="743AEC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r>
      <w:tr w:rsidR="00E217A4" w:rsidRPr="00315B52" w14:paraId="4B7DA53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B22957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38CD3D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AD780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E30B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4D32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A97D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3AF2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7284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56F0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49BA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1C9608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42C158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0E6B75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r>
      <w:tr w:rsidR="00E217A4" w:rsidRPr="00315B52" w14:paraId="4C2FCE2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E37F2B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336738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E07E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4F0B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87D2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9B3E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A717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3450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F51C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4103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2665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0CC7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5DDE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6B2E7C5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10526A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DA7D4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947A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3EB0E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1526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729F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68F7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E8F1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904F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4DD8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4F6803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646136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006CDB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r>
      <w:tr w:rsidR="00E217A4" w:rsidRPr="00315B52" w14:paraId="204C9C4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1642B0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2AD4B8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BA40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3A68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C44F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3436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26CC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806B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9595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941E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066F2C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7202F0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75C1A1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r>
      <w:tr w:rsidR="00E217A4" w:rsidRPr="00315B52" w14:paraId="6E48291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6145C4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462526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3375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2264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832F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BE24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9421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D535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7A72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8CCA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38370C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32DFE2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51F2E5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r>
      <w:tr w:rsidR="00E217A4" w:rsidRPr="00315B52" w14:paraId="6FA8C97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15DF78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6CEDE6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B6BB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425E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25D8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EE68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19DF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9023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A3AE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73D7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6217F0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4B743E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459E94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r>
      <w:tr w:rsidR="00E217A4" w:rsidRPr="00315B52" w14:paraId="2F98435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94598A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3DFDD7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45B4E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398F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47F68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CA11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05C86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E507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5156A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7681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c>
          <w:tcPr>
            <w:tcW w:w="275" w:type="pct"/>
            <w:tcBorders>
              <w:top w:val="nil"/>
              <w:left w:val="nil"/>
              <w:bottom w:val="single" w:sz="4" w:space="0" w:color="auto"/>
              <w:right w:val="single" w:sz="4" w:space="0" w:color="auto"/>
            </w:tcBorders>
            <w:shd w:val="clear" w:color="auto" w:fill="auto"/>
            <w:noWrap/>
            <w:vAlign w:val="center"/>
            <w:hideMark/>
          </w:tcPr>
          <w:p w14:paraId="6549C87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c>
          <w:tcPr>
            <w:tcW w:w="275" w:type="pct"/>
            <w:tcBorders>
              <w:top w:val="nil"/>
              <w:left w:val="nil"/>
              <w:bottom w:val="single" w:sz="4" w:space="0" w:color="auto"/>
              <w:right w:val="single" w:sz="4" w:space="0" w:color="auto"/>
            </w:tcBorders>
            <w:shd w:val="clear" w:color="auto" w:fill="auto"/>
            <w:noWrap/>
            <w:vAlign w:val="center"/>
            <w:hideMark/>
          </w:tcPr>
          <w:p w14:paraId="5A9BB2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c>
          <w:tcPr>
            <w:tcW w:w="275" w:type="pct"/>
            <w:tcBorders>
              <w:top w:val="nil"/>
              <w:left w:val="nil"/>
              <w:bottom w:val="single" w:sz="4" w:space="0" w:color="auto"/>
              <w:right w:val="single" w:sz="4" w:space="0" w:color="auto"/>
            </w:tcBorders>
            <w:shd w:val="clear" w:color="auto" w:fill="auto"/>
            <w:noWrap/>
            <w:vAlign w:val="center"/>
            <w:hideMark/>
          </w:tcPr>
          <w:p w14:paraId="22158B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r>
      <w:tr w:rsidR="00E217A4" w:rsidRPr="00315B52" w14:paraId="39F4AF6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F5B6E1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lastRenderedPageBreak/>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19C39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609E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B1F6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56FE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65CC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6D9F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9637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E4D6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05D7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261AAC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685129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0CB940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r>
      <w:tr w:rsidR="00E217A4" w:rsidRPr="00315B52" w14:paraId="29E7F42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7AF902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Котельная мощностью 0,3 Гкал/ч для дома творчества (п. Октябрьское)</w:t>
            </w:r>
          </w:p>
        </w:tc>
        <w:tc>
          <w:tcPr>
            <w:tcW w:w="275" w:type="pct"/>
            <w:tcBorders>
              <w:top w:val="nil"/>
              <w:left w:val="nil"/>
              <w:bottom w:val="single" w:sz="4" w:space="0" w:color="auto"/>
              <w:right w:val="single" w:sz="4" w:space="0" w:color="auto"/>
            </w:tcBorders>
            <w:shd w:val="clear" w:color="auto" w:fill="DAEEF3"/>
            <w:noWrap/>
            <w:vAlign w:val="center"/>
            <w:hideMark/>
          </w:tcPr>
          <w:p w14:paraId="3DE53957"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DD59A65"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690DBBA"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E4A298B"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E286B1A"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FA1815E"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1EC9A1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CE10F65"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1186CC2"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1112AD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AA638B3"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5DA11C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r>
      <w:tr w:rsidR="00E217A4" w:rsidRPr="00315B52" w14:paraId="6D0C893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28E4A3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7C310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649D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FF49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BF3F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F004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EB36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8ACC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D99D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791D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395AE1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6E9128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51D82B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24C0DFC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4F98CA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496A6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8184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D3BB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C833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6FAF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AF69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5EF3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AEF5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1D227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04C037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5D1379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4F2DA2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6CF6908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6547FE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2BB68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A12D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4A52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5249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CC5D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1D11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345D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EFD0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3190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707955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79E246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78AF02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r>
      <w:tr w:rsidR="00E217A4" w:rsidRPr="00315B52" w14:paraId="6D3A76E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A13F3F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7A844C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8487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4991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53C4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9A58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516C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B21D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1815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F740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w:t>
            </w:r>
          </w:p>
        </w:tc>
        <w:tc>
          <w:tcPr>
            <w:tcW w:w="275" w:type="pct"/>
            <w:tcBorders>
              <w:top w:val="nil"/>
              <w:left w:val="nil"/>
              <w:bottom w:val="single" w:sz="4" w:space="0" w:color="auto"/>
              <w:right w:val="single" w:sz="4" w:space="0" w:color="auto"/>
            </w:tcBorders>
            <w:shd w:val="clear" w:color="auto" w:fill="auto"/>
            <w:noWrap/>
            <w:vAlign w:val="center"/>
            <w:hideMark/>
          </w:tcPr>
          <w:p w14:paraId="38800F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23E89B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w:t>
            </w:r>
          </w:p>
        </w:tc>
        <w:tc>
          <w:tcPr>
            <w:tcW w:w="275" w:type="pct"/>
            <w:tcBorders>
              <w:top w:val="nil"/>
              <w:left w:val="nil"/>
              <w:bottom w:val="single" w:sz="4" w:space="0" w:color="auto"/>
              <w:right w:val="single" w:sz="4" w:space="0" w:color="auto"/>
            </w:tcBorders>
            <w:shd w:val="clear" w:color="auto" w:fill="auto"/>
            <w:noWrap/>
            <w:vAlign w:val="center"/>
            <w:hideMark/>
          </w:tcPr>
          <w:p w14:paraId="2D8F4A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r>
      <w:tr w:rsidR="00E217A4" w:rsidRPr="00315B52" w14:paraId="3A69114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6F18CE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2BB88C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E1F0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C872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D7A5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F188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0521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D09C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1F12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06F3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44B641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1EFB59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2BB42E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r>
      <w:tr w:rsidR="00E217A4" w:rsidRPr="00315B52" w14:paraId="79D8546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BC8F21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16FD1F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A0BB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5002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7160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A239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8D65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7893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BBFF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3E3D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42BF0D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366FC2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789150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r>
      <w:tr w:rsidR="00E217A4" w:rsidRPr="00315B52" w14:paraId="6408065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B2AC1B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325682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DE9C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25D8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EC9A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FD5B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9C36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D75EB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59BB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6D4F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368F282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2D0548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3EB294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r>
      <w:tr w:rsidR="00E217A4" w:rsidRPr="00315B52" w14:paraId="7E9F57A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2E8F57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5E1D2A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F61A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69FB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EF72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0D1F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8B72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B046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9785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EBF4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490D88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274768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7977A9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r>
      <w:tr w:rsidR="00E217A4" w:rsidRPr="00315B52" w14:paraId="266E6BB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F3BD8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3EBB90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952D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0E26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E899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67E7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2D12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3364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ABE5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83AC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1F747A0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527A55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3A2487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r>
      <w:tr w:rsidR="00E217A4" w:rsidRPr="00315B52" w14:paraId="4CC9D01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527839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07EFA9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50BE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B125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F01A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42823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8A8F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B24C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29AA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8ACB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57AEA4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61FBE7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17F5D3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r>
      <w:tr w:rsidR="00E217A4" w:rsidRPr="00315B52" w14:paraId="2CAA68D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540933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495C79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B978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5573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2CC8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0BB8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A4E6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2A60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D3AF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FC81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550A3D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04F48A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347CA3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r>
      <w:tr w:rsidR="00E217A4" w:rsidRPr="00315B52" w14:paraId="6FA20D6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0849F2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1AD970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AEA1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7E9E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8632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5048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F9B7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067B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C15E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4F4E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6D83E1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7761DF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00C70F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r>
      <w:tr w:rsidR="00E217A4" w:rsidRPr="00315B52" w14:paraId="15AA970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6E916D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271EF7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0E78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39B1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674E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32F2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828A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1214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A7C0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009082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42EB7B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5EF992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27662B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r>
      <w:tr w:rsidR="00E217A4" w:rsidRPr="00315B52" w14:paraId="4C02BC8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C71060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2700A7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32A0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4A8C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F33B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465B0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1F18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F406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9751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2C95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25D1B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28FAE3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3BEB46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r>
      <w:tr w:rsidR="00E217A4" w:rsidRPr="00315B52" w14:paraId="4960627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006650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305F62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503D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5FB6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E9C6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5E35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3E57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A673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A0CD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130999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7250B7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1D912B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6538A6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r>
      <w:tr w:rsidR="00E217A4" w:rsidRPr="00315B52" w14:paraId="15A0048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1AF557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0E6E79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49DA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4AEF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C9B0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76FD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E974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1E4C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6A28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A10B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3F3577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012F0E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055E81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r>
      <w:tr w:rsidR="00E217A4" w:rsidRPr="00315B52" w14:paraId="7D8889F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6D9E0B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5F8E1C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D740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C3A2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3D0B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EFC8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DAB0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B7E2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701E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45450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0F761E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4176F9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0C3C39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r>
      <w:tr w:rsidR="00E217A4" w:rsidRPr="00315B52" w14:paraId="07CE0CD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A212B9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591DA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6B01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1540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4D8A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B4CE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5BAD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1BEA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0228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D395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582423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7D68C2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36EB9C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r>
      <w:tr w:rsidR="00E217A4" w:rsidRPr="00315B52" w14:paraId="7B800BB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6CE77F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9DCB7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6B92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ECE7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7F7E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3270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0729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DB45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0E1F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D856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098C13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5DE148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26B7FD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r>
      <w:tr w:rsidR="00E217A4" w:rsidRPr="00315B52" w14:paraId="116E40F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A4E3C0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661BC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8C19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C516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094C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DB19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5E74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A36B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6B8B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0CC0CF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BE075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FC67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A2390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10B27A9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DBF8E0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48B8D9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806C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CB1F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8FF5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D6B7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4E9D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F2DE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41C3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E89D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68F07F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6D69EF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141550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r>
      <w:tr w:rsidR="00E217A4" w:rsidRPr="00315B52" w14:paraId="2599487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A159FF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1AA687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AABDE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4442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A5CA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5F3D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CD01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C79F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38F9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C166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0074E1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1EFA0C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79B165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r>
      <w:tr w:rsidR="00E217A4" w:rsidRPr="00315B52" w14:paraId="3246D70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47DA0A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6289BD1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28676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130B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B65C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078AA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5F98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7363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C0D5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D3FE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DE6F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46EC2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32DC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5CA6C78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2B4909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41B07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ED71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3686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BF8F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FEA6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5731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2560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F3BA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4E92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36454C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1B9EF1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3BAFA7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r>
      <w:tr w:rsidR="00E217A4" w:rsidRPr="00315B52" w14:paraId="76B348E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5414AA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34DAB7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B9A0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4601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B96E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DBBA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9699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8FB6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6131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A447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2D67EE0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0723F6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09B4C3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r>
      <w:tr w:rsidR="00E217A4" w:rsidRPr="00315B52" w14:paraId="449A602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7010A9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5E00AE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3EEE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4315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99C6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5FDB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76E1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B022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34A6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D36A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2C9B8E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66BBFF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5551F7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r>
      <w:tr w:rsidR="00E217A4" w:rsidRPr="00315B52" w14:paraId="5466C5C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166DAF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11EAC4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7B27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AC26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4077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452C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C6BC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2BEE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56F9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BBF7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080C81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62D49E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11DFDE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r>
      <w:tr w:rsidR="00E217A4" w:rsidRPr="00315B52" w14:paraId="4A8075E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5BDA2B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5717BD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D025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4B4B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9701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32DF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ADB0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5D6B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FF44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F355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461F99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453F32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2478D4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r>
      <w:tr w:rsidR="00E217A4" w:rsidRPr="00315B52" w14:paraId="223B98E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D38F37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CE10B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801D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F2ED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9B63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53F5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F92B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0F86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9BD6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8C37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1D3A698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64EFC1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5CED9A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r>
      <w:tr w:rsidR="00E217A4" w:rsidRPr="00315B52" w14:paraId="715E79D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63648D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Котельная мощностью 0,3 Гкал/ч для д/сада №1 (п. Теректа)</w:t>
            </w:r>
          </w:p>
        </w:tc>
        <w:tc>
          <w:tcPr>
            <w:tcW w:w="275" w:type="pct"/>
            <w:tcBorders>
              <w:top w:val="nil"/>
              <w:left w:val="nil"/>
              <w:bottom w:val="single" w:sz="4" w:space="0" w:color="auto"/>
              <w:right w:val="single" w:sz="4" w:space="0" w:color="auto"/>
            </w:tcBorders>
            <w:shd w:val="clear" w:color="auto" w:fill="DAEEF3"/>
            <w:noWrap/>
            <w:vAlign w:val="center"/>
            <w:hideMark/>
          </w:tcPr>
          <w:p w14:paraId="23836CE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3F6DE6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0BFA7A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38FAA6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988169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4D87AE5"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FEF98C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5C3FDCE"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AEC8B93"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FB341AB"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AEB30F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BC22050"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r>
      <w:tr w:rsidR="00E217A4" w:rsidRPr="00315B52" w14:paraId="75A3F50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074688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CDB95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F21D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718B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042E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7572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AAD2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5135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905F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99A9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6C0AF1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7AD9BCB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0E29D3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2784C95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DFBB60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C8221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4BFC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30DA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4A3B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DAE7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EB9B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A742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A06C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6722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5C9919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786336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12730B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1633D4F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C2D589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2AD4D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826E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DDD5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4F59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1C1D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A402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077E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8D55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1088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5F4729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4802C8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2DD9C3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r>
      <w:tr w:rsidR="00E217A4" w:rsidRPr="00315B52" w14:paraId="12EFBEA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D7D751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31012A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DA80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8D0D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5906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5E90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DFCF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35A3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D705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0D98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w:t>
            </w:r>
          </w:p>
        </w:tc>
        <w:tc>
          <w:tcPr>
            <w:tcW w:w="275" w:type="pct"/>
            <w:tcBorders>
              <w:top w:val="nil"/>
              <w:left w:val="nil"/>
              <w:bottom w:val="single" w:sz="4" w:space="0" w:color="auto"/>
              <w:right w:val="single" w:sz="4" w:space="0" w:color="auto"/>
            </w:tcBorders>
            <w:shd w:val="clear" w:color="auto" w:fill="auto"/>
            <w:noWrap/>
            <w:vAlign w:val="center"/>
            <w:hideMark/>
          </w:tcPr>
          <w:p w14:paraId="44A5D4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28DD99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w:t>
            </w:r>
          </w:p>
        </w:tc>
        <w:tc>
          <w:tcPr>
            <w:tcW w:w="275" w:type="pct"/>
            <w:tcBorders>
              <w:top w:val="nil"/>
              <w:left w:val="nil"/>
              <w:bottom w:val="single" w:sz="4" w:space="0" w:color="auto"/>
              <w:right w:val="single" w:sz="4" w:space="0" w:color="auto"/>
            </w:tcBorders>
            <w:shd w:val="clear" w:color="auto" w:fill="auto"/>
            <w:noWrap/>
            <w:vAlign w:val="center"/>
            <w:hideMark/>
          </w:tcPr>
          <w:p w14:paraId="58676DE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r>
      <w:tr w:rsidR="00E217A4" w:rsidRPr="00315B52" w14:paraId="1CA4EBA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27141E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1DF9970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23C1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B5FE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F77F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D5A2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B6D7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6FFF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BAAA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2BC4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021287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1BF69B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5EA5E0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r>
      <w:tr w:rsidR="00E217A4" w:rsidRPr="00315B52" w14:paraId="7D0EF1C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DF20CE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49E52D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0C2A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C0A4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7ED6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EFA6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E0EE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28E2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8D27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3C76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71A971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0C6C6F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3702AF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r>
      <w:tr w:rsidR="00E217A4" w:rsidRPr="00315B52" w14:paraId="131A456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5F564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017EF2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38AE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83B6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0BEBA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5CEA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A568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A28C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E8C8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5A35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50D1B9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18D0D4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1E6B3D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r>
      <w:tr w:rsidR="00E217A4" w:rsidRPr="00315B52" w14:paraId="57F272F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1E44E6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5EA015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7865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E069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4A5E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10F5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B1E7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195D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29E0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A3CC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37DEE6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7D471C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2C0F09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r>
      <w:tr w:rsidR="00E217A4" w:rsidRPr="00315B52" w14:paraId="0C3439F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B31F82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170AACE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9778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021F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7A63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4C71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B0D1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6436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7DB8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2493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033BB7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24F2B2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0DA84A3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r>
      <w:tr w:rsidR="00E217A4" w:rsidRPr="00315B52" w14:paraId="32F96BE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AA0504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0333CF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9F5A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56E5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9C43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D00A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298C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F10C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7C4D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BBC8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2615FE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34D57A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7CBE7E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r>
      <w:tr w:rsidR="00E217A4" w:rsidRPr="00315B52" w14:paraId="31F78B5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5ADC53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167323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26980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A348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183E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34FA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8284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2FD1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9726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AA36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40EC81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4C2F59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4F7AB8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r>
      <w:tr w:rsidR="00E217A4" w:rsidRPr="00315B52" w14:paraId="62A2B15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0A9FE1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lastRenderedPageBreak/>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1484D4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D821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81F8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2621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DA93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5492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7BB3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99D20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1B66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674893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664104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674BD1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r>
      <w:tr w:rsidR="00E217A4" w:rsidRPr="00315B52" w14:paraId="4101891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679FB9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60B6D2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AD23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365E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E29E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EC45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38F6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4AF1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2935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4DE53F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6ED1C8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00F5797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644187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r>
      <w:tr w:rsidR="00E217A4" w:rsidRPr="00315B52" w14:paraId="6E4123A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F559C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4982DF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C5C7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7A15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A814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3928D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E083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14D1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C557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AC0F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0FE29B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0364BE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4AEC81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r>
      <w:tr w:rsidR="00E217A4" w:rsidRPr="00315B52" w14:paraId="23EA3CD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400E31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41145F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9C53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2CC2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38CD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3031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D542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74EA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50E0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07D20C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20296A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6FF4B4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19B084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r>
      <w:tr w:rsidR="00E217A4" w:rsidRPr="00315B52" w14:paraId="3BA68E0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C2DE68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37F135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AF05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81BD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42DD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284C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1A8D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B872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12E1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7163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10097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EC3E5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C3801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r>
      <w:tr w:rsidR="00E217A4" w:rsidRPr="00315B52" w14:paraId="2E1F748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FA3F74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5051B92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39EC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38C5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08D1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5F52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F479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F3EF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2A52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B786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1F9E52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17D77C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40DB0A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r>
      <w:tr w:rsidR="00E217A4" w:rsidRPr="00315B52" w14:paraId="6464A02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7C6BDF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E7222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92AE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2F50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24AC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F729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1198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23F4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6C20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1FE7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4F0924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2CD2FE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356E52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r>
      <w:tr w:rsidR="00E217A4" w:rsidRPr="00315B52" w14:paraId="269FA30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603AA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DB6ED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C75F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A00C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FB2A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ABE9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36F2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054C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5A1B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EB3F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01F8B1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3CD114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3C0F00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r>
      <w:tr w:rsidR="00E217A4" w:rsidRPr="00315B52" w14:paraId="50359BB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53F01F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D3C1F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98F9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9E39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037C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CC84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FB9E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EBB8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1EA8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2A28CC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A2CE3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720EF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887D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02D35D8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3A3292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156D77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830A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28D1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F663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6005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B03E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4AC0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B6F9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8066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42EC95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093070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2253C5A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r>
      <w:tr w:rsidR="00E217A4" w:rsidRPr="00315B52" w14:paraId="0CFA767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1B8028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0B4599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1FF8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9A9E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BE89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ABF4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C8A4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63B9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CD66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D7EB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166906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561F36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06808E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r>
      <w:tr w:rsidR="00E217A4" w:rsidRPr="00315B52" w14:paraId="102D238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F9EDAE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0C4030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9AFA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760A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8824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FD47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A25F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396C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0961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F65B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E19B7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A250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FC90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0EAAFDE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EB979A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C7C62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E9B3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A24D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79A0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21A1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2FA1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4F65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022A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1597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215E75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3FDEFC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68909B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r>
      <w:tr w:rsidR="00E217A4" w:rsidRPr="00315B52" w14:paraId="7517969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0DB76C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0E68DE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1E5B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97CB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53B1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CFD7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7EA8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11FC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1487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936E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32049B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75BFC4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58DB6D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r>
      <w:tr w:rsidR="00E217A4" w:rsidRPr="00315B52" w14:paraId="07BB5F3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4F91F9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043D73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7FA7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4E94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9436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0C3CF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8C07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0C95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D2570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619D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09EBED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3AFED7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5D9DBF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r>
      <w:tr w:rsidR="00E217A4" w:rsidRPr="00315B52" w14:paraId="6AF38C4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A3F7F5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310605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025D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C522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CE9D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72CE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633E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5F56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8785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1202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56FFDA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307742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6A3E16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r>
      <w:tr w:rsidR="00E217A4" w:rsidRPr="00315B52" w14:paraId="3B332C1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C58E84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19D351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E472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FF5C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966D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E329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B345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7205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49C8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A86C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736503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053E35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3E96D3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r>
      <w:tr w:rsidR="00E217A4" w:rsidRPr="00315B52" w14:paraId="56C821C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52F798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954E2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8B52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DCDA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A6CE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40E5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B5EA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03D6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4045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C0A1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39019C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0DDE8A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2D70AD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r>
      <w:tr w:rsidR="00E217A4" w:rsidRPr="00315B52" w14:paraId="592FF24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56C5CC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Котельная мощностью 0,2 Гкал/ч для дома творчества (п. Теректа)</w:t>
            </w:r>
          </w:p>
        </w:tc>
        <w:tc>
          <w:tcPr>
            <w:tcW w:w="275" w:type="pct"/>
            <w:tcBorders>
              <w:top w:val="nil"/>
              <w:left w:val="nil"/>
              <w:bottom w:val="single" w:sz="4" w:space="0" w:color="auto"/>
              <w:right w:val="single" w:sz="4" w:space="0" w:color="auto"/>
            </w:tcBorders>
            <w:shd w:val="clear" w:color="auto" w:fill="DAEEF3"/>
            <w:noWrap/>
            <w:vAlign w:val="center"/>
            <w:hideMark/>
          </w:tcPr>
          <w:p w14:paraId="7D4717F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B6E7D40"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8C7CE1A"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43A8AB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4E8956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9B9559C"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6160170"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541EF44"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D84EBC7"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F56169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4ADB53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70EADD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r>
      <w:tr w:rsidR="00E217A4" w:rsidRPr="00315B52" w14:paraId="743BBB2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F6ECAE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86B38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5696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CCEE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E98B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9DFC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F7F4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603D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20F3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1C41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64FE70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1033E3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31B127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r>
      <w:tr w:rsidR="00E217A4" w:rsidRPr="00315B52" w14:paraId="4BD4E2B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288DA5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72DBE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F724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2F8A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E120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AF4D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4EAA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E79D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845A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8534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4E3B70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595FAC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466FD8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r>
      <w:tr w:rsidR="00E217A4" w:rsidRPr="00315B52" w14:paraId="109982C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0B23E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36C69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284D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40DE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A1B0B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057A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4223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5463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7764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50BD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c>
          <w:tcPr>
            <w:tcW w:w="275" w:type="pct"/>
            <w:tcBorders>
              <w:top w:val="nil"/>
              <w:left w:val="nil"/>
              <w:bottom w:val="single" w:sz="4" w:space="0" w:color="auto"/>
              <w:right w:val="single" w:sz="4" w:space="0" w:color="auto"/>
            </w:tcBorders>
            <w:shd w:val="clear" w:color="auto" w:fill="auto"/>
            <w:noWrap/>
            <w:vAlign w:val="center"/>
            <w:hideMark/>
          </w:tcPr>
          <w:p w14:paraId="5B86F4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c>
          <w:tcPr>
            <w:tcW w:w="275" w:type="pct"/>
            <w:tcBorders>
              <w:top w:val="nil"/>
              <w:left w:val="nil"/>
              <w:bottom w:val="single" w:sz="4" w:space="0" w:color="auto"/>
              <w:right w:val="single" w:sz="4" w:space="0" w:color="auto"/>
            </w:tcBorders>
            <w:shd w:val="clear" w:color="auto" w:fill="auto"/>
            <w:noWrap/>
            <w:vAlign w:val="center"/>
            <w:hideMark/>
          </w:tcPr>
          <w:p w14:paraId="6359AD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c>
          <w:tcPr>
            <w:tcW w:w="275" w:type="pct"/>
            <w:tcBorders>
              <w:top w:val="nil"/>
              <w:left w:val="nil"/>
              <w:bottom w:val="single" w:sz="4" w:space="0" w:color="auto"/>
              <w:right w:val="single" w:sz="4" w:space="0" w:color="auto"/>
            </w:tcBorders>
            <w:shd w:val="clear" w:color="auto" w:fill="auto"/>
            <w:noWrap/>
            <w:vAlign w:val="center"/>
            <w:hideMark/>
          </w:tcPr>
          <w:p w14:paraId="0254F7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r>
      <w:tr w:rsidR="00E217A4" w:rsidRPr="00315B52" w14:paraId="5052DE0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C3B0BA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303BAE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980B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F3FC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185C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A191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48CD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07D6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AC31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E2A8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w:t>
            </w:r>
          </w:p>
        </w:tc>
        <w:tc>
          <w:tcPr>
            <w:tcW w:w="275" w:type="pct"/>
            <w:tcBorders>
              <w:top w:val="nil"/>
              <w:left w:val="nil"/>
              <w:bottom w:val="single" w:sz="4" w:space="0" w:color="auto"/>
              <w:right w:val="single" w:sz="4" w:space="0" w:color="auto"/>
            </w:tcBorders>
            <w:shd w:val="clear" w:color="auto" w:fill="auto"/>
            <w:noWrap/>
            <w:vAlign w:val="center"/>
            <w:hideMark/>
          </w:tcPr>
          <w:p w14:paraId="496EA0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3420DC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w:t>
            </w:r>
          </w:p>
        </w:tc>
        <w:tc>
          <w:tcPr>
            <w:tcW w:w="275" w:type="pct"/>
            <w:tcBorders>
              <w:top w:val="nil"/>
              <w:left w:val="nil"/>
              <w:bottom w:val="single" w:sz="4" w:space="0" w:color="auto"/>
              <w:right w:val="single" w:sz="4" w:space="0" w:color="auto"/>
            </w:tcBorders>
            <w:shd w:val="clear" w:color="auto" w:fill="auto"/>
            <w:noWrap/>
            <w:vAlign w:val="center"/>
            <w:hideMark/>
          </w:tcPr>
          <w:p w14:paraId="6BC06E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r>
      <w:tr w:rsidR="00E217A4" w:rsidRPr="00315B52" w14:paraId="2A8BC1E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61B81F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3854A9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EA3C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2478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2EBC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0484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5938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DBEC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1E94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412F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c>
          <w:tcPr>
            <w:tcW w:w="275" w:type="pct"/>
            <w:tcBorders>
              <w:top w:val="nil"/>
              <w:left w:val="nil"/>
              <w:bottom w:val="single" w:sz="4" w:space="0" w:color="auto"/>
              <w:right w:val="single" w:sz="4" w:space="0" w:color="auto"/>
            </w:tcBorders>
            <w:shd w:val="clear" w:color="auto" w:fill="auto"/>
            <w:noWrap/>
            <w:vAlign w:val="center"/>
            <w:hideMark/>
          </w:tcPr>
          <w:p w14:paraId="6DD5DB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c>
          <w:tcPr>
            <w:tcW w:w="275" w:type="pct"/>
            <w:tcBorders>
              <w:top w:val="nil"/>
              <w:left w:val="nil"/>
              <w:bottom w:val="single" w:sz="4" w:space="0" w:color="auto"/>
              <w:right w:val="single" w:sz="4" w:space="0" w:color="auto"/>
            </w:tcBorders>
            <w:shd w:val="clear" w:color="auto" w:fill="auto"/>
            <w:noWrap/>
            <w:vAlign w:val="center"/>
            <w:hideMark/>
          </w:tcPr>
          <w:p w14:paraId="404E8E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c>
          <w:tcPr>
            <w:tcW w:w="275" w:type="pct"/>
            <w:tcBorders>
              <w:top w:val="nil"/>
              <w:left w:val="nil"/>
              <w:bottom w:val="single" w:sz="4" w:space="0" w:color="auto"/>
              <w:right w:val="single" w:sz="4" w:space="0" w:color="auto"/>
            </w:tcBorders>
            <w:shd w:val="clear" w:color="auto" w:fill="auto"/>
            <w:noWrap/>
            <w:vAlign w:val="center"/>
            <w:hideMark/>
          </w:tcPr>
          <w:p w14:paraId="20C46C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r>
      <w:tr w:rsidR="00E217A4" w:rsidRPr="00315B52" w14:paraId="0438467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E9BC7A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494796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62D3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52F1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17B6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C0A5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95A7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5504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94C6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89C2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0C016D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2DD016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2307FB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r>
      <w:tr w:rsidR="00E217A4" w:rsidRPr="00315B52" w14:paraId="06A19D9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DF359E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7BCBFE1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E024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F49C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2C05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EBFD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6854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73AE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F958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CEED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c>
          <w:tcPr>
            <w:tcW w:w="275" w:type="pct"/>
            <w:tcBorders>
              <w:top w:val="nil"/>
              <w:left w:val="nil"/>
              <w:bottom w:val="single" w:sz="4" w:space="0" w:color="auto"/>
              <w:right w:val="single" w:sz="4" w:space="0" w:color="auto"/>
            </w:tcBorders>
            <w:shd w:val="clear" w:color="auto" w:fill="auto"/>
            <w:noWrap/>
            <w:vAlign w:val="center"/>
            <w:hideMark/>
          </w:tcPr>
          <w:p w14:paraId="507E39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c>
          <w:tcPr>
            <w:tcW w:w="275" w:type="pct"/>
            <w:tcBorders>
              <w:top w:val="nil"/>
              <w:left w:val="nil"/>
              <w:bottom w:val="single" w:sz="4" w:space="0" w:color="auto"/>
              <w:right w:val="single" w:sz="4" w:space="0" w:color="auto"/>
            </w:tcBorders>
            <w:shd w:val="clear" w:color="auto" w:fill="auto"/>
            <w:noWrap/>
            <w:vAlign w:val="center"/>
            <w:hideMark/>
          </w:tcPr>
          <w:p w14:paraId="155FE7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c>
          <w:tcPr>
            <w:tcW w:w="275" w:type="pct"/>
            <w:tcBorders>
              <w:top w:val="nil"/>
              <w:left w:val="nil"/>
              <w:bottom w:val="single" w:sz="4" w:space="0" w:color="auto"/>
              <w:right w:val="single" w:sz="4" w:space="0" w:color="auto"/>
            </w:tcBorders>
            <w:shd w:val="clear" w:color="auto" w:fill="auto"/>
            <w:noWrap/>
            <w:vAlign w:val="center"/>
            <w:hideMark/>
          </w:tcPr>
          <w:p w14:paraId="1B50D2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r>
      <w:tr w:rsidR="00E217A4" w:rsidRPr="00315B52" w14:paraId="03B0FA5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127386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58AB37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75A9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F50D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1DBF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4439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4F18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6E84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DD75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E4D0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2922B5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3396F3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4108A5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r>
      <w:tr w:rsidR="00E217A4" w:rsidRPr="00315B52" w14:paraId="482BE08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780461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4F0E28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2B83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6E49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0728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AD08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24CE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181A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BAD8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0838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c>
          <w:tcPr>
            <w:tcW w:w="275" w:type="pct"/>
            <w:tcBorders>
              <w:top w:val="nil"/>
              <w:left w:val="nil"/>
              <w:bottom w:val="single" w:sz="4" w:space="0" w:color="auto"/>
              <w:right w:val="single" w:sz="4" w:space="0" w:color="auto"/>
            </w:tcBorders>
            <w:shd w:val="clear" w:color="auto" w:fill="auto"/>
            <w:noWrap/>
            <w:vAlign w:val="center"/>
            <w:hideMark/>
          </w:tcPr>
          <w:p w14:paraId="7076A5B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c>
          <w:tcPr>
            <w:tcW w:w="275" w:type="pct"/>
            <w:tcBorders>
              <w:top w:val="nil"/>
              <w:left w:val="nil"/>
              <w:bottom w:val="single" w:sz="4" w:space="0" w:color="auto"/>
              <w:right w:val="single" w:sz="4" w:space="0" w:color="auto"/>
            </w:tcBorders>
            <w:shd w:val="clear" w:color="auto" w:fill="auto"/>
            <w:noWrap/>
            <w:vAlign w:val="center"/>
            <w:hideMark/>
          </w:tcPr>
          <w:p w14:paraId="12C080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c>
          <w:tcPr>
            <w:tcW w:w="275" w:type="pct"/>
            <w:tcBorders>
              <w:top w:val="nil"/>
              <w:left w:val="nil"/>
              <w:bottom w:val="single" w:sz="4" w:space="0" w:color="auto"/>
              <w:right w:val="single" w:sz="4" w:space="0" w:color="auto"/>
            </w:tcBorders>
            <w:shd w:val="clear" w:color="auto" w:fill="auto"/>
            <w:noWrap/>
            <w:vAlign w:val="center"/>
            <w:hideMark/>
          </w:tcPr>
          <w:p w14:paraId="7E20B7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r>
      <w:tr w:rsidR="00E217A4" w:rsidRPr="00315B52" w14:paraId="72E1B84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6512B7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02FCD2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24CF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380D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634A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317A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3037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BF8B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512B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F9C0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c>
          <w:tcPr>
            <w:tcW w:w="275" w:type="pct"/>
            <w:tcBorders>
              <w:top w:val="nil"/>
              <w:left w:val="nil"/>
              <w:bottom w:val="single" w:sz="4" w:space="0" w:color="auto"/>
              <w:right w:val="single" w:sz="4" w:space="0" w:color="auto"/>
            </w:tcBorders>
            <w:shd w:val="clear" w:color="auto" w:fill="auto"/>
            <w:noWrap/>
            <w:vAlign w:val="center"/>
            <w:hideMark/>
          </w:tcPr>
          <w:p w14:paraId="244CFC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c>
          <w:tcPr>
            <w:tcW w:w="275" w:type="pct"/>
            <w:tcBorders>
              <w:top w:val="nil"/>
              <w:left w:val="nil"/>
              <w:bottom w:val="single" w:sz="4" w:space="0" w:color="auto"/>
              <w:right w:val="single" w:sz="4" w:space="0" w:color="auto"/>
            </w:tcBorders>
            <w:shd w:val="clear" w:color="auto" w:fill="auto"/>
            <w:noWrap/>
            <w:vAlign w:val="center"/>
            <w:hideMark/>
          </w:tcPr>
          <w:p w14:paraId="3888F2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c>
          <w:tcPr>
            <w:tcW w:w="275" w:type="pct"/>
            <w:tcBorders>
              <w:top w:val="nil"/>
              <w:left w:val="nil"/>
              <w:bottom w:val="single" w:sz="4" w:space="0" w:color="auto"/>
              <w:right w:val="single" w:sz="4" w:space="0" w:color="auto"/>
            </w:tcBorders>
            <w:shd w:val="clear" w:color="auto" w:fill="auto"/>
            <w:noWrap/>
            <w:vAlign w:val="center"/>
            <w:hideMark/>
          </w:tcPr>
          <w:p w14:paraId="78D733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r>
      <w:tr w:rsidR="00E217A4" w:rsidRPr="00315B52" w14:paraId="08B9EB2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86893E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3EFFD4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7D62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37BF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A77D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8F25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A941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55B3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D008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F340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c>
          <w:tcPr>
            <w:tcW w:w="275" w:type="pct"/>
            <w:tcBorders>
              <w:top w:val="nil"/>
              <w:left w:val="nil"/>
              <w:bottom w:val="single" w:sz="4" w:space="0" w:color="auto"/>
              <w:right w:val="single" w:sz="4" w:space="0" w:color="auto"/>
            </w:tcBorders>
            <w:shd w:val="clear" w:color="auto" w:fill="auto"/>
            <w:noWrap/>
            <w:vAlign w:val="center"/>
            <w:hideMark/>
          </w:tcPr>
          <w:p w14:paraId="530882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c>
          <w:tcPr>
            <w:tcW w:w="275" w:type="pct"/>
            <w:tcBorders>
              <w:top w:val="nil"/>
              <w:left w:val="nil"/>
              <w:bottom w:val="single" w:sz="4" w:space="0" w:color="auto"/>
              <w:right w:val="single" w:sz="4" w:space="0" w:color="auto"/>
            </w:tcBorders>
            <w:shd w:val="clear" w:color="auto" w:fill="auto"/>
            <w:noWrap/>
            <w:vAlign w:val="center"/>
            <w:hideMark/>
          </w:tcPr>
          <w:p w14:paraId="088E1B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c>
          <w:tcPr>
            <w:tcW w:w="275" w:type="pct"/>
            <w:tcBorders>
              <w:top w:val="nil"/>
              <w:left w:val="nil"/>
              <w:bottom w:val="single" w:sz="4" w:space="0" w:color="auto"/>
              <w:right w:val="single" w:sz="4" w:space="0" w:color="auto"/>
            </w:tcBorders>
            <w:shd w:val="clear" w:color="auto" w:fill="auto"/>
            <w:noWrap/>
            <w:vAlign w:val="center"/>
            <w:hideMark/>
          </w:tcPr>
          <w:p w14:paraId="4ECF7B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r>
      <w:tr w:rsidR="00E217A4" w:rsidRPr="00315B52" w14:paraId="0DD1453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F7FEBA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498012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405E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7250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7FDE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76CC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9D94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493E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E37C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3585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c>
          <w:tcPr>
            <w:tcW w:w="275" w:type="pct"/>
            <w:tcBorders>
              <w:top w:val="nil"/>
              <w:left w:val="nil"/>
              <w:bottom w:val="single" w:sz="4" w:space="0" w:color="auto"/>
              <w:right w:val="single" w:sz="4" w:space="0" w:color="auto"/>
            </w:tcBorders>
            <w:shd w:val="clear" w:color="auto" w:fill="auto"/>
            <w:noWrap/>
            <w:vAlign w:val="center"/>
            <w:hideMark/>
          </w:tcPr>
          <w:p w14:paraId="7F5EB2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c>
          <w:tcPr>
            <w:tcW w:w="275" w:type="pct"/>
            <w:tcBorders>
              <w:top w:val="nil"/>
              <w:left w:val="nil"/>
              <w:bottom w:val="single" w:sz="4" w:space="0" w:color="auto"/>
              <w:right w:val="single" w:sz="4" w:space="0" w:color="auto"/>
            </w:tcBorders>
            <w:shd w:val="clear" w:color="auto" w:fill="auto"/>
            <w:noWrap/>
            <w:vAlign w:val="center"/>
            <w:hideMark/>
          </w:tcPr>
          <w:p w14:paraId="6EF5B2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c>
          <w:tcPr>
            <w:tcW w:w="275" w:type="pct"/>
            <w:tcBorders>
              <w:top w:val="nil"/>
              <w:left w:val="nil"/>
              <w:bottom w:val="single" w:sz="4" w:space="0" w:color="auto"/>
              <w:right w:val="single" w:sz="4" w:space="0" w:color="auto"/>
            </w:tcBorders>
            <w:shd w:val="clear" w:color="auto" w:fill="auto"/>
            <w:noWrap/>
            <w:vAlign w:val="center"/>
            <w:hideMark/>
          </w:tcPr>
          <w:p w14:paraId="62CDD7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r>
      <w:tr w:rsidR="00E217A4" w:rsidRPr="00315B52" w14:paraId="04E964A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058D7D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5B5C7D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517F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A66C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9DB2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CC71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32FD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34F6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E8A5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591607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3D36AD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75ACBE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7F1FE0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r>
      <w:tr w:rsidR="00E217A4" w:rsidRPr="00315B52" w14:paraId="4EC778C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8C6A62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47E0A6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64D8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D990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9809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BA77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78A3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2430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58F2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5490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3746A2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2BD469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0ED9A6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r>
      <w:tr w:rsidR="00E217A4" w:rsidRPr="00315B52" w14:paraId="37F389E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570A7D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5DE36B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AB4D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CE99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DBB0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1D91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5F61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1ED5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DE7E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1F9F27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37B6C0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78FB50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5C4401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r>
      <w:tr w:rsidR="00E217A4" w:rsidRPr="00315B52" w14:paraId="5F7C5DF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4FEE22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1135B2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165F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696A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36AE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CF7B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B8EB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3BA4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1E66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54AB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123F36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1E252D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133E7E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r>
      <w:tr w:rsidR="00E217A4" w:rsidRPr="00315B52" w14:paraId="4B7BC56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2EAF9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371317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7126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E9A9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1DAA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13AA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7518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3CCC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7DD8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F371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005E3E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3A8786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7C5106B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r>
      <w:tr w:rsidR="00E217A4" w:rsidRPr="00315B52" w14:paraId="65ABF13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650739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76FD8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DDF6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45D9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A67D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186E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4BA5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090A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D7F0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41D3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0F5F23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4FE178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17CE70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r>
      <w:tr w:rsidR="00E217A4" w:rsidRPr="00315B52" w14:paraId="409DFDB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0529C5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C4352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CC3C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3E51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C71F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2103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8BFE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BF9D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0F8A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49B5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4FC49E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44F80A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7ABD06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r>
      <w:tr w:rsidR="00E217A4" w:rsidRPr="00315B52" w14:paraId="1B79A1B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81AF2A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CDAD7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7F32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CD73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E67D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7349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DF4A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2C39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A39E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1A0E26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BECEA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AECD5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BC78F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3275AD7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43D478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5DEE48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511E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1A8D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A8F5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CE3E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3FBC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1F9C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B6E0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E1E2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c>
          <w:tcPr>
            <w:tcW w:w="275" w:type="pct"/>
            <w:tcBorders>
              <w:top w:val="nil"/>
              <w:left w:val="nil"/>
              <w:bottom w:val="single" w:sz="4" w:space="0" w:color="auto"/>
              <w:right w:val="single" w:sz="4" w:space="0" w:color="auto"/>
            </w:tcBorders>
            <w:shd w:val="clear" w:color="auto" w:fill="auto"/>
            <w:noWrap/>
            <w:vAlign w:val="center"/>
            <w:hideMark/>
          </w:tcPr>
          <w:p w14:paraId="79B4DF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c>
          <w:tcPr>
            <w:tcW w:w="275" w:type="pct"/>
            <w:tcBorders>
              <w:top w:val="nil"/>
              <w:left w:val="nil"/>
              <w:bottom w:val="single" w:sz="4" w:space="0" w:color="auto"/>
              <w:right w:val="single" w:sz="4" w:space="0" w:color="auto"/>
            </w:tcBorders>
            <w:shd w:val="clear" w:color="auto" w:fill="auto"/>
            <w:noWrap/>
            <w:vAlign w:val="center"/>
            <w:hideMark/>
          </w:tcPr>
          <w:p w14:paraId="2AEE03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c>
          <w:tcPr>
            <w:tcW w:w="275" w:type="pct"/>
            <w:tcBorders>
              <w:top w:val="nil"/>
              <w:left w:val="nil"/>
              <w:bottom w:val="single" w:sz="4" w:space="0" w:color="auto"/>
              <w:right w:val="single" w:sz="4" w:space="0" w:color="auto"/>
            </w:tcBorders>
            <w:shd w:val="clear" w:color="auto" w:fill="auto"/>
            <w:noWrap/>
            <w:vAlign w:val="center"/>
            <w:hideMark/>
          </w:tcPr>
          <w:p w14:paraId="081541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r>
      <w:tr w:rsidR="00E217A4" w:rsidRPr="00315B52" w14:paraId="2ED5AAD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78C66F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105665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7BD9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4D7A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5ACA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0FA1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A40D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AD9E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AE5F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84DC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751537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4A0B42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2CF42F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r>
      <w:tr w:rsidR="00E217A4" w:rsidRPr="00315B52" w14:paraId="36CB203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608777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1DDAE2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2C2D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D309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2A64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60E9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EFFF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30C4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FD99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EBDC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F8A12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003F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91FE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5B4A539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9A0D24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lastRenderedPageBreak/>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9B09D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9352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D2FF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9284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E8A7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7662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9C9F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A8B1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A6FE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1781A7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63F32A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02B7AB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r>
      <w:tr w:rsidR="00E217A4" w:rsidRPr="00315B52" w14:paraId="5FE7360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D76D60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62FD9E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A980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A0A2E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9600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A51D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596A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5769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63D6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3554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29047D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2C3EE1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035E9E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r>
      <w:tr w:rsidR="00E217A4" w:rsidRPr="00315B52" w14:paraId="6E3306B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40FC8C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2C95B9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EB19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41E5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193C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3C0E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F213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D79F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17D4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2FC2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3C45B4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59263E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2B476D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r>
      <w:tr w:rsidR="00E217A4" w:rsidRPr="00315B52" w14:paraId="59CF0FB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696B33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4E6619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DEB9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8A5A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AE16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9A061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E8D8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C79F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2C2C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B31D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258D5D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3B38D8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0ED699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r>
      <w:tr w:rsidR="00E217A4" w:rsidRPr="00315B52" w14:paraId="08616E1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799F15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67CC49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319A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F39C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D69E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9280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653C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CA16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C56E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365D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c>
          <w:tcPr>
            <w:tcW w:w="275" w:type="pct"/>
            <w:tcBorders>
              <w:top w:val="nil"/>
              <w:left w:val="nil"/>
              <w:bottom w:val="single" w:sz="4" w:space="0" w:color="auto"/>
              <w:right w:val="single" w:sz="4" w:space="0" w:color="auto"/>
            </w:tcBorders>
            <w:shd w:val="clear" w:color="auto" w:fill="auto"/>
            <w:noWrap/>
            <w:vAlign w:val="center"/>
            <w:hideMark/>
          </w:tcPr>
          <w:p w14:paraId="55B813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c>
          <w:tcPr>
            <w:tcW w:w="275" w:type="pct"/>
            <w:tcBorders>
              <w:top w:val="nil"/>
              <w:left w:val="nil"/>
              <w:bottom w:val="single" w:sz="4" w:space="0" w:color="auto"/>
              <w:right w:val="single" w:sz="4" w:space="0" w:color="auto"/>
            </w:tcBorders>
            <w:shd w:val="clear" w:color="auto" w:fill="auto"/>
            <w:noWrap/>
            <w:vAlign w:val="center"/>
            <w:hideMark/>
          </w:tcPr>
          <w:p w14:paraId="11DF52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c>
          <w:tcPr>
            <w:tcW w:w="275" w:type="pct"/>
            <w:tcBorders>
              <w:top w:val="nil"/>
              <w:left w:val="nil"/>
              <w:bottom w:val="single" w:sz="4" w:space="0" w:color="auto"/>
              <w:right w:val="single" w:sz="4" w:space="0" w:color="auto"/>
            </w:tcBorders>
            <w:shd w:val="clear" w:color="auto" w:fill="auto"/>
            <w:noWrap/>
            <w:vAlign w:val="center"/>
            <w:hideMark/>
          </w:tcPr>
          <w:p w14:paraId="3F7BB8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r>
      <w:tr w:rsidR="00E217A4" w:rsidRPr="00315B52" w14:paraId="42B2F0D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CC8A08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7C220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75D0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BC81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ADF93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3EF5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5151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BC59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C076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81AD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4DDC9C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235CFF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41D27A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r>
      <w:tr w:rsidR="00E217A4" w:rsidRPr="00315B52" w14:paraId="6DC1F6F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65CF69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Котельная мощностью 0,3 Гкал/ч для дома культуры (п. Теректа)</w:t>
            </w:r>
          </w:p>
        </w:tc>
        <w:tc>
          <w:tcPr>
            <w:tcW w:w="275" w:type="pct"/>
            <w:tcBorders>
              <w:top w:val="nil"/>
              <w:left w:val="nil"/>
              <w:bottom w:val="single" w:sz="4" w:space="0" w:color="auto"/>
              <w:right w:val="single" w:sz="4" w:space="0" w:color="auto"/>
            </w:tcBorders>
            <w:shd w:val="clear" w:color="auto" w:fill="DAEEF3"/>
            <w:noWrap/>
            <w:vAlign w:val="center"/>
            <w:hideMark/>
          </w:tcPr>
          <w:p w14:paraId="610DB48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5D35EA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8E33509"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F768A9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1AF811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4F959E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CFBC6DD"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209107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0C9423B"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3FE9039"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7EFBCCB"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32A6DC4"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r>
      <w:tr w:rsidR="00E217A4" w:rsidRPr="00315B52" w14:paraId="5EDD22D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52CE1E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5E382A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1941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F861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C0A6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B75E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BE13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F76F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89DF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4A302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0A26F5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3B1AA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21F213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6DCE2D5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48F307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443C1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5DEF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AA2B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477E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BF23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C708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8B7F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A95F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BACC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08513E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2FCC32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47BB0C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4E7D1DD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9ADBE5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96BEC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6606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1034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BDA3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42A6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0B95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6735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7361F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815E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371329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7524F9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269573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r>
      <w:tr w:rsidR="00E217A4" w:rsidRPr="00315B52" w14:paraId="46B3CA9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0EF86B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701110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B694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7740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EFB2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9F99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D4EF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064E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F54C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8049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w:t>
            </w:r>
          </w:p>
        </w:tc>
        <w:tc>
          <w:tcPr>
            <w:tcW w:w="275" w:type="pct"/>
            <w:tcBorders>
              <w:top w:val="nil"/>
              <w:left w:val="nil"/>
              <w:bottom w:val="single" w:sz="4" w:space="0" w:color="auto"/>
              <w:right w:val="single" w:sz="4" w:space="0" w:color="auto"/>
            </w:tcBorders>
            <w:shd w:val="clear" w:color="auto" w:fill="auto"/>
            <w:noWrap/>
            <w:vAlign w:val="center"/>
            <w:hideMark/>
          </w:tcPr>
          <w:p w14:paraId="4D8174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7A5243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w:t>
            </w:r>
          </w:p>
        </w:tc>
        <w:tc>
          <w:tcPr>
            <w:tcW w:w="275" w:type="pct"/>
            <w:tcBorders>
              <w:top w:val="nil"/>
              <w:left w:val="nil"/>
              <w:bottom w:val="single" w:sz="4" w:space="0" w:color="auto"/>
              <w:right w:val="single" w:sz="4" w:space="0" w:color="auto"/>
            </w:tcBorders>
            <w:shd w:val="clear" w:color="auto" w:fill="auto"/>
            <w:noWrap/>
            <w:vAlign w:val="center"/>
            <w:hideMark/>
          </w:tcPr>
          <w:p w14:paraId="40F65F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r>
      <w:tr w:rsidR="00E217A4" w:rsidRPr="00315B52" w14:paraId="035306B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A70021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360CC9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A6A6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40D0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7D51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9AB8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9D9A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2C89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A56D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6C05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0C2529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08BDDC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76CF21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r>
      <w:tr w:rsidR="00E217A4" w:rsidRPr="00315B52" w14:paraId="19D4A6F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336200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E7897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478F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5F1A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7E79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1410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D2AC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3276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EBF4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FDE1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68CA4C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33E4DA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6D98CB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r>
      <w:tr w:rsidR="00E217A4" w:rsidRPr="00315B52" w14:paraId="20E3E70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E15C6B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74753F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1CCB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BE74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8C20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B824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6FE9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6973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7762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01F3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1ADC72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161CC5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68C677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r>
      <w:tr w:rsidR="00E217A4" w:rsidRPr="00315B52" w14:paraId="2814C03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223F7B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18E272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470F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247E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283F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0A5D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A779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EDF9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8591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2409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68837A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16F789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31586B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r>
      <w:tr w:rsidR="00E217A4" w:rsidRPr="00315B52" w14:paraId="7D01D17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F1FE00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44E1DC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E685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922D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EE5E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A182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195C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F96E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10CA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3ABA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3714F1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398169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34B0C8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r>
      <w:tr w:rsidR="00E217A4" w:rsidRPr="00315B52" w14:paraId="712A112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9CDE71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7B268E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3F6D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5AF3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2BD7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F71A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CBE1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845F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562D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1041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33B3C5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12A19A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5CA2EB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r>
      <w:tr w:rsidR="00E217A4" w:rsidRPr="00315B52" w14:paraId="5CFEA3C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5E22FF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0156BB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703D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00E6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91E5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102C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8470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DF3B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09BC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913B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4094AA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226BB2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1899BD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r>
      <w:tr w:rsidR="00E217A4" w:rsidRPr="00315B52" w14:paraId="545C4E3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FDF085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1A4F46F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628A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7124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995E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C7C0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275C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21C5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A2A3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5CDF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4EEBC6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46348D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69148C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r>
      <w:tr w:rsidR="00E217A4" w:rsidRPr="00315B52" w14:paraId="115570C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430C62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0E2DC4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D419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E14AE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03A9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83EF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9388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D843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AB15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1F7614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0FF670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7C372E8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6C0184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r>
      <w:tr w:rsidR="00E217A4" w:rsidRPr="00315B52" w14:paraId="70944B9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5D580A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3AB55D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C2D2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1AAF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D995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368B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8AE2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1DB7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2420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0898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7DD4F5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DE161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7A5A2D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r>
      <w:tr w:rsidR="00E217A4" w:rsidRPr="00315B52" w14:paraId="5912B08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424567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0116DE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67FC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4589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B906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2D32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ED8A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DFB0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6FA5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4D2A0D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6159BA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4A60E2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01D4BA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r>
      <w:tr w:rsidR="00E217A4" w:rsidRPr="00315B52" w14:paraId="3D9B8A0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D0AA32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5C22E3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7B53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33580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C55E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BEEA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3795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62ED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435D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69EF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2303A7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5E3CB52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59FF98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r>
      <w:tr w:rsidR="00E217A4" w:rsidRPr="00315B52" w14:paraId="36CD4CF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30C048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4F1616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5A5D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D12F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2481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8423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6241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7A19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384F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5858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733FB2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6DB750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2C89A0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r>
      <w:tr w:rsidR="00E217A4" w:rsidRPr="00315B52" w14:paraId="7BAC171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D0E757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EBC8E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C00A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6350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0771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99A9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0BF6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F2BA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E61AB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9BF7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6663C7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1CDC4F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4AE2D9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r>
      <w:tr w:rsidR="00E217A4" w:rsidRPr="00315B52" w14:paraId="7D4D407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3FDABE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5B7EC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FF47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6F31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C691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BC99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5322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6DD2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3BE9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6FDE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54AEC2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4F63B7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3F821A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r>
      <w:tr w:rsidR="00E217A4" w:rsidRPr="00315B52" w14:paraId="5992BBD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7AEE73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BE884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40DD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73E5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3605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6CBE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CAB6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CBEB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0D67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2D54AE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4A986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69AAE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72B0C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535EF1C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D3D034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58B331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81C7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D1E6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83F0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B1F7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6ADC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8822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AB20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0AEA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77D311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774331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67D437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r>
      <w:tr w:rsidR="00E217A4" w:rsidRPr="00315B52" w14:paraId="1E8EFDC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C6EBE2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3F80D9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23B6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1FE10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0953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CE08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3045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F902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E786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0E82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74A5EA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1C2D48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104E15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r>
      <w:tr w:rsidR="00E217A4" w:rsidRPr="00315B52" w14:paraId="54BBD3C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EAA3EA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1432E0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D268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092B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CDE5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F523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53DA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E306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770A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E81F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70C03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2DC10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F8462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5921DC7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4B84EC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DB358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57EE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753F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14EF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4524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A18D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CA27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4806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2C01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553528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736A64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53AE19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r>
      <w:tr w:rsidR="00E217A4" w:rsidRPr="00315B52" w14:paraId="63BDED3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13A42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238CA3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6BA4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9D52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726A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6658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6BAD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F7DF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4FA4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7388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6E50F9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336E30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25485A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r>
      <w:tr w:rsidR="00E217A4" w:rsidRPr="00315B52" w14:paraId="3DE27AF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842CA6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055C70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61DF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CC7F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3F4A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1D25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3929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F5B8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C6D6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0E41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17FF65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3BE8041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4EF23B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r>
      <w:tr w:rsidR="00E217A4" w:rsidRPr="00315B52" w14:paraId="1FF8C47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494362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34EEBA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6F16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CDCB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FCEB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DE36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EE5B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2993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10DD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0C88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2CE8FC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01225D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1E64E6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r>
      <w:tr w:rsidR="00E217A4" w:rsidRPr="00315B52" w14:paraId="738C66A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594C51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575A78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D87C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250D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759A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B725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1A4F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6D4E8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6B1B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15E0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794FEA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09D790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2DD8DC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r>
      <w:tr w:rsidR="00E217A4" w:rsidRPr="00315B52" w14:paraId="11791EE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C4A416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7BCAD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612B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CD09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F590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B212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8D78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595A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E952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1F0E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47805F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22DF49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6B0A9E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r>
      <w:tr w:rsidR="00E217A4" w:rsidRPr="00315B52" w14:paraId="0B8EE3B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6EA3D7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Котельная мощностью 0,3 Гкал/ч для школы (п. Теректа)</w:t>
            </w:r>
          </w:p>
        </w:tc>
        <w:tc>
          <w:tcPr>
            <w:tcW w:w="275" w:type="pct"/>
            <w:tcBorders>
              <w:top w:val="nil"/>
              <w:left w:val="nil"/>
              <w:bottom w:val="single" w:sz="4" w:space="0" w:color="auto"/>
              <w:right w:val="single" w:sz="4" w:space="0" w:color="auto"/>
            </w:tcBorders>
            <w:shd w:val="clear" w:color="auto" w:fill="DAEEF3"/>
            <w:noWrap/>
            <w:vAlign w:val="center"/>
            <w:hideMark/>
          </w:tcPr>
          <w:p w14:paraId="1E9E1A59"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2659DFA"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F6A4AE5"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BC8338C"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A6E3B2E"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1E12BD4"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65B2ED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321E619"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68512B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A2AE054"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9ECA9B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736C77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r>
      <w:tr w:rsidR="00E217A4" w:rsidRPr="00315B52" w14:paraId="65C2BD4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C3BCD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72FCB7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9D3B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FD51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31A4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90A8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ABB3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2366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2FFF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72E2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4E6C32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27CE72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360B2C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38A0F1C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AE4B3A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2CCB3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00F2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5C2A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D253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DC4E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C1E4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6938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A4CE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951E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38BB9F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0D341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3838C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w:t>
            </w:r>
          </w:p>
        </w:tc>
      </w:tr>
      <w:tr w:rsidR="00E217A4" w:rsidRPr="00315B52" w14:paraId="269A00E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167CFA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69555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EF1C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25CB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0719E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79D5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F563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E747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AD7F7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FFCC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0E6477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3F3B3C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5E8EC7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0,006</w:t>
            </w:r>
          </w:p>
        </w:tc>
      </w:tr>
      <w:tr w:rsidR="00E217A4" w:rsidRPr="00315B52" w14:paraId="77A9C1C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D229F1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343F61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865B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6521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CA7A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D64C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430E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9D3D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50FB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C235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w:t>
            </w:r>
          </w:p>
        </w:tc>
        <w:tc>
          <w:tcPr>
            <w:tcW w:w="275" w:type="pct"/>
            <w:tcBorders>
              <w:top w:val="nil"/>
              <w:left w:val="nil"/>
              <w:bottom w:val="single" w:sz="4" w:space="0" w:color="auto"/>
              <w:right w:val="single" w:sz="4" w:space="0" w:color="auto"/>
            </w:tcBorders>
            <w:shd w:val="clear" w:color="auto" w:fill="auto"/>
            <w:noWrap/>
            <w:vAlign w:val="center"/>
            <w:hideMark/>
          </w:tcPr>
          <w:p w14:paraId="578316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5AF867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w:t>
            </w:r>
          </w:p>
        </w:tc>
        <w:tc>
          <w:tcPr>
            <w:tcW w:w="275" w:type="pct"/>
            <w:tcBorders>
              <w:top w:val="nil"/>
              <w:left w:val="nil"/>
              <w:bottom w:val="single" w:sz="4" w:space="0" w:color="auto"/>
              <w:right w:val="single" w:sz="4" w:space="0" w:color="auto"/>
            </w:tcBorders>
            <w:shd w:val="clear" w:color="auto" w:fill="auto"/>
            <w:noWrap/>
            <w:vAlign w:val="center"/>
            <w:hideMark/>
          </w:tcPr>
          <w:p w14:paraId="06A15E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r>
      <w:tr w:rsidR="00E217A4" w:rsidRPr="00315B52" w14:paraId="3176775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67C955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3478EE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66BA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1271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A4B1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4C51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E0B1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07BA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8B73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E595F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4BB754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53406F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c>
          <w:tcPr>
            <w:tcW w:w="275" w:type="pct"/>
            <w:tcBorders>
              <w:top w:val="nil"/>
              <w:left w:val="nil"/>
              <w:bottom w:val="single" w:sz="4" w:space="0" w:color="auto"/>
              <w:right w:val="single" w:sz="4" w:space="0" w:color="auto"/>
            </w:tcBorders>
            <w:shd w:val="clear" w:color="auto" w:fill="auto"/>
            <w:noWrap/>
            <w:vAlign w:val="center"/>
            <w:hideMark/>
          </w:tcPr>
          <w:p w14:paraId="69F685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457,6</w:t>
            </w:r>
          </w:p>
        </w:tc>
      </w:tr>
      <w:tr w:rsidR="00E217A4" w:rsidRPr="00315B52" w14:paraId="54F34BB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8CBFA0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3442A5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E133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731C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167E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05AC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BA70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77C4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AA6C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13B1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3195BE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58C4B7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c>
          <w:tcPr>
            <w:tcW w:w="275" w:type="pct"/>
            <w:tcBorders>
              <w:top w:val="nil"/>
              <w:left w:val="nil"/>
              <w:bottom w:val="single" w:sz="4" w:space="0" w:color="auto"/>
              <w:right w:val="single" w:sz="4" w:space="0" w:color="auto"/>
            </w:tcBorders>
            <w:shd w:val="clear" w:color="auto" w:fill="auto"/>
            <w:noWrap/>
            <w:vAlign w:val="center"/>
            <w:hideMark/>
          </w:tcPr>
          <w:p w14:paraId="0DC18A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36,3</w:t>
            </w:r>
          </w:p>
        </w:tc>
      </w:tr>
      <w:tr w:rsidR="00E217A4" w:rsidRPr="00315B52" w14:paraId="6695569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4ABD4D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lastRenderedPageBreak/>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1F11FD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24A7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4418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73EA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FE1D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B501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0A89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3A41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DC6A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49E7DD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5F2482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c>
          <w:tcPr>
            <w:tcW w:w="275" w:type="pct"/>
            <w:tcBorders>
              <w:top w:val="nil"/>
              <w:left w:val="nil"/>
              <w:bottom w:val="single" w:sz="4" w:space="0" w:color="auto"/>
              <w:right w:val="single" w:sz="4" w:space="0" w:color="auto"/>
            </w:tcBorders>
            <w:shd w:val="clear" w:color="auto" w:fill="auto"/>
            <w:noWrap/>
            <w:vAlign w:val="center"/>
            <w:hideMark/>
          </w:tcPr>
          <w:p w14:paraId="16C033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421,3</w:t>
            </w:r>
          </w:p>
        </w:tc>
      </w:tr>
      <w:tr w:rsidR="00E217A4" w:rsidRPr="00315B52" w14:paraId="3082CCD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A2838A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4412F9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F877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1C01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6EA0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070D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B0B9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C6FA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8B4B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CB6F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2D84D8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5C6C24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3BD334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r>
      <w:tr w:rsidR="00E217A4" w:rsidRPr="00315B52" w14:paraId="27582AF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4FA516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321237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E854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00E6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87C8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2F9F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13D1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58DF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8461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AD0A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738BD3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563B8B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c>
          <w:tcPr>
            <w:tcW w:w="275" w:type="pct"/>
            <w:tcBorders>
              <w:top w:val="nil"/>
              <w:left w:val="nil"/>
              <w:bottom w:val="single" w:sz="4" w:space="0" w:color="auto"/>
              <w:right w:val="single" w:sz="4" w:space="0" w:color="auto"/>
            </w:tcBorders>
            <w:shd w:val="clear" w:color="auto" w:fill="auto"/>
            <w:noWrap/>
            <w:vAlign w:val="center"/>
            <w:hideMark/>
          </w:tcPr>
          <w:p w14:paraId="4556A0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419,4</w:t>
            </w:r>
          </w:p>
        </w:tc>
      </w:tr>
      <w:tr w:rsidR="00E217A4" w:rsidRPr="00315B52" w14:paraId="561DEDC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C74FEB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2F5DEE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8DF4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E5B0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B657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3EEE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45D9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C13F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BA5D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B0BE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6F81A5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5BB53B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c>
          <w:tcPr>
            <w:tcW w:w="275" w:type="pct"/>
            <w:tcBorders>
              <w:top w:val="nil"/>
              <w:left w:val="nil"/>
              <w:bottom w:val="single" w:sz="4" w:space="0" w:color="auto"/>
              <w:right w:val="single" w:sz="4" w:space="0" w:color="auto"/>
            </w:tcBorders>
            <w:shd w:val="clear" w:color="auto" w:fill="auto"/>
            <w:noWrap/>
            <w:vAlign w:val="center"/>
            <w:hideMark/>
          </w:tcPr>
          <w:p w14:paraId="52B072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24,6</w:t>
            </w:r>
          </w:p>
        </w:tc>
      </w:tr>
      <w:tr w:rsidR="00E217A4" w:rsidRPr="00315B52" w14:paraId="2C9B6A3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538DF0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01D054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4687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BF40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09EE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141B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7BAA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3B0E0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9612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4D27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4BE7AB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11B1D5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c>
          <w:tcPr>
            <w:tcW w:w="275" w:type="pct"/>
            <w:tcBorders>
              <w:top w:val="nil"/>
              <w:left w:val="nil"/>
              <w:bottom w:val="single" w:sz="4" w:space="0" w:color="auto"/>
              <w:right w:val="single" w:sz="4" w:space="0" w:color="auto"/>
            </w:tcBorders>
            <w:shd w:val="clear" w:color="auto" w:fill="auto"/>
            <w:noWrap/>
            <w:vAlign w:val="center"/>
            <w:hideMark/>
          </w:tcPr>
          <w:p w14:paraId="6E4A1F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394,8</w:t>
            </w:r>
          </w:p>
        </w:tc>
      </w:tr>
      <w:tr w:rsidR="00E217A4" w:rsidRPr="00315B52" w14:paraId="57142A0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146FB3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7B20B6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1316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5794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E3ECB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FCC0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78C6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7070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A84F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FD8A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1BBB38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78699D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c>
          <w:tcPr>
            <w:tcW w:w="275" w:type="pct"/>
            <w:tcBorders>
              <w:top w:val="nil"/>
              <w:left w:val="nil"/>
              <w:bottom w:val="single" w:sz="4" w:space="0" w:color="auto"/>
              <w:right w:val="single" w:sz="4" w:space="0" w:color="auto"/>
            </w:tcBorders>
            <w:shd w:val="clear" w:color="auto" w:fill="auto"/>
            <w:noWrap/>
            <w:vAlign w:val="center"/>
            <w:hideMark/>
          </w:tcPr>
          <w:p w14:paraId="06DC93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19,4</w:t>
            </w:r>
          </w:p>
        </w:tc>
      </w:tr>
      <w:tr w:rsidR="00E217A4" w:rsidRPr="00315B52" w14:paraId="72625C6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B9E6BF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47A1FA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1C19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0EB1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B337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6118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FB74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C122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4ECA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6AC9F5F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60EE42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2F752C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3D39ED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r>
      <w:tr w:rsidR="00E217A4" w:rsidRPr="00315B52" w14:paraId="6750D51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280A99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5CF730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1C75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C6FB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9C45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3181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2F13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0728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98AD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4AB0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025711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157E3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03BF92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r>
      <w:tr w:rsidR="00E217A4" w:rsidRPr="00315B52" w14:paraId="3D180D7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30B3A4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00C6AF3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3CEE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A416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0155F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4AE6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6D2E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9263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FCFA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0226D4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26A630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50A008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268450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r>
      <w:tr w:rsidR="00E217A4" w:rsidRPr="00315B52" w14:paraId="4FE8BDC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EC9311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676C6B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56F1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725F1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B802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46B0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E7E0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A177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6B88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5290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2E81BD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4255B6D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D5423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88</w:t>
            </w:r>
          </w:p>
        </w:tc>
      </w:tr>
      <w:tr w:rsidR="00E217A4" w:rsidRPr="00315B52" w14:paraId="0726E18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EC605F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7DDF99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1CAC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13D3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B3CC2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ABF2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85B5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88A1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9E74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E1AC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68974F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0FD8A0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048F43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w:t>
            </w:r>
          </w:p>
        </w:tc>
      </w:tr>
      <w:tr w:rsidR="00E217A4" w:rsidRPr="00315B52" w14:paraId="05FDEF7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9A714D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9D869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46FB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2DFA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E7B2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A7E1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8631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2204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07F2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FB11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2CC9BA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51F248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56DA0B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w:t>
            </w:r>
          </w:p>
        </w:tc>
      </w:tr>
      <w:tr w:rsidR="00E217A4" w:rsidRPr="00315B52" w14:paraId="05F6276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9D8945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4C01E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64E4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9E07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85D7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9DFD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0930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93BD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EA48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F4C5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00425B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0CB5F0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3AD12E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0,06</w:t>
            </w:r>
          </w:p>
        </w:tc>
      </w:tr>
      <w:tr w:rsidR="00E217A4" w:rsidRPr="00315B52" w14:paraId="17D836E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F53487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90F6B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97F9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3A4F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FA4B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3235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2DB8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FD0B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9DB56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70444B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70841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BDF9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D1849E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562AA4D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CBF0BC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283436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15D8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288D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C63C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FBAE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725D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7B4D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6577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A895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028E2F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23D243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c>
          <w:tcPr>
            <w:tcW w:w="275" w:type="pct"/>
            <w:tcBorders>
              <w:top w:val="nil"/>
              <w:left w:val="nil"/>
              <w:bottom w:val="single" w:sz="4" w:space="0" w:color="auto"/>
              <w:right w:val="single" w:sz="4" w:space="0" w:color="auto"/>
            </w:tcBorders>
            <w:shd w:val="clear" w:color="auto" w:fill="auto"/>
            <w:noWrap/>
            <w:vAlign w:val="center"/>
            <w:hideMark/>
          </w:tcPr>
          <w:p w14:paraId="54798D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0,044</w:t>
            </w:r>
          </w:p>
        </w:tc>
      </w:tr>
      <w:tr w:rsidR="00E217A4" w:rsidRPr="00315B52" w14:paraId="3A76E9E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D0362C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45F0C0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1CDE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8B08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CA31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CBEA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E762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ABAE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5164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7BD9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4D6238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4C211C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c>
          <w:tcPr>
            <w:tcW w:w="275" w:type="pct"/>
            <w:tcBorders>
              <w:top w:val="nil"/>
              <w:left w:val="nil"/>
              <w:bottom w:val="single" w:sz="4" w:space="0" w:color="auto"/>
              <w:right w:val="single" w:sz="4" w:space="0" w:color="auto"/>
            </w:tcBorders>
            <w:shd w:val="clear" w:color="auto" w:fill="auto"/>
            <w:noWrap/>
            <w:vAlign w:val="center"/>
            <w:hideMark/>
          </w:tcPr>
          <w:p w14:paraId="2D5F42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0,014</w:t>
            </w:r>
          </w:p>
        </w:tc>
      </w:tr>
      <w:tr w:rsidR="00E217A4" w:rsidRPr="00315B52" w14:paraId="202DB64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EF75D2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72BDFA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4CB0D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2924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77F6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345E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25D4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60F5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BA82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1F62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07A8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CDA7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5A042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659A5E8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4B5861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E646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2D3E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B266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1B6D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38F4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099E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23F4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68722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F001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388417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3E87A8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755C00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w:t>
            </w:r>
          </w:p>
        </w:tc>
      </w:tr>
      <w:tr w:rsidR="00E217A4" w:rsidRPr="00315B52" w14:paraId="39C47D7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E2A24A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61CD2E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752D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592A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BBF2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497C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42F8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55C5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9685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9E14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2873D6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7EF87A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1D7558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r>
      <w:tr w:rsidR="00E217A4" w:rsidRPr="00315B52" w14:paraId="020BB98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20DB37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22A9C9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B339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BF03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FB5A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D876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3FF2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4989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254D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07E6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5E2CF1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7D34D9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6F8CA7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r>
      <w:tr w:rsidR="00E217A4" w:rsidRPr="00315B52" w14:paraId="4FD8AED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6D94EF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29B7AB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4DA0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2203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DDBF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1147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E7EF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E8F9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C305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BBF6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1AEBDC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657E76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3FA249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r>
      <w:tr w:rsidR="00E217A4" w:rsidRPr="00315B52" w14:paraId="6E3D111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6B76BE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05B27C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5BDB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ED8F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B28E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12AF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F5E8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F7B2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966F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4ED4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43312F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50FD1CE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194B06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w:t>
            </w:r>
          </w:p>
        </w:tc>
      </w:tr>
      <w:tr w:rsidR="00E217A4" w:rsidRPr="00315B52" w14:paraId="5D8868F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7C5486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677F9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9958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DDB5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8BB1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1DBC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C9D9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ACCFB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A98E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C20C6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3961BF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760612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c>
          <w:tcPr>
            <w:tcW w:w="275" w:type="pct"/>
            <w:tcBorders>
              <w:top w:val="nil"/>
              <w:left w:val="nil"/>
              <w:bottom w:val="single" w:sz="4" w:space="0" w:color="auto"/>
              <w:right w:val="single" w:sz="4" w:space="0" w:color="auto"/>
            </w:tcBorders>
            <w:shd w:val="clear" w:color="auto" w:fill="auto"/>
            <w:noWrap/>
            <w:vAlign w:val="center"/>
            <w:hideMark/>
          </w:tcPr>
          <w:p w14:paraId="620B10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w:t>
            </w:r>
          </w:p>
        </w:tc>
      </w:tr>
      <w:tr w:rsidR="00E217A4" w:rsidRPr="00315B52" w14:paraId="6D900B7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552FAC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Котельная мощностью 0,2 Гкал/ч для сельского клуба (п. Теректа)</w:t>
            </w:r>
          </w:p>
        </w:tc>
        <w:tc>
          <w:tcPr>
            <w:tcW w:w="275" w:type="pct"/>
            <w:tcBorders>
              <w:top w:val="nil"/>
              <w:left w:val="nil"/>
              <w:bottom w:val="single" w:sz="4" w:space="0" w:color="auto"/>
              <w:right w:val="single" w:sz="4" w:space="0" w:color="auto"/>
            </w:tcBorders>
            <w:shd w:val="clear" w:color="auto" w:fill="DAEEF3"/>
            <w:noWrap/>
            <w:vAlign w:val="center"/>
            <w:hideMark/>
          </w:tcPr>
          <w:p w14:paraId="20E9B876"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15652F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7BAC91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3C169FF"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E0C3207"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4E820F0"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84494B1"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A092DA8"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D295A54"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67B0942"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91EDA0E"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FA023F3" w14:textId="77777777" w:rsidR="00E217A4" w:rsidRPr="00315B52" w:rsidRDefault="00E217A4" w:rsidP="00E217A4">
            <w:pPr>
              <w:spacing w:after="0" w:line="240" w:lineRule="auto"/>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r>
      <w:tr w:rsidR="00E217A4" w:rsidRPr="00315B52" w14:paraId="534B790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A14237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1A0E98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2C29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3384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77A4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ECE63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70495B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494601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1DB36F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07D7B3F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791F47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4001D6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217CFE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r>
      <w:tr w:rsidR="00E217A4" w:rsidRPr="00315B52" w14:paraId="52561D1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16FA3B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2E976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7236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9FD2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6387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4E5A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61002E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5EFEB4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6C706C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3003FF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246445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35C133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4FD5A6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0,2</w:t>
            </w:r>
          </w:p>
        </w:tc>
      </w:tr>
      <w:tr w:rsidR="00E217A4" w:rsidRPr="00315B52" w14:paraId="1CC0035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CA5D88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170E4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0B13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0409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FAAA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62C3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c>
          <w:tcPr>
            <w:tcW w:w="275" w:type="pct"/>
            <w:tcBorders>
              <w:top w:val="nil"/>
              <w:left w:val="nil"/>
              <w:bottom w:val="single" w:sz="4" w:space="0" w:color="auto"/>
              <w:right w:val="single" w:sz="4" w:space="0" w:color="auto"/>
            </w:tcBorders>
            <w:shd w:val="clear" w:color="auto" w:fill="auto"/>
            <w:noWrap/>
            <w:vAlign w:val="center"/>
            <w:hideMark/>
          </w:tcPr>
          <w:p w14:paraId="1AFD71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c>
          <w:tcPr>
            <w:tcW w:w="275" w:type="pct"/>
            <w:tcBorders>
              <w:top w:val="nil"/>
              <w:left w:val="nil"/>
              <w:bottom w:val="single" w:sz="4" w:space="0" w:color="auto"/>
              <w:right w:val="single" w:sz="4" w:space="0" w:color="auto"/>
            </w:tcBorders>
            <w:shd w:val="clear" w:color="auto" w:fill="auto"/>
            <w:noWrap/>
            <w:vAlign w:val="center"/>
            <w:hideMark/>
          </w:tcPr>
          <w:p w14:paraId="07F61F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c>
          <w:tcPr>
            <w:tcW w:w="275" w:type="pct"/>
            <w:tcBorders>
              <w:top w:val="nil"/>
              <w:left w:val="nil"/>
              <w:bottom w:val="single" w:sz="4" w:space="0" w:color="auto"/>
              <w:right w:val="single" w:sz="4" w:space="0" w:color="auto"/>
            </w:tcBorders>
            <w:shd w:val="clear" w:color="auto" w:fill="auto"/>
            <w:noWrap/>
            <w:vAlign w:val="center"/>
            <w:hideMark/>
          </w:tcPr>
          <w:p w14:paraId="0824FE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c>
          <w:tcPr>
            <w:tcW w:w="275" w:type="pct"/>
            <w:tcBorders>
              <w:top w:val="nil"/>
              <w:left w:val="nil"/>
              <w:bottom w:val="single" w:sz="4" w:space="0" w:color="auto"/>
              <w:right w:val="single" w:sz="4" w:space="0" w:color="auto"/>
            </w:tcBorders>
            <w:shd w:val="clear" w:color="auto" w:fill="auto"/>
            <w:noWrap/>
            <w:vAlign w:val="center"/>
            <w:hideMark/>
          </w:tcPr>
          <w:p w14:paraId="0E3F6B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c>
          <w:tcPr>
            <w:tcW w:w="275" w:type="pct"/>
            <w:tcBorders>
              <w:top w:val="nil"/>
              <w:left w:val="nil"/>
              <w:bottom w:val="single" w:sz="4" w:space="0" w:color="auto"/>
              <w:right w:val="single" w:sz="4" w:space="0" w:color="auto"/>
            </w:tcBorders>
            <w:shd w:val="clear" w:color="auto" w:fill="auto"/>
            <w:noWrap/>
            <w:vAlign w:val="center"/>
            <w:hideMark/>
          </w:tcPr>
          <w:p w14:paraId="320880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c>
          <w:tcPr>
            <w:tcW w:w="275" w:type="pct"/>
            <w:tcBorders>
              <w:top w:val="nil"/>
              <w:left w:val="nil"/>
              <w:bottom w:val="single" w:sz="4" w:space="0" w:color="auto"/>
              <w:right w:val="single" w:sz="4" w:space="0" w:color="auto"/>
            </w:tcBorders>
            <w:shd w:val="clear" w:color="auto" w:fill="auto"/>
            <w:noWrap/>
            <w:vAlign w:val="center"/>
            <w:hideMark/>
          </w:tcPr>
          <w:p w14:paraId="0B31A5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c>
          <w:tcPr>
            <w:tcW w:w="275" w:type="pct"/>
            <w:tcBorders>
              <w:top w:val="nil"/>
              <w:left w:val="nil"/>
              <w:bottom w:val="single" w:sz="4" w:space="0" w:color="auto"/>
              <w:right w:val="single" w:sz="4" w:space="0" w:color="auto"/>
            </w:tcBorders>
            <w:shd w:val="clear" w:color="auto" w:fill="auto"/>
            <w:noWrap/>
            <w:vAlign w:val="center"/>
            <w:hideMark/>
          </w:tcPr>
          <w:p w14:paraId="0AA952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0,004</w:t>
            </w:r>
          </w:p>
        </w:tc>
      </w:tr>
      <w:tr w:rsidR="00E217A4" w:rsidRPr="00315B52" w14:paraId="2967AF6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D4D148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61190C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F14C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0A36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D5682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0A7C0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w:t>
            </w:r>
          </w:p>
        </w:tc>
        <w:tc>
          <w:tcPr>
            <w:tcW w:w="275" w:type="pct"/>
            <w:tcBorders>
              <w:top w:val="nil"/>
              <w:left w:val="nil"/>
              <w:bottom w:val="single" w:sz="4" w:space="0" w:color="auto"/>
              <w:right w:val="single" w:sz="4" w:space="0" w:color="auto"/>
            </w:tcBorders>
            <w:shd w:val="clear" w:color="auto" w:fill="auto"/>
            <w:noWrap/>
            <w:vAlign w:val="center"/>
            <w:hideMark/>
          </w:tcPr>
          <w:p w14:paraId="494633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251F61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w:t>
            </w:r>
          </w:p>
        </w:tc>
        <w:tc>
          <w:tcPr>
            <w:tcW w:w="275" w:type="pct"/>
            <w:tcBorders>
              <w:top w:val="nil"/>
              <w:left w:val="nil"/>
              <w:bottom w:val="single" w:sz="4" w:space="0" w:color="auto"/>
              <w:right w:val="single" w:sz="4" w:space="0" w:color="auto"/>
            </w:tcBorders>
            <w:shd w:val="clear" w:color="auto" w:fill="auto"/>
            <w:noWrap/>
            <w:vAlign w:val="center"/>
            <w:hideMark/>
          </w:tcPr>
          <w:p w14:paraId="3FFB27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21391B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w:t>
            </w:r>
          </w:p>
        </w:tc>
        <w:tc>
          <w:tcPr>
            <w:tcW w:w="275" w:type="pct"/>
            <w:tcBorders>
              <w:top w:val="nil"/>
              <w:left w:val="nil"/>
              <w:bottom w:val="single" w:sz="4" w:space="0" w:color="auto"/>
              <w:right w:val="single" w:sz="4" w:space="0" w:color="auto"/>
            </w:tcBorders>
            <w:shd w:val="clear" w:color="auto" w:fill="auto"/>
            <w:noWrap/>
            <w:vAlign w:val="center"/>
            <w:hideMark/>
          </w:tcPr>
          <w:p w14:paraId="26D37A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1A14A6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254028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w:t>
            </w:r>
          </w:p>
        </w:tc>
      </w:tr>
      <w:tr w:rsidR="00E217A4" w:rsidRPr="00315B52" w14:paraId="3609383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9C0ECF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494FA4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7274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E4F6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C249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989E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c>
          <w:tcPr>
            <w:tcW w:w="275" w:type="pct"/>
            <w:tcBorders>
              <w:top w:val="nil"/>
              <w:left w:val="nil"/>
              <w:bottom w:val="single" w:sz="4" w:space="0" w:color="auto"/>
              <w:right w:val="single" w:sz="4" w:space="0" w:color="auto"/>
            </w:tcBorders>
            <w:shd w:val="clear" w:color="auto" w:fill="auto"/>
            <w:noWrap/>
            <w:vAlign w:val="center"/>
            <w:hideMark/>
          </w:tcPr>
          <w:p w14:paraId="0FFB8D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c>
          <w:tcPr>
            <w:tcW w:w="275" w:type="pct"/>
            <w:tcBorders>
              <w:top w:val="nil"/>
              <w:left w:val="nil"/>
              <w:bottom w:val="single" w:sz="4" w:space="0" w:color="auto"/>
              <w:right w:val="single" w:sz="4" w:space="0" w:color="auto"/>
            </w:tcBorders>
            <w:shd w:val="clear" w:color="auto" w:fill="auto"/>
            <w:noWrap/>
            <w:vAlign w:val="center"/>
            <w:hideMark/>
          </w:tcPr>
          <w:p w14:paraId="40623E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c>
          <w:tcPr>
            <w:tcW w:w="275" w:type="pct"/>
            <w:tcBorders>
              <w:top w:val="nil"/>
              <w:left w:val="nil"/>
              <w:bottom w:val="single" w:sz="4" w:space="0" w:color="auto"/>
              <w:right w:val="single" w:sz="4" w:space="0" w:color="auto"/>
            </w:tcBorders>
            <w:shd w:val="clear" w:color="auto" w:fill="auto"/>
            <w:noWrap/>
            <w:vAlign w:val="center"/>
            <w:hideMark/>
          </w:tcPr>
          <w:p w14:paraId="140B26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c>
          <w:tcPr>
            <w:tcW w:w="275" w:type="pct"/>
            <w:tcBorders>
              <w:top w:val="nil"/>
              <w:left w:val="nil"/>
              <w:bottom w:val="single" w:sz="4" w:space="0" w:color="auto"/>
              <w:right w:val="single" w:sz="4" w:space="0" w:color="auto"/>
            </w:tcBorders>
            <w:shd w:val="clear" w:color="auto" w:fill="auto"/>
            <w:noWrap/>
            <w:vAlign w:val="center"/>
            <w:hideMark/>
          </w:tcPr>
          <w:p w14:paraId="0ADE2E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c>
          <w:tcPr>
            <w:tcW w:w="275" w:type="pct"/>
            <w:tcBorders>
              <w:top w:val="nil"/>
              <w:left w:val="nil"/>
              <w:bottom w:val="single" w:sz="4" w:space="0" w:color="auto"/>
              <w:right w:val="single" w:sz="4" w:space="0" w:color="auto"/>
            </w:tcBorders>
            <w:shd w:val="clear" w:color="auto" w:fill="auto"/>
            <w:noWrap/>
            <w:vAlign w:val="center"/>
            <w:hideMark/>
          </w:tcPr>
          <w:p w14:paraId="08BAD0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c>
          <w:tcPr>
            <w:tcW w:w="275" w:type="pct"/>
            <w:tcBorders>
              <w:top w:val="nil"/>
              <w:left w:val="nil"/>
              <w:bottom w:val="single" w:sz="4" w:space="0" w:color="auto"/>
              <w:right w:val="single" w:sz="4" w:space="0" w:color="auto"/>
            </w:tcBorders>
            <w:shd w:val="clear" w:color="auto" w:fill="auto"/>
            <w:noWrap/>
            <w:vAlign w:val="center"/>
            <w:hideMark/>
          </w:tcPr>
          <w:p w14:paraId="01D504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c>
          <w:tcPr>
            <w:tcW w:w="275" w:type="pct"/>
            <w:tcBorders>
              <w:top w:val="nil"/>
              <w:left w:val="nil"/>
              <w:bottom w:val="single" w:sz="4" w:space="0" w:color="auto"/>
              <w:right w:val="single" w:sz="4" w:space="0" w:color="auto"/>
            </w:tcBorders>
            <w:shd w:val="clear" w:color="auto" w:fill="auto"/>
            <w:noWrap/>
            <w:vAlign w:val="center"/>
            <w:hideMark/>
          </w:tcPr>
          <w:p w14:paraId="641FE1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332,8</w:t>
            </w:r>
          </w:p>
        </w:tc>
      </w:tr>
      <w:tr w:rsidR="00E217A4" w:rsidRPr="00315B52" w14:paraId="6496AAB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ABD8E7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750E21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3A2B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A918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2B61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37F5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42DB13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698226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41046A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6177C8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4B4D58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7145DE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206883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r>
      <w:tr w:rsidR="00E217A4" w:rsidRPr="00315B52" w14:paraId="5E36BE5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211A7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2801CA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B91D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A1E2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6CD3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EB28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c>
          <w:tcPr>
            <w:tcW w:w="275" w:type="pct"/>
            <w:tcBorders>
              <w:top w:val="nil"/>
              <w:left w:val="nil"/>
              <w:bottom w:val="single" w:sz="4" w:space="0" w:color="auto"/>
              <w:right w:val="single" w:sz="4" w:space="0" w:color="auto"/>
            </w:tcBorders>
            <w:shd w:val="clear" w:color="auto" w:fill="auto"/>
            <w:noWrap/>
            <w:vAlign w:val="center"/>
            <w:hideMark/>
          </w:tcPr>
          <w:p w14:paraId="516B1B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c>
          <w:tcPr>
            <w:tcW w:w="275" w:type="pct"/>
            <w:tcBorders>
              <w:top w:val="nil"/>
              <w:left w:val="nil"/>
              <w:bottom w:val="single" w:sz="4" w:space="0" w:color="auto"/>
              <w:right w:val="single" w:sz="4" w:space="0" w:color="auto"/>
            </w:tcBorders>
            <w:shd w:val="clear" w:color="auto" w:fill="auto"/>
            <w:noWrap/>
            <w:vAlign w:val="center"/>
            <w:hideMark/>
          </w:tcPr>
          <w:p w14:paraId="151106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c>
          <w:tcPr>
            <w:tcW w:w="275" w:type="pct"/>
            <w:tcBorders>
              <w:top w:val="nil"/>
              <w:left w:val="nil"/>
              <w:bottom w:val="single" w:sz="4" w:space="0" w:color="auto"/>
              <w:right w:val="single" w:sz="4" w:space="0" w:color="auto"/>
            </w:tcBorders>
            <w:shd w:val="clear" w:color="auto" w:fill="auto"/>
            <w:noWrap/>
            <w:vAlign w:val="center"/>
            <w:hideMark/>
          </w:tcPr>
          <w:p w14:paraId="4921EA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c>
          <w:tcPr>
            <w:tcW w:w="275" w:type="pct"/>
            <w:tcBorders>
              <w:top w:val="nil"/>
              <w:left w:val="nil"/>
              <w:bottom w:val="single" w:sz="4" w:space="0" w:color="auto"/>
              <w:right w:val="single" w:sz="4" w:space="0" w:color="auto"/>
            </w:tcBorders>
            <w:shd w:val="clear" w:color="auto" w:fill="auto"/>
            <w:noWrap/>
            <w:vAlign w:val="center"/>
            <w:hideMark/>
          </w:tcPr>
          <w:p w14:paraId="352F13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c>
          <w:tcPr>
            <w:tcW w:w="275" w:type="pct"/>
            <w:tcBorders>
              <w:top w:val="nil"/>
              <w:left w:val="nil"/>
              <w:bottom w:val="single" w:sz="4" w:space="0" w:color="auto"/>
              <w:right w:val="single" w:sz="4" w:space="0" w:color="auto"/>
            </w:tcBorders>
            <w:shd w:val="clear" w:color="auto" w:fill="auto"/>
            <w:noWrap/>
            <w:vAlign w:val="center"/>
            <w:hideMark/>
          </w:tcPr>
          <w:p w14:paraId="6A1213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c>
          <w:tcPr>
            <w:tcW w:w="275" w:type="pct"/>
            <w:tcBorders>
              <w:top w:val="nil"/>
              <w:left w:val="nil"/>
              <w:bottom w:val="single" w:sz="4" w:space="0" w:color="auto"/>
              <w:right w:val="single" w:sz="4" w:space="0" w:color="auto"/>
            </w:tcBorders>
            <w:shd w:val="clear" w:color="auto" w:fill="auto"/>
            <w:noWrap/>
            <w:vAlign w:val="center"/>
            <w:hideMark/>
          </w:tcPr>
          <w:p w14:paraId="527C95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c>
          <w:tcPr>
            <w:tcW w:w="275" w:type="pct"/>
            <w:tcBorders>
              <w:top w:val="nil"/>
              <w:left w:val="nil"/>
              <w:bottom w:val="single" w:sz="4" w:space="0" w:color="auto"/>
              <w:right w:val="single" w:sz="4" w:space="0" w:color="auto"/>
            </w:tcBorders>
            <w:shd w:val="clear" w:color="auto" w:fill="auto"/>
            <w:noWrap/>
            <w:vAlign w:val="center"/>
            <w:hideMark/>
          </w:tcPr>
          <w:p w14:paraId="106DC5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308,6</w:t>
            </w:r>
          </w:p>
        </w:tc>
      </w:tr>
      <w:tr w:rsidR="00E217A4" w:rsidRPr="00315B52" w14:paraId="056D741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530DF4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EF19D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3AC0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F3FF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8D0C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1B4A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29085E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411701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2A9D73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75717A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1D7C70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49EC32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055769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r>
      <w:tr w:rsidR="00E217A4" w:rsidRPr="00315B52" w14:paraId="65AF161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0ABCB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5DF795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31E5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5126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5024D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A27A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c>
          <w:tcPr>
            <w:tcW w:w="275" w:type="pct"/>
            <w:tcBorders>
              <w:top w:val="nil"/>
              <w:left w:val="nil"/>
              <w:bottom w:val="single" w:sz="4" w:space="0" w:color="auto"/>
              <w:right w:val="single" w:sz="4" w:space="0" w:color="auto"/>
            </w:tcBorders>
            <w:shd w:val="clear" w:color="auto" w:fill="auto"/>
            <w:noWrap/>
            <w:vAlign w:val="center"/>
            <w:hideMark/>
          </w:tcPr>
          <w:p w14:paraId="283855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c>
          <w:tcPr>
            <w:tcW w:w="275" w:type="pct"/>
            <w:tcBorders>
              <w:top w:val="nil"/>
              <w:left w:val="nil"/>
              <w:bottom w:val="single" w:sz="4" w:space="0" w:color="auto"/>
              <w:right w:val="single" w:sz="4" w:space="0" w:color="auto"/>
            </w:tcBorders>
            <w:shd w:val="clear" w:color="auto" w:fill="auto"/>
            <w:noWrap/>
            <w:vAlign w:val="center"/>
            <w:hideMark/>
          </w:tcPr>
          <w:p w14:paraId="142558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c>
          <w:tcPr>
            <w:tcW w:w="275" w:type="pct"/>
            <w:tcBorders>
              <w:top w:val="nil"/>
              <w:left w:val="nil"/>
              <w:bottom w:val="single" w:sz="4" w:space="0" w:color="auto"/>
              <w:right w:val="single" w:sz="4" w:space="0" w:color="auto"/>
            </w:tcBorders>
            <w:shd w:val="clear" w:color="auto" w:fill="auto"/>
            <w:noWrap/>
            <w:vAlign w:val="center"/>
            <w:hideMark/>
          </w:tcPr>
          <w:p w14:paraId="77CF7D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c>
          <w:tcPr>
            <w:tcW w:w="275" w:type="pct"/>
            <w:tcBorders>
              <w:top w:val="nil"/>
              <w:left w:val="nil"/>
              <w:bottom w:val="single" w:sz="4" w:space="0" w:color="auto"/>
              <w:right w:val="single" w:sz="4" w:space="0" w:color="auto"/>
            </w:tcBorders>
            <w:shd w:val="clear" w:color="auto" w:fill="auto"/>
            <w:noWrap/>
            <w:vAlign w:val="center"/>
            <w:hideMark/>
          </w:tcPr>
          <w:p w14:paraId="6E0C19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c>
          <w:tcPr>
            <w:tcW w:w="275" w:type="pct"/>
            <w:tcBorders>
              <w:top w:val="nil"/>
              <w:left w:val="nil"/>
              <w:bottom w:val="single" w:sz="4" w:space="0" w:color="auto"/>
              <w:right w:val="single" w:sz="4" w:space="0" w:color="auto"/>
            </w:tcBorders>
            <w:shd w:val="clear" w:color="auto" w:fill="auto"/>
            <w:noWrap/>
            <w:vAlign w:val="center"/>
            <w:hideMark/>
          </w:tcPr>
          <w:p w14:paraId="6136D3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c>
          <w:tcPr>
            <w:tcW w:w="275" w:type="pct"/>
            <w:tcBorders>
              <w:top w:val="nil"/>
              <w:left w:val="nil"/>
              <w:bottom w:val="single" w:sz="4" w:space="0" w:color="auto"/>
              <w:right w:val="single" w:sz="4" w:space="0" w:color="auto"/>
            </w:tcBorders>
            <w:shd w:val="clear" w:color="auto" w:fill="auto"/>
            <w:noWrap/>
            <w:vAlign w:val="center"/>
            <w:hideMark/>
          </w:tcPr>
          <w:p w14:paraId="0F67CA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c>
          <w:tcPr>
            <w:tcW w:w="275" w:type="pct"/>
            <w:tcBorders>
              <w:top w:val="nil"/>
              <w:left w:val="nil"/>
              <w:bottom w:val="single" w:sz="4" w:space="0" w:color="auto"/>
              <w:right w:val="single" w:sz="4" w:space="0" w:color="auto"/>
            </w:tcBorders>
            <w:shd w:val="clear" w:color="auto" w:fill="auto"/>
            <w:noWrap/>
            <w:vAlign w:val="center"/>
            <w:hideMark/>
          </w:tcPr>
          <w:p w14:paraId="1BD8C2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307,4</w:t>
            </w:r>
          </w:p>
        </w:tc>
      </w:tr>
      <w:tr w:rsidR="00E217A4" w:rsidRPr="00315B52" w14:paraId="17579C2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8EE6EE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3E208C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B602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7DBD1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CB8E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2579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c>
          <w:tcPr>
            <w:tcW w:w="275" w:type="pct"/>
            <w:tcBorders>
              <w:top w:val="nil"/>
              <w:left w:val="nil"/>
              <w:bottom w:val="single" w:sz="4" w:space="0" w:color="auto"/>
              <w:right w:val="single" w:sz="4" w:space="0" w:color="auto"/>
            </w:tcBorders>
            <w:shd w:val="clear" w:color="auto" w:fill="auto"/>
            <w:noWrap/>
            <w:vAlign w:val="center"/>
            <w:hideMark/>
          </w:tcPr>
          <w:p w14:paraId="1CA55B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c>
          <w:tcPr>
            <w:tcW w:w="275" w:type="pct"/>
            <w:tcBorders>
              <w:top w:val="nil"/>
              <w:left w:val="nil"/>
              <w:bottom w:val="single" w:sz="4" w:space="0" w:color="auto"/>
              <w:right w:val="single" w:sz="4" w:space="0" w:color="auto"/>
            </w:tcBorders>
            <w:shd w:val="clear" w:color="auto" w:fill="auto"/>
            <w:noWrap/>
            <w:vAlign w:val="center"/>
            <w:hideMark/>
          </w:tcPr>
          <w:p w14:paraId="0EB34B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c>
          <w:tcPr>
            <w:tcW w:w="275" w:type="pct"/>
            <w:tcBorders>
              <w:top w:val="nil"/>
              <w:left w:val="nil"/>
              <w:bottom w:val="single" w:sz="4" w:space="0" w:color="auto"/>
              <w:right w:val="single" w:sz="4" w:space="0" w:color="auto"/>
            </w:tcBorders>
            <w:shd w:val="clear" w:color="auto" w:fill="auto"/>
            <w:noWrap/>
            <w:vAlign w:val="center"/>
            <w:hideMark/>
          </w:tcPr>
          <w:p w14:paraId="0F6E35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c>
          <w:tcPr>
            <w:tcW w:w="275" w:type="pct"/>
            <w:tcBorders>
              <w:top w:val="nil"/>
              <w:left w:val="nil"/>
              <w:bottom w:val="single" w:sz="4" w:space="0" w:color="auto"/>
              <w:right w:val="single" w:sz="4" w:space="0" w:color="auto"/>
            </w:tcBorders>
            <w:shd w:val="clear" w:color="auto" w:fill="auto"/>
            <w:noWrap/>
            <w:vAlign w:val="center"/>
            <w:hideMark/>
          </w:tcPr>
          <w:p w14:paraId="120D42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c>
          <w:tcPr>
            <w:tcW w:w="275" w:type="pct"/>
            <w:tcBorders>
              <w:top w:val="nil"/>
              <w:left w:val="nil"/>
              <w:bottom w:val="single" w:sz="4" w:space="0" w:color="auto"/>
              <w:right w:val="single" w:sz="4" w:space="0" w:color="auto"/>
            </w:tcBorders>
            <w:shd w:val="clear" w:color="auto" w:fill="auto"/>
            <w:noWrap/>
            <w:vAlign w:val="center"/>
            <w:hideMark/>
          </w:tcPr>
          <w:p w14:paraId="21B371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c>
          <w:tcPr>
            <w:tcW w:w="275" w:type="pct"/>
            <w:tcBorders>
              <w:top w:val="nil"/>
              <w:left w:val="nil"/>
              <w:bottom w:val="single" w:sz="4" w:space="0" w:color="auto"/>
              <w:right w:val="single" w:sz="4" w:space="0" w:color="auto"/>
            </w:tcBorders>
            <w:shd w:val="clear" w:color="auto" w:fill="auto"/>
            <w:noWrap/>
            <w:vAlign w:val="center"/>
            <w:hideMark/>
          </w:tcPr>
          <w:p w14:paraId="7C1198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c>
          <w:tcPr>
            <w:tcW w:w="275" w:type="pct"/>
            <w:tcBorders>
              <w:top w:val="nil"/>
              <w:left w:val="nil"/>
              <w:bottom w:val="single" w:sz="4" w:space="0" w:color="auto"/>
              <w:right w:val="single" w:sz="4" w:space="0" w:color="auto"/>
            </w:tcBorders>
            <w:shd w:val="clear" w:color="auto" w:fill="auto"/>
            <w:noWrap/>
            <w:vAlign w:val="center"/>
            <w:hideMark/>
          </w:tcPr>
          <w:p w14:paraId="4A075B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14,7</w:t>
            </w:r>
          </w:p>
        </w:tc>
      </w:tr>
      <w:tr w:rsidR="00E217A4" w:rsidRPr="00315B52" w14:paraId="195883B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70E885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23915B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698A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F9A4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1D2F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C01E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c>
          <w:tcPr>
            <w:tcW w:w="275" w:type="pct"/>
            <w:tcBorders>
              <w:top w:val="nil"/>
              <w:left w:val="nil"/>
              <w:bottom w:val="single" w:sz="4" w:space="0" w:color="auto"/>
              <w:right w:val="single" w:sz="4" w:space="0" w:color="auto"/>
            </w:tcBorders>
            <w:shd w:val="clear" w:color="auto" w:fill="auto"/>
            <w:noWrap/>
            <w:vAlign w:val="center"/>
            <w:hideMark/>
          </w:tcPr>
          <w:p w14:paraId="2C71ED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c>
          <w:tcPr>
            <w:tcW w:w="275" w:type="pct"/>
            <w:tcBorders>
              <w:top w:val="nil"/>
              <w:left w:val="nil"/>
              <w:bottom w:val="single" w:sz="4" w:space="0" w:color="auto"/>
              <w:right w:val="single" w:sz="4" w:space="0" w:color="auto"/>
            </w:tcBorders>
            <w:shd w:val="clear" w:color="auto" w:fill="auto"/>
            <w:noWrap/>
            <w:vAlign w:val="center"/>
            <w:hideMark/>
          </w:tcPr>
          <w:p w14:paraId="29B927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c>
          <w:tcPr>
            <w:tcW w:w="275" w:type="pct"/>
            <w:tcBorders>
              <w:top w:val="nil"/>
              <w:left w:val="nil"/>
              <w:bottom w:val="single" w:sz="4" w:space="0" w:color="auto"/>
              <w:right w:val="single" w:sz="4" w:space="0" w:color="auto"/>
            </w:tcBorders>
            <w:shd w:val="clear" w:color="auto" w:fill="auto"/>
            <w:noWrap/>
            <w:vAlign w:val="center"/>
            <w:hideMark/>
          </w:tcPr>
          <w:p w14:paraId="3F247F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c>
          <w:tcPr>
            <w:tcW w:w="275" w:type="pct"/>
            <w:tcBorders>
              <w:top w:val="nil"/>
              <w:left w:val="nil"/>
              <w:bottom w:val="single" w:sz="4" w:space="0" w:color="auto"/>
              <w:right w:val="single" w:sz="4" w:space="0" w:color="auto"/>
            </w:tcBorders>
            <w:shd w:val="clear" w:color="auto" w:fill="auto"/>
            <w:noWrap/>
            <w:vAlign w:val="center"/>
            <w:hideMark/>
          </w:tcPr>
          <w:p w14:paraId="763088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c>
          <w:tcPr>
            <w:tcW w:w="275" w:type="pct"/>
            <w:tcBorders>
              <w:top w:val="nil"/>
              <w:left w:val="nil"/>
              <w:bottom w:val="single" w:sz="4" w:space="0" w:color="auto"/>
              <w:right w:val="single" w:sz="4" w:space="0" w:color="auto"/>
            </w:tcBorders>
            <w:shd w:val="clear" w:color="auto" w:fill="auto"/>
            <w:noWrap/>
            <w:vAlign w:val="center"/>
            <w:hideMark/>
          </w:tcPr>
          <w:p w14:paraId="3EDFD0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c>
          <w:tcPr>
            <w:tcW w:w="275" w:type="pct"/>
            <w:tcBorders>
              <w:top w:val="nil"/>
              <w:left w:val="nil"/>
              <w:bottom w:val="single" w:sz="4" w:space="0" w:color="auto"/>
              <w:right w:val="single" w:sz="4" w:space="0" w:color="auto"/>
            </w:tcBorders>
            <w:shd w:val="clear" w:color="auto" w:fill="auto"/>
            <w:noWrap/>
            <w:vAlign w:val="center"/>
            <w:hideMark/>
          </w:tcPr>
          <w:p w14:paraId="2B4FD6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c>
          <w:tcPr>
            <w:tcW w:w="275" w:type="pct"/>
            <w:tcBorders>
              <w:top w:val="nil"/>
              <w:left w:val="nil"/>
              <w:bottom w:val="single" w:sz="4" w:space="0" w:color="auto"/>
              <w:right w:val="single" w:sz="4" w:space="0" w:color="auto"/>
            </w:tcBorders>
            <w:shd w:val="clear" w:color="auto" w:fill="auto"/>
            <w:noWrap/>
            <w:vAlign w:val="center"/>
            <w:hideMark/>
          </w:tcPr>
          <w:p w14:paraId="30E9ED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292,6</w:t>
            </w:r>
          </w:p>
        </w:tc>
      </w:tr>
      <w:tr w:rsidR="00E217A4" w:rsidRPr="00315B52" w14:paraId="7FB7CC2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3C20AA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761F76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071C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D108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4C40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58EA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c>
          <w:tcPr>
            <w:tcW w:w="275" w:type="pct"/>
            <w:tcBorders>
              <w:top w:val="nil"/>
              <w:left w:val="nil"/>
              <w:bottom w:val="single" w:sz="4" w:space="0" w:color="auto"/>
              <w:right w:val="single" w:sz="4" w:space="0" w:color="auto"/>
            </w:tcBorders>
            <w:shd w:val="clear" w:color="auto" w:fill="auto"/>
            <w:noWrap/>
            <w:vAlign w:val="center"/>
            <w:hideMark/>
          </w:tcPr>
          <w:p w14:paraId="3B258A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c>
          <w:tcPr>
            <w:tcW w:w="275" w:type="pct"/>
            <w:tcBorders>
              <w:top w:val="nil"/>
              <w:left w:val="nil"/>
              <w:bottom w:val="single" w:sz="4" w:space="0" w:color="auto"/>
              <w:right w:val="single" w:sz="4" w:space="0" w:color="auto"/>
            </w:tcBorders>
            <w:shd w:val="clear" w:color="auto" w:fill="auto"/>
            <w:noWrap/>
            <w:vAlign w:val="center"/>
            <w:hideMark/>
          </w:tcPr>
          <w:p w14:paraId="2A3667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c>
          <w:tcPr>
            <w:tcW w:w="275" w:type="pct"/>
            <w:tcBorders>
              <w:top w:val="nil"/>
              <w:left w:val="nil"/>
              <w:bottom w:val="single" w:sz="4" w:space="0" w:color="auto"/>
              <w:right w:val="single" w:sz="4" w:space="0" w:color="auto"/>
            </w:tcBorders>
            <w:shd w:val="clear" w:color="auto" w:fill="auto"/>
            <w:noWrap/>
            <w:vAlign w:val="center"/>
            <w:hideMark/>
          </w:tcPr>
          <w:p w14:paraId="043C3B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c>
          <w:tcPr>
            <w:tcW w:w="275" w:type="pct"/>
            <w:tcBorders>
              <w:top w:val="nil"/>
              <w:left w:val="nil"/>
              <w:bottom w:val="single" w:sz="4" w:space="0" w:color="auto"/>
              <w:right w:val="single" w:sz="4" w:space="0" w:color="auto"/>
            </w:tcBorders>
            <w:shd w:val="clear" w:color="auto" w:fill="auto"/>
            <w:noWrap/>
            <w:vAlign w:val="center"/>
            <w:hideMark/>
          </w:tcPr>
          <w:p w14:paraId="15CCBE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c>
          <w:tcPr>
            <w:tcW w:w="275" w:type="pct"/>
            <w:tcBorders>
              <w:top w:val="nil"/>
              <w:left w:val="nil"/>
              <w:bottom w:val="single" w:sz="4" w:space="0" w:color="auto"/>
              <w:right w:val="single" w:sz="4" w:space="0" w:color="auto"/>
            </w:tcBorders>
            <w:shd w:val="clear" w:color="auto" w:fill="auto"/>
            <w:noWrap/>
            <w:vAlign w:val="center"/>
            <w:hideMark/>
          </w:tcPr>
          <w:p w14:paraId="6AB1D2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c>
          <w:tcPr>
            <w:tcW w:w="275" w:type="pct"/>
            <w:tcBorders>
              <w:top w:val="nil"/>
              <w:left w:val="nil"/>
              <w:bottom w:val="single" w:sz="4" w:space="0" w:color="auto"/>
              <w:right w:val="single" w:sz="4" w:space="0" w:color="auto"/>
            </w:tcBorders>
            <w:shd w:val="clear" w:color="auto" w:fill="auto"/>
            <w:noWrap/>
            <w:vAlign w:val="center"/>
            <w:hideMark/>
          </w:tcPr>
          <w:p w14:paraId="42F4E5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c>
          <w:tcPr>
            <w:tcW w:w="275" w:type="pct"/>
            <w:tcBorders>
              <w:top w:val="nil"/>
              <w:left w:val="nil"/>
              <w:bottom w:val="single" w:sz="4" w:space="0" w:color="auto"/>
              <w:right w:val="single" w:sz="4" w:space="0" w:color="auto"/>
            </w:tcBorders>
            <w:shd w:val="clear" w:color="auto" w:fill="auto"/>
            <w:noWrap/>
            <w:vAlign w:val="center"/>
            <w:hideMark/>
          </w:tcPr>
          <w:p w14:paraId="481243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21,2</w:t>
            </w:r>
          </w:p>
        </w:tc>
      </w:tr>
      <w:tr w:rsidR="00E217A4" w:rsidRPr="00315B52" w14:paraId="7A3545E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91FB4E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606BFF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3E35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86DD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F477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34A197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363252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439B68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3BFE4D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25EC88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7E3936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73F0765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6AF954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r>
      <w:tr w:rsidR="00E217A4" w:rsidRPr="00315B52" w14:paraId="5A35725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8C7AE5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4F794B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4AAC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BC27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33A6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8AF2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3C975D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15E6D4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5384E9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2CFC42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6481E1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65A298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29CA8A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r>
      <w:tr w:rsidR="00E217A4" w:rsidRPr="00315B52" w14:paraId="09C77FE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F707FB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29E0A9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CC12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DC06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00E7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3AB8BD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5C5A9F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1BAFC8F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41BC9B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7BB477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554915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6FCBBF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7671E0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r>
      <w:tr w:rsidR="00E217A4" w:rsidRPr="00315B52" w14:paraId="7CE95A5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582F1F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4B89BF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88C1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847D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CBF6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BFE9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347579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19B4BF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462578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269B6F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34054C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4A4CBA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7C9BB7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65</w:t>
            </w:r>
          </w:p>
        </w:tc>
      </w:tr>
      <w:tr w:rsidR="00E217A4" w:rsidRPr="00315B52" w14:paraId="1827F30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F3AEF1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32F3A7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64A7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8D1E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DAD7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95AA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0EBF2C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5716CC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20B4D6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54A3B3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2732BF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60E6EF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167EC3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91</w:t>
            </w:r>
          </w:p>
        </w:tc>
      </w:tr>
      <w:tr w:rsidR="00E217A4" w:rsidRPr="00315B52" w14:paraId="3D289B3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FA2B39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FD1CC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9C60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2E95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17B3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3E3D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6CDA1B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066050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37F0F2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31834B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14F7E2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04C2EC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44F66F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r>
      <w:tr w:rsidR="00E217A4" w:rsidRPr="00315B52" w14:paraId="42783D5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9D68D3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6F4CF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CA1F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1E80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42A6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FD65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051CF2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4284D1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7C76D9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7686B4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28CC23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3A7274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53DF8E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0,04</w:t>
            </w:r>
          </w:p>
        </w:tc>
      </w:tr>
      <w:tr w:rsidR="00E217A4" w:rsidRPr="00315B52" w14:paraId="0CA6FF9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9D67EB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4C7DD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9747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A44F0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794B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2A51C2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AD8A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5B77C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B2FB1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FC529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CFD1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B69E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CF1A0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1C3AF86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DA7A9B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lastRenderedPageBreak/>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24264F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C5F90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EFA5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BDAF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0BF7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c>
          <w:tcPr>
            <w:tcW w:w="275" w:type="pct"/>
            <w:tcBorders>
              <w:top w:val="nil"/>
              <w:left w:val="nil"/>
              <w:bottom w:val="single" w:sz="4" w:space="0" w:color="auto"/>
              <w:right w:val="single" w:sz="4" w:space="0" w:color="auto"/>
            </w:tcBorders>
            <w:shd w:val="clear" w:color="auto" w:fill="auto"/>
            <w:noWrap/>
            <w:vAlign w:val="center"/>
            <w:hideMark/>
          </w:tcPr>
          <w:p w14:paraId="772D39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c>
          <w:tcPr>
            <w:tcW w:w="275" w:type="pct"/>
            <w:tcBorders>
              <w:top w:val="nil"/>
              <w:left w:val="nil"/>
              <w:bottom w:val="single" w:sz="4" w:space="0" w:color="auto"/>
              <w:right w:val="single" w:sz="4" w:space="0" w:color="auto"/>
            </w:tcBorders>
            <w:shd w:val="clear" w:color="auto" w:fill="auto"/>
            <w:noWrap/>
            <w:vAlign w:val="center"/>
            <w:hideMark/>
          </w:tcPr>
          <w:p w14:paraId="1CF284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c>
          <w:tcPr>
            <w:tcW w:w="275" w:type="pct"/>
            <w:tcBorders>
              <w:top w:val="nil"/>
              <w:left w:val="nil"/>
              <w:bottom w:val="single" w:sz="4" w:space="0" w:color="auto"/>
              <w:right w:val="single" w:sz="4" w:space="0" w:color="auto"/>
            </w:tcBorders>
            <w:shd w:val="clear" w:color="auto" w:fill="auto"/>
            <w:noWrap/>
            <w:vAlign w:val="center"/>
            <w:hideMark/>
          </w:tcPr>
          <w:p w14:paraId="1ED43D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c>
          <w:tcPr>
            <w:tcW w:w="275" w:type="pct"/>
            <w:tcBorders>
              <w:top w:val="nil"/>
              <w:left w:val="nil"/>
              <w:bottom w:val="single" w:sz="4" w:space="0" w:color="auto"/>
              <w:right w:val="single" w:sz="4" w:space="0" w:color="auto"/>
            </w:tcBorders>
            <w:shd w:val="clear" w:color="auto" w:fill="auto"/>
            <w:noWrap/>
            <w:vAlign w:val="center"/>
            <w:hideMark/>
          </w:tcPr>
          <w:p w14:paraId="4F5702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c>
          <w:tcPr>
            <w:tcW w:w="275" w:type="pct"/>
            <w:tcBorders>
              <w:top w:val="nil"/>
              <w:left w:val="nil"/>
              <w:bottom w:val="single" w:sz="4" w:space="0" w:color="auto"/>
              <w:right w:val="single" w:sz="4" w:space="0" w:color="auto"/>
            </w:tcBorders>
            <w:shd w:val="clear" w:color="auto" w:fill="auto"/>
            <w:noWrap/>
            <w:vAlign w:val="center"/>
            <w:hideMark/>
          </w:tcPr>
          <w:p w14:paraId="580535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c>
          <w:tcPr>
            <w:tcW w:w="275" w:type="pct"/>
            <w:tcBorders>
              <w:top w:val="nil"/>
              <w:left w:val="nil"/>
              <w:bottom w:val="single" w:sz="4" w:space="0" w:color="auto"/>
              <w:right w:val="single" w:sz="4" w:space="0" w:color="auto"/>
            </w:tcBorders>
            <w:shd w:val="clear" w:color="auto" w:fill="auto"/>
            <w:noWrap/>
            <w:vAlign w:val="center"/>
            <w:hideMark/>
          </w:tcPr>
          <w:p w14:paraId="5ADEFC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c>
          <w:tcPr>
            <w:tcW w:w="275" w:type="pct"/>
            <w:tcBorders>
              <w:top w:val="nil"/>
              <w:left w:val="nil"/>
              <w:bottom w:val="single" w:sz="4" w:space="0" w:color="auto"/>
              <w:right w:val="single" w:sz="4" w:space="0" w:color="auto"/>
            </w:tcBorders>
            <w:shd w:val="clear" w:color="auto" w:fill="auto"/>
            <w:noWrap/>
            <w:vAlign w:val="center"/>
            <w:hideMark/>
          </w:tcPr>
          <w:p w14:paraId="377EF2F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0,031</w:t>
            </w:r>
          </w:p>
        </w:tc>
      </w:tr>
      <w:tr w:rsidR="00E217A4" w:rsidRPr="00315B52" w14:paraId="68093E1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D58034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548354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59F0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77D3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FE4A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8ABA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101EE6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0C6A78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6B93F8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26AF65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31DED7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4CF2D4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1ABD37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0,010</w:t>
            </w:r>
          </w:p>
        </w:tc>
      </w:tr>
      <w:tr w:rsidR="00E217A4" w:rsidRPr="00315B52" w14:paraId="2746234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59EF93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7ECB10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3F9C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6E1B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1F8A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1BCE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7BFC0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367F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C8D2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63746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96C27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FAFC9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D494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0,00</w:t>
            </w:r>
          </w:p>
        </w:tc>
      </w:tr>
      <w:tr w:rsidR="00E217A4" w:rsidRPr="00315B52" w14:paraId="528DF97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8C5677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81F0A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F350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5DC1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C584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8BE4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72D784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510594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5E2A6C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1C90E6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7DE5D1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749C272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c>
          <w:tcPr>
            <w:tcW w:w="275" w:type="pct"/>
            <w:tcBorders>
              <w:top w:val="nil"/>
              <w:left w:val="nil"/>
              <w:bottom w:val="single" w:sz="4" w:space="0" w:color="auto"/>
              <w:right w:val="single" w:sz="4" w:space="0" w:color="auto"/>
            </w:tcBorders>
            <w:shd w:val="clear" w:color="auto" w:fill="auto"/>
            <w:noWrap/>
            <w:vAlign w:val="center"/>
            <w:hideMark/>
          </w:tcPr>
          <w:p w14:paraId="2597FB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0,09</w:t>
            </w:r>
          </w:p>
        </w:tc>
      </w:tr>
      <w:tr w:rsidR="00E217A4" w:rsidRPr="00315B52" w14:paraId="5BAE1EB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BA783A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54724D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0491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3F3D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33CE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8102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455C23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7AC37C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88CC6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0BAB8B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4F1D89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B3CBF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2489F5F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w:t>
            </w:r>
          </w:p>
        </w:tc>
      </w:tr>
      <w:tr w:rsidR="00E217A4" w:rsidRPr="00315B52" w14:paraId="4A91DEE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DCEA0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530A29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F6D2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E3E5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F1F2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E0E8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2E4CB3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4F91512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14E468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1999C7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3B999C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0F03D3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20D29B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0,6</w:t>
            </w:r>
          </w:p>
        </w:tc>
      </w:tr>
      <w:tr w:rsidR="00E217A4" w:rsidRPr="00315B52" w14:paraId="52D50AF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921978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78BE7A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814C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617A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937E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6680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2356F71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5A520F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191FDCF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766B94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1826AD7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1ED887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73DF26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r>
      <w:tr w:rsidR="00E217A4" w:rsidRPr="00315B52" w14:paraId="0CBDD44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2117E9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043151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08BB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0F31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FC97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4895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c>
          <w:tcPr>
            <w:tcW w:w="275" w:type="pct"/>
            <w:tcBorders>
              <w:top w:val="nil"/>
              <w:left w:val="nil"/>
              <w:bottom w:val="single" w:sz="4" w:space="0" w:color="auto"/>
              <w:right w:val="single" w:sz="4" w:space="0" w:color="auto"/>
            </w:tcBorders>
            <w:shd w:val="clear" w:color="auto" w:fill="auto"/>
            <w:noWrap/>
            <w:vAlign w:val="center"/>
            <w:hideMark/>
          </w:tcPr>
          <w:p w14:paraId="1AA85F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c>
          <w:tcPr>
            <w:tcW w:w="275" w:type="pct"/>
            <w:tcBorders>
              <w:top w:val="nil"/>
              <w:left w:val="nil"/>
              <w:bottom w:val="single" w:sz="4" w:space="0" w:color="auto"/>
              <w:right w:val="single" w:sz="4" w:space="0" w:color="auto"/>
            </w:tcBorders>
            <w:shd w:val="clear" w:color="auto" w:fill="auto"/>
            <w:noWrap/>
            <w:vAlign w:val="center"/>
            <w:hideMark/>
          </w:tcPr>
          <w:p w14:paraId="48646C8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c>
          <w:tcPr>
            <w:tcW w:w="275" w:type="pct"/>
            <w:tcBorders>
              <w:top w:val="nil"/>
              <w:left w:val="nil"/>
              <w:bottom w:val="single" w:sz="4" w:space="0" w:color="auto"/>
              <w:right w:val="single" w:sz="4" w:space="0" w:color="auto"/>
            </w:tcBorders>
            <w:shd w:val="clear" w:color="auto" w:fill="auto"/>
            <w:noWrap/>
            <w:vAlign w:val="center"/>
            <w:hideMark/>
          </w:tcPr>
          <w:p w14:paraId="4FA4EF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c>
          <w:tcPr>
            <w:tcW w:w="275" w:type="pct"/>
            <w:tcBorders>
              <w:top w:val="nil"/>
              <w:left w:val="nil"/>
              <w:bottom w:val="single" w:sz="4" w:space="0" w:color="auto"/>
              <w:right w:val="single" w:sz="4" w:space="0" w:color="auto"/>
            </w:tcBorders>
            <w:shd w:val="clear" w:color="auto" w:fill="auto"/>
            <w:noWrap/>
            <w:vAlign w:val="center"/>
            <w:hideMark/>
          </w:tcPr>
          <w:p w14:paraId="05822E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c>
          <w:tcPr>
            <w:tcW w:w="275" w:type="pct"/>
            <w:tcBorders>
              <w:top w:val="nil"/>
              <w:left w:val="nil"/>
              <w:bottom w:val="single" w:sz="4" w:space="0" w:color="auto"/>
              <w:right w:val="single" w:sz="4" w:space="0" w:color="auto"/>
            </w:tcBorders>
            <w:shd w:val="clear" w:color="auto" w:fill="auto"/>
            <w:noWrap/>
            <w:vAlign w:val="center"/>
            <w:hideMark/>
          </w:tcPr>
          <w:p w14:paraId="6E3028F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c>
          <w:tcPr>
            <w:tcW w:w="275" w:type="pct"/>
            <w:tcBorders>
              <w:top w:val="nil"/>
              <w:left w:val="nil"/>
              <w:bottom w:val="single" w:sz="4" w:space="0" w:color="auto"/>
              <w:right w:val="single" w:sz="4" w:space="0" w:color="auto"/>
            </w:tcBorders>
            <w:shd w:val="clear" w:color="auto" w:fill="auto"/>
            <w:noWrap/>
            <w:vAlign w:val="center"/>
            <w:hideMark/>
          </w:tcPr>
          <w:p w14:paraId="48A04D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c>
          <w:tcPr>
            <w:tcW w:w="275" w:type="pct"/>
            <w:tcBorders>
              <w:top w:val="nil"/>
              <w:left w:val="nil"/>
              <w:bottom w:val="single" w:sz="4" w:space="0" w:color="auto"/>
              <w:right w:val="single" w:sz="4" w:space="0" w:color="auto"/>
            </w:tcBorders>
            <w:shd w:val="clear" w:color="auto" w:fill="auto"/>
            <w:noWrap/>
            <w:vAlign w:val="center"/>
            <w:hideMark/>
          </w:tcPr>
          <w:p w14:paraId="48B96E0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w:t>
            </w:r>
          </w:p>
        </w:tc>
      </w:tr>
      <w:tr w:rsidR="00E217A4" w:rsidRPr="00315B52" w14:paraId="6B98741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984D52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7F1DF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0DBE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5C20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6AAE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B64D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1FC54D6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6F3642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0FA5E8E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6AE4F9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6D53E2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463051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46B367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0,08</w:t>
            </w:r>
          </w:p>
        </w:tc>
      </w:tr>
      <w:tr w:rsidR="00E217A4" w:rsidRPr="00315B52" w14:paraId="3B14B00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DAEEF3"/>
            <w:vAlign w:val="center"/>
            <w:hideMark/>
          </w:tcPr>
          <w:p w14:paraId="52A9CD4D" w14:textId="77777777" w:rsidR="00E217A4" w:rsidRPr="00315B52" w:rsidRDefault="00E217A4" w:rsidP="00E217A4">
            <w:pPr>
              <w:spacing w:after="0" w:line="240" w:lineRule="auto"/>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Горбуновское сельское поселение</w:t>
            </w:r>
          </w:p>
        </w:tc>
        <w:tc>
          <w:tcPr>
            <w:tcW w:w="275" w:type="pct"/>
            <w:tcBorders>
              <w:top w:val="nil"/>
              <w:left w:val="nil"/>
              <w:bottom w:val="single" w:sz="4" w:space="0" w:color="auto"/>
              <w:right w:val="single" w:sz="4" w:space="0" w:color="auto"/>
            </w:tcBorders>
            <w:shd w:val="clear" w:color="auto" w:fill="DAEEF3"/>
            <w:noWrap/>
            <w:vAlign w:val="center"/>
            <w:hideMark/>
          </w:tcPr>
          <w:p w14:paraId="5735D910"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7D52FB3"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893CDA7"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9456186"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5BB3410"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9C9103E"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18110D5"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F6FB451"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B654158"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688B678"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5CCE9D7"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133CB8E"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r>
      <w:tr w:rsidR="00E217A4" w:rsidRPr="00315B52" w14:paraId="3E092B74"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3B19AD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F8D11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E72E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0133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27BF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E0C0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2E49E9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649582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56B6E3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413BFA8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35073E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71FA46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29690C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w:t>
            </w:r>
          </w:p>
        </w:tc>
      </w:tr>
      <w:tr w:rsidR="00E217A4" w:rsidRPr="00315B52" w14:paraId="4A7FC8A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0D4E04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1ADB7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6C29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74E4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6AF2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F7E8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259265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7C4AF6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62F079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3E77F0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1A517F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438F12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62C8C0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w:t>
            </w:r>
          </w:p>
        </w:tc>
      </w:tr>
      <w:tr w:rsidR="00E217A4" w:rsidRPr="00315B52" w14:paraId="23250E4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3422CA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CB8B9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B2FB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62E2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9450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D96D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0,016</w:t>
            </w:r>
          </w:p>
        </w:tc>
        <w:tc>
          <w:tcPr>
            <w:tcW w:w="275" w:type="pct"/>
            <w:tcBorders>
              <w:top w:val="nil"/>
              <w:left w:val="nil"/>
              <w:bottom w:val="single" w:sz="4" w:space="0" w:color="auto"/>
              <w:right w:val="single" w:sz="4" w:space="0" w:color="auto"/>
            </w:tcBorders>
            <w:shd w:val="clear" w:color="auto" w:fill="auto"/>
            <w:noWrap/>
            <w:vAlign w:val="center"/>
            <w:hideMark/>
          </w:tcPr>
          <w:p w14:paraId="46458F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0,016</w:t>
            </w:r>
          </w:p>
        </w:tc>
        <w:tc>
          <w:tcPr>
            <w:tcW w:w="275" w:type="pct"/>
            <w:tcBorders>
              <w:top w:val="nil"/>
              <w:left w:val="nil"/>
              <w:bottom w:val="single" w:sz="4" w:space="0" w:color="auto"/>
              <w:right w:val="single" w:sz="4" w:space="0" w:color="auto"/>
            </w:tcBorders>
            <w:shd w:val="clear" w:color="auto" w:fill="auto"/>
            <w:noWrap/>
            <w:vAlign w:val="center"/>
            <w:hideMark/>
          </w:tcPr>
          <w:p w14:paraId="75998F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0,016</w:t>
            </w:r>
          </w:p>
        </w:tc>
        <w:tc>
          <w:tcPr>
            <w:tcW w:w="275" w:type="pct"/>
            <w:tcBorders>
              <w:top w:val="nil"/>
              <w:left w:val="nil"/>
              <w:bottom w:val="single" w:sz="4" w:space="0" w:color="auto"/>
              <w:right w:val="single" w:sz="4" w:space="0" w:color="auto"/>
            </w:tcBorders>
            <w:shd w:val="clear" w:color="auto" w:fill="auto"/>
            <w:noWrap/>
            <w:vAlign w:val="center"/>
            <w:hideMark/>
          </w:tcPr>
          <w:p w14:paraId="1F2685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0,016</w:t>
            </w:r>
          </w:p>
        </w:tc>
        <w:tc>
          <w:tcPr>
            <w:tcW w:w="275" w:type="pct"/>
            <w:tcBorders>
              <w:top w:val="nil"/>
              <w:left w:val="nil"/>
              <w:bottom w:val="single" w:sz="4" w:space="0" w:color="auto"/>
              <w:right w:val="single" w:sz="4" w:space="0" w:color="auto"/>
            </w:tcBorders>
            <w:shd w:val="clear" w:color="auto" w:fill="auto"/>
            <w:noWrap/>
            <w:vAlign w:val="center"/>
            <w:hideMark/>
          </w:tcPr>
          <w:p w14:paraId="23DD2E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0,053</w:t>
            </w:r>
          </w:p>
        </w:tc>
        <w:tc>
          <w:tcPr>
            <w:tcW w:w="275" w:type="pct"/>
            <w:tcBorders>
              <w:top w:val="nil"/>
              <w:left w:val="nil"/>
              <w:bottom w:val="single" w:sz="4" w:space="0" w:color="auto"/>
              <w:right w:val="single" w:sz="4" w:space="0" w:color="auto"/>
            </w:tcBorders>
            <w:shd w:val="clear" w:color="auto" w:fill="auto"/>
            <w:noWrap/>
            <w:vAlign w:val="center"/>
            <w:hideMark/>
          </w:tcPr>
          <w:p w14:paraId="774580B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0,053</w:t>
            </w:r>
          </w:p>
        </w:tc>
        <w:tc>
          <w:tcPr>
            <w:tcW w:w="275" w:type="pct"/>
            <w:tcBorders>
              <w:top w:val="nil"/>
              <w:left w:val="nil"/>
              <w:bottom w:val="single" w:sz="4" w:space="0" w:color="auto"/>
              <w:right w:val="single" w:sz="4" w:space="0" w:color="auto"/>
            </w:tcBorders>
            <w:shd w:val="clear" w:color="auto" w:fill="auto"/>
            <w:noWrap/>
            <w:vAlign w:val="center"/>
            <w:hideMark/>
          </w:tcPr>
          <w:p w14:paraId="40687A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0,053</w:t>
            </w:r>
          </w:p>
        </w:tc>
        <w:tc>
          <w:tcPr>
            <w:tcW w:w="275" w:type="pct"/>
            <w:tcBorders>
              <w:top w:val="nil"/>
              <w:left w:val="nil"/>
              <w:bottom w:val="single" w:sz="4" w:space="0" w:color="auto"/>
              <w:right w:val="single" w:sz="4" w:space="0" w:color="auto"/>
            </w:tcBorders>
            <w:shd w:val="clear" w:color="auto" w:fill="auto"/>
            <w:noWrap/>
            <w:vAlign w:val="center"/>
            <w:hideMark/>
          </w:tcPr>
          <w:p w14:paraId="032E52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0,053</w:t>
            </w:r>
          </w:p>
        </w:tc>
      </w:tr>
      <w:tr w:rsidR="00E217A4" w:rsidRPr="00315B52" w14:paraId="43D2103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FA1BC8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5ACB0F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2E61A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65B8E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7389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7593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w:t>
            </w:r>
          </w:p>
        </w:tc>
        <w:tc>
          <w:tcPr>
            <w:tcW w:w="275" w:type="pct"/>
            <w:tcBorders>
              <w:top w:val="nil"/>
              <w:left w:val="nil"/>
              <w:bottom w:val="single" w:sz="4" w:space="0" w:color="auto"/>
              <w:right w:val="single" w:sz="4" w:space="0" w:color="auto"/>
            </w:tcBorders>
            <w:shd w:val="clear" w:color="auto" w:fill="auto"/>
            <w:noWrap/>
            <w:vAlign w:val="center"/>
            <w:hideMark/>
          </w:tcPr>
          <w:p w14:paraId="6A9C23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0311872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w:t>
            </w:r>
          </w:p>
        </w:tc>
        <w:tc>
          <w:tcPr>
            <w:tcW w:w="275" w:type="pct"/>
            <w:tcBorders>
              <w:top w:val="nil"/>
              <w:left w:val="nil"/>
              <w:bottom w:val="single" w:sz="4" w:space="0" w:color="auto"/>
              <w:right w:val="single" w:sz="4" w:space="0" w:color="auto"/>
            </w:tcBorders>
            <w:shd w:val="clear" w:color="auto" w:fill="auto"/>
            <w:noWrap/>
            <w:vAlign w:val="center"/>
            <w:hideMark/>
          </w:tcPr>
          <w:p w14:paraId="5279CA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25534A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0755C0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w:t>
            </w:r>
          </w:p>
        </w:tc>
        <w:tc>
          <w:tcPr>
            <w:tcW w:w="275" w:type="pct"/>
            <w:tcBorders>
              <w:top w:val="nil"/>
              <w:left w:val="nil"/>
              <w:bottom w:val="single" w:sz="4" w:space="0" w:color="auto"/>
              <w:right w:val="single" w:sz="4" w:space="0" w:color="auto"/>
            </w:tcBorders>
            <w:shd w:val="clear" w:color="auto" w:fill="auto"/>
            <w:noWrap/>
            <w:vAlign w:val="center"/>
            <w:hideMark/>
          </w:tcPr>
          <w:p w14:paraId="7FCA34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0B407B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w:t>
            </w:r>
          </w:p>
        </w:tc>
      </w:tr>
      <w:tr w:rsidR="00E217A4" w:rsidRPr="00315B52" w14:paraId="76324D7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CC50F4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5EE910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3697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53CD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FCD4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70D6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1248,0</w:t>
            </w:r>
          </w:p>
        </w:tc>
        <w:tc>
          <w:tcPr>
            <w:tcW w:w="275" w:type="pct"/>
            <w:tcBorders>
              <w:top w:val="nil"/>
              <w:left w:val="nil"/>
              <w:bottom w:val="single" w:sz="4" w:space="0" w:color="auto"/>
              <w:right w:val="single" w:sz="4" w:space="0" w:color="auto"/>
            </w:tcBorders>
            <w:shd w:val="clear" w:color="auto" w:fill="auto"/>
            <w:noWrap/>
            <w:vAlign w:val="center"/>
            <w:hideMark/>
          </w:tcPr>
          <w:p w14:paraId="75DD94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1248,0</w:t>
            </w:r>
          </w:p>
        </w:tc>
        <w:tc>
          <w:tcPr>
            <w:tcW w:w="275" w:type="pct"/>
            <w:tcBorders>
              <w:top w:val="nil"/>
              <w:left w:val="nil"/>
              <w:bottom w:val="single" w:sz="4" w:space="0" w:color="auto"/>
              <w:right w:val="single" w:sz="4" w:space="0" w:color="auto"/>
            </w:tcBorders>
            <w:shd w:val="clear" w:color="auto" w:fill="auto"/>
            <w:noWrap/>
            <w:vAlign w:val="center"/>
            <w:hideMark/>
          </w:tcPr>
          <w:p w14:paraId="5092A6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1248,0</w:t>
            </w:r>
          </w:p>
        </w:tc>
        <w:tc>
          <w:tcPr>
            <w:tcW w:w="275" w:type="pct"/>
            <w:tcBorders>
              <w:top w:val="nil"/>
              <w:left w:val="nil"/>
              <w:bottom w:val="single" w:sz="4" w:space="0" w:color="auto"/>
              <w:right w:val="single" w:sz="4" w:space="0" w:color="auto"/>
            </w:tcBorders>
            <w:shd w:val="clear" w:color="auto" w:fill="auto"/>
            <w:noWrap/>
            <w:vAlign w:val="center"/>
            <w:hideMark/>
          </w:tcPr>
          <w:p w14:paraId="2519DF6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1248,0</w:t>
            </w:r>
          </w:p>
        </w:tc>
        <w:tc>
          <w:tcPr>
            <w:tcW w:w="275" w:type="pct"/>
            <w:tcBorders>
              <w:top w:val="nil"/>
              <w:left w:val="nil"/>
              <w:bottom w:val="single" w:sz="4" w:space="0" w:color="auto"/>
              <w:right w:val="single" w:sz="4" w:space="0" w:color="auto"/>
            </w:tcBorders>
            <w:shd w:val="clear" w:color="auto" w:fill="auto"/>
            <w:noWrap/>
            <w:vAlign w:val="center"/>
            <w:hideMark/>
          </w:tcPr>
          <w:p w14:paraId="6C9B88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4201,7</w:t>
            </w:r>
          </w:p>
        </w:tc>
        <w:tc>
          <w:tcPr>
            <w:tcW w:w="275" w:type="pct"/>
            <w:tcBorders>
              <w:top w:val="nil"/>
              <w:left w:val="nil"/>
              <w:bottom w:val="single" w:sz="4" w:space="0" w:color="auto"/>
              <w:right w:val="single" w:sz="4" w:space="0" w:color="auto"/>
            </w:tcBorders>
            <w:shd w:val="clear" w:color="auto" w:fill="auto"/>
            <w:noWrap/>
            <w:vAlign w:val="center"/>
            <w:hideMark/>
          </w:tcPr>
          <w:p w14:paraId="25E082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4201,7</w:t>
            </w:r>
          </w:p>
        </w:tc>
        <w:tc>
          <w:tcPr>
            <w:tcW w:w="275" w:type="pct"/>
            <w:tcBorders>
              <w:top w:val="nil"/>
              <w:left w:val="nil"/>
              <w:bottom w:val="single" w:sz="4" w:space="0" w:color="auto"/>
              <w:right w:val="single" w:sz="4" w:space="0" w:color="auto"/>
            </w:tcBorders>
            <w:shd w:val="clear" w:color="auto" w:fill="auto"/>
            <w:noWrap/>
            <w:vAlign w:val="center"/>
            <w:hideMark/>
          </w:tcPr>
          <w:p w14:paraId="3106CD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4201,7</w:t>
            </w:r>
          </w:p>
        </w:tc>
        <w:tc>
          <w:tcPr>
            <w:tcW w:w="275" w:type="pct"/>
            <w:tcBorders>
              <w:top w:val="nil"/>
              <w:left w:val="nil"/>
              <w:bottom w:val="single" w:sz="4" w:space="0" w:color="auto"/>
              <w:right w:val="single" w:sz="4" w:space="0" w:color="auto"/>
            </w:tcBorders>
            <w:shd w:val="clear" w:color="auto" w:fill="auto"/>
            <w:noWrap/>
            <w:vAlign w:val="center"/>
            <w:hideMark/>
          </w:tcPr>
          <w:p w14:paraId="6D1268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4201,7</w:t>
            </w:r>
          </w:p>
        </w:tc>
      </w:tr>
      <w:tr w:rsidR="00E217A4" w:rsidRPr="00315B52" w14:paraId="53947B1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2D3FD4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19A8FF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585E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3FD0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24C2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3ECD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96,8</w:t>
            </w:r>
          </w:p>
        </w:tc>
        <w:tc>
          <w:tcPr>
            <w:tcW w:w="275" w:type="pct"/>
            <w:tcBorders>
              <w:top w:val="nil"/>
              <w:left w:val="nil"/>
              <w:bottom w:val="single" w:sz="4" w:space="0" w:color="auto"/>
              <w:right w:val="single" w:sz="4" w:space="0" w:color="auto"/>
            </w:tcBorders>
            <w:shd w:val="clear" w:color="auto" w:fill="auto"/>
            <w:noWrap/>
            <w:vAlign w:val="center"/>
            <w:hideMark/>
          </w:tcPr>
          <w:p w14:paraId="005DA2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96,8</w:t>
            </w:r>
          </w:p>
        </w:tc>
        <w:tc>
          <w:tcPr>
            <w:tcW w:w="275" w:type="pct"/>
            <w:tcBorders>
              <w:top w:val="nil"/>
              <w:left w:val="nil"/>
              <w:bottom w:val="single" w:sz="4" w:space="0" w:color="auto"/>
              <w:right w:val="single" w:sz="4" w:space="0" w:color="auto"/>
            </w:tcBorders>
            <w:shd w:val="clear" w:color="auto" w:fill="auto"/>
            <w:noWrap/>
            <w:vAlign w:val="center"/>
            <w:hideMark/>
          </w:tcPr>
          <w:p w14:paraId="232D19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96,8</w:t>
            </w:r>
          </w:p>
        </w:tc>
        <w:tc>
          <w:tcPr>
            <w:tcW w:w="275" w:type="pct"/>
            <w:tcBorders>
              <w:top w:val="nil"/>
              <w:left w:val="nil"/>
              <w:bottom w:val="single" w:sz="4" w:space="0" w:color="auto"/>
              <w:right w:val="single" w:sz="4" w:space="0" w:color="auto"/>
            </w:tcBorders>
            <w:shd w:val="clear" w:color="auto" w:fill="auto"/>
            <w:noWrap/>
            <w:vAlign w:val="center"/>
            <w:hideMark/>
          </w:tcPr>
          <w:p w14:paraId="1425C47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96,8</w:t>
            </w:r>
          </w:p>
        </w:tc>
        <w:tc>
          <w:tcPr>
            <w:tcW w:w="275" w:type="pct"/>
            <w:tcBorders>
              <w:top w:val="nil"/>
              <w:left w:val="nil"/>
              <w:bottom w:val="single" w:sz="4" w:space="0" w:color="auto"/>
              <w:right w:val="single" w:sz="4" w:space="0" w:color="auto"/>
            </w:tcBorders>
            <w:shd w:val="clear" w:color="auto" w:fill="auto"/>
            <w:noWrap/>
            <w:vAlign w:val="center"/>
            <w:hideMark/>
          </w:tcPr>
          <w:p w14:paraId="07EEBD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326,8</w:t>
            </w:r>
          </w:p>
        </w:tc>
        <w:tc>
          <w:tcPr>
            <w:tcW w:w="275" w:type="pct"/>
            <w:tcBorders>
              <w:top w:val="nil"/>
              <w:left w:val="nil"/>
              <w:bottom w:val="single" w:sz="4" w:space="0" w:color="auto"/>
              <w:right w:val="single" w:sz="4" w:space="0" w:color="auto"/>
            </w:tcBorders>
            <w:shd w:val="clear" w:color="auto" w:fill="auto"/>
            <w:noWrap/>
            <w:vAlign w:val="center"/>
            <w:hideMark/>
          </w:tcPr>
          <w:p w14:paraId="6CE6FC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326,8</w:t>
            </w:r>
          </w:p>
        </w:tc>
        <w:tc>
          <w:tcPr>
            <w:tcW w:w="275" w:type="pct"/>
            <w:tcBorders>
              <w:top w:val="nil"/>
              <w:left w:val="nil"/>
              <w:bottom w:val="single" w:sz="4" w:space="0" w:color="auto"/>
              <w:right w:val="single" w:sz="4" w:space="0" w:color="auto"/>
            </w:tcBorders>
            <w:shd w:val="clear" w:color="auto" w:fill="auto"/>
            <w:noWrap/>
            <w:vAlign w:val="center"/>
            <w:hideMark/>
          </w:tcPr>
          <w:p w14:paraId="74637A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326,8</w:t>
            </w:r>
          </w:p>
        </w:tc>
        <w:tc>
          <w:tcPr>
            <w:tcW w:w="275" w:type="pct"/>
            <w:tcBorders>
              <w:top w:val="nil"/>
              <w:left w:val="nil"/>
              <w:bottom w:val="single" w:sz="4" w:space="0" w:color="auto"/>
              <w:right w:val="single" w:sz="4" w:space="0" w:color="auto"/>
            </w:tcBorders>
            <w:shd w:val="clear" w:color="auto" w:fill="auto"/>
            <w:noWrap/>
            <w:vAlign w:val="center"/>
            <w:hideMark/>
          </w:tcPr>
          <w:p w14:paraId="276E75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326,8</w:t>
            </w:r>
          </w:p>
        </w:tc>
      </w:tr>
      <w:tr w:rsidR="00E217A4" w:rsidRPr="00315B52" w14:paraId="15D9E60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2437B6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71E1C1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CB6C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FD559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C949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06AD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1151,2</w:t>
            </w:r>
          </w:p>
        </w:tc>
        <w:tc>
          <w:tcPr>
            <w:tcW w:w="275" w:type="pct"/>
            <w:tcBorders>
              <w:top w:val="nil"/>
              <w:left w:val="nil"/>
              <w:bottom w:val="single" w:sz="4" w:space="0" w:color="auto"/>
              <w:right w:val="single" w:sz="4" w:space="0" w:color="auto"/>
            </w:tcBorders>
            <w:shd w:val="clear" w:color="auto" w:fill="auto"/>
            <w:noWrap/>
            <w:vAlign w:val="center"/>
            <w:hideMark/>
          </w:tcPr>
          <w:p w14:paraId="2F3760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1151,2</w:t>
            </w:r>
          </w:p>
        </w:tc>
        <w:tc>
          <w:tcPr>
            <w:tcW w:w="275" w:type="pct"/>
            <w:tcBorders>
              <w:top w:val="nil"/>
              <w:left w:val="nil"/>
              <w:bottom w:val="single" w:sz="4" w:space="0" w:color="auto"/>
              <w:right w:val="single" w:sz="4" w:space="0" w:color="auto"/>
            </w:tcBorders>
            <w:shd w:val="clear" w:color="auto" w:fill="auto"/>
            <w:noWrap/>
            <w:vAlign w:val="center"/>
            <w:hideMark/>
          </w:tcPr>
          <w:p w14:paraId="7A8D238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1151,2</w:t>
            </w:r>
          </w:p>
        </w:tc>
        <w:tc>
          <w:tcPr>
            <w:tcW w:w="275" w:type="pct"/>
            <w:tcBorders>
              <w:top w:val="nil"/>
              <w:left w:val="nil"/>
              <w:bottom w:val="single" w:sz="4" w:space="0" w:color="auto"/>
              <w:right w:val="single" w:sz="4" w:space="0" w:color="auto"/>
            </w:tcBorders>
            <w:shd w:val="clear" w:color="auto" w:fill="auto"/>
            <w:noWrap/>
            <w:vAlign w:val="center"/>
            <w:hideMark/>
          </w:tcPr>
          <w:p w14:paraId="1398F9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1151,2</w:t>
            </w:r>
          </w:p>
        </w:tc>
        <w:tc>
          <w:tcPr>
            <w:tcW w:w="275" w:type="pct"/>
            <w:tcBorders>
              <w:top w:val="nil"/>
              <w:left w:val="nil"/>
              <w:bottom w:val="single" w:sz="4" w:space="0" w:color="auto"/>
              <w:right w:val="single" w:sz="4" w:space="0" w:color="auto"/>
            </w:tcBorders>
            <w:shd w:val="clear" w:color="auto" w:fill="auto"/>
            <w:noWrap/>
            <w:vAlign w:val="center"/>
            <w:hideMark/>
          </w:tcPr>
          <w:p w14:paraId="6EA060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3874,9</w:t>
            </w:r>
          </w:p>
        </w:tc>
        <w:tc>
          <w:tcPr>
            <w:tcW w:w="275" w:type="pct"/>
            <w:tcBorders>
              <w:top w:val="nil"/>
              <w:left w:val="nil"/>
              <w:bottom w:val="single" w:sz="4" w:space="0" w:color="auto"/>
              <w:right w:val="single" w:sz="4" w:space="0" w:color="auto"/>
            </w:tcBorders>
            <w:shd w:val="clear" w:color="auto" w:fill="auto"/>
            <w:noWrap/>
            <w:vAlign w:val="center"/>
            <w:hideMark/>
          </w:tcPr>
          <w:p w14:paraId="19A204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3874,9</w:t>
            </w:r>
          </w:p>
        </w:tc>
        <w:tc>
          <w:tcPr>
            <w:tcW w:w="275" w:type="pct"/>
            <w:tcBorders>
              <w:top w:val="nil"/>
              <w:left w:val="nil"/>
              <w:bottom w:val="single" w:sz="4" w:space="0" w:color="auto"/>
              <w:right w:val="single" w:sz="4" w:space="0" w:color="auto"/>
            </w:tcBorders>
            <w:shd w:val="clear" w:color="auto" w:fill="auto"/>
            <w:noWrap/>
            <w:vAlign w:val="center"/>
            <w:hideMark/>
          </w:tcPr>
          <w:p w14:paraId="77A40B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3874,9</w:t>
            </w:r>
          </w:p>
        </w:tc>
        <w:tc>
          <w:tcPr>
            <w:tcW w:w="275" w:type="pct"/>
            <w:tcBorders>
              <w:top w:val="nil"/>
              <w:left w:val="nil"/>
              <w:bottom w:val="single" w:sz="4" w:space="0" w:color="auto"/>
              <w:right w:val="single" w:sz="4" w:space="0" w:color="auto"/>
            </w:tcBorders>
            <w:shd w:val="clear" w:color="auto" w:fill="auto"/>
            <w:noWrap/>
            <w:vAlign w:val="center"/>
            <w:hideMark/>
          </w:tcPr>
          <w:p w14:paraId="6B64D2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3874,9</w:t>
            </w:r>
          </w:p>
        </w:tc>
      </w:tr>
      <w:tr w:rsidR="00E217A4" w:rsidRPr="00315B52" w14:paraId="24B1E47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35B71A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462370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925E4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36FE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DC4B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590B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w:t>
            </w:r>
          </w:p>
        </w:tc>
        <w:tc>
          <w:tcPr>
            <w:tcW w:w="275" w:type="pct"/>
            <w:tcBorders>
              <w:top w:val="nil"/>
              <w:left w:val="nil"/>
              <w:bottom w:val="single" w:sz="4" w:space="0" w:color="auto"/>
              <w:right w:val="single" w:sz="4" w:space="0" w:color="auto"/>
            </w:tcBorders>
            <w:shd w:val="clear" w:color="auto" w:fill="auto"/>
            <w:noWrap/>
            <w:vAlign w:val="center"/>
            <w:hideMark/>
          </w:tcPr>
          <w:p w14:paraId="7B1B26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w:t>
            </w:r>
          </w:p>
        </w:tc>
        <w:tc>
          <w:tcPr>
            <w:tcW w:w="275" w:type="pct"/>
            <w:tcBorders>
              <w:top w:val="nil"/>
              <w:left w:val="nil"/>
              <w:bottom w:val="single" w:sz="4" w:space="0" w:color="auto"/>
              <w:right w:val="single" w:sz="4" w:space="0" w:color="auto"/>
            </w:tcBorders>
            <w:shd w:val="clear" w:color="auto" w:fill="auto"/>
            <w:noWrap/>
            <w:vAlign w:val="center"/>
            <w:hideMark/>
          </w:tcPr>
          <w:p w14:paraId="5BAF8FD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w:t>
            </w:r>
          </w:p>
        </w:tc>
        <w:tc>
          <w:tcPr>
            <w:tcW w:w="275" w:type="pct"/>
            <w:tcBorders>
              <w:top w:val="nil"/>
              <w:left w:val="nil"/>
              <w:bottom w:val="single" w:sz="4" w:space="0" w:color="auto"/>
              <w:right w:val="single" w:sz="4" w:space="0" w:color="auto"/>
            </w:tcBorders>
            <w:shd w:val="clear" w:color="auto" w:fill="auto"/>
            <w:noWrap/>
            <w:vAlign w:val="center"/>
            <w:hideMark/>
          </w:tcPr>
          <w:p w14:paraId="792DAF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w:t>
            </w:r>
          </w:p>
        </w:tc>
        <w:tc>
          <w:tcPr>
            <w:tcW w:w="275" w:type="pct"/>
            <w:tcBorders>
              <w:top w:val="nil"/>
              <w:left w:val="nil"/>
              <w:bottom w:val="single" w:sz="4" w:space="0" w:color="auto"/>
              <w:right w:val="single" w:sz="4" w:space="0" w:color="auto"/>
            </w:tcBorders>
            <w:shd w:val="clear" w:color="auto" w:fill="auto"/>
            <w:noWrap/>
            <w:vAlign w:val="center"/>
            <w:hideMark/>
          </w:tcPr>
          <w:p w14:paraId="68A81D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17,2</w:t>
            </w:r>
          </w:p>
        </w:tc>
        <w:tc>
          <w:tcPr>
            <w:tcW w:w="275" w:type="pct"/>
            <w:tcBorders>
              <w:top w:val="nil"/>
              <w:left w:val="nil"/>
              <w:bottom w:val="single" w:sz="4" w:space="0" w:color="auto"/>
              <w:right w:val="single" w:sz="4" w:space="0" w:color="auto"/>
            </w:tcBorders>
            <w:shd w:val="clear" w:color="auto" w:fill="auto"/>
            <w:noWrap/>
            <w:vAlign w:val="center"/>
            <w:hideMark/>
          </w:tcPr>
          <w:p w14:paraId="1481E6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17,2</w:t>
            </w:r>
          </w:p>
        </w:tc>
        <w:tc>
          <w:tcPr>
            <w:tcW w:w="275" w:type="pct"/>
            <w:tcBorders>
              <w:top w:val="nil"/>
              <w:left w:val="nil"/>
              <w:bottom w:val="single" w:sz="4" w:space="0" w:color="auto"/>
              <w:right w:val="single" w:sz="4" w:space="0" w:color="auto"/>
            </w:tcBorders>
            <w:shd w:val="clear" w:color="auto" w:fill="auto"/>
            <w:noWrap/>
            <w:vAlign w:val="center"/>
            <w:hideMark/>
          </w:tcPr>
          <w:p w14:paraId="5665BC1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17,2</w:t>
            </w:r>
          </w:p>
        </w:tc>
        <w:tc>
          <w:tcPr>
            <w:tcW w:w="275" w:type="pct"/>
            <w:tcBorders>
              <w:top w:val="nil"/>
              <w:left w:val="nil"/>
              <w:bottom w:val="single" w:sz="4" w:space="0" w:color="auto"/>
              <w:right w:val="single" w:sz="4" w:space="0" w:color="auto"/>
            </w:tcBorders>
            <w:shd w:val="clear" w:color="auto" w:fill="auto"/>
            <w:noWrap/>
            <w:vAlign w:val="center"/>
            <w:hideMark/>
          </w:tcPr>
          <w:p w14:paraId="17EE1BE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17,2</w:t>
            </w:r>
          </w:p>
        </w:tc>
      </w:tr>
      <w:tr w:rsidR="00E217A4" w:rsidRPr="00315B52" w14:paraId="479A209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79721E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5BFD09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50A8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5208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2914A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0A96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1146,1</w:t>
            </w:r>
          </w:p>
        </w:tc>
        <w:tc>
          <w:tcPr>
            <w:tcW w:w="275" w:type="pct"/>
            <w:tcBorders>
              <w:top w:val="nil"/>
              <w:left w:val="nil"/>
              <w:bottom w:val="single" w:sz="4" w:space="0" w:color="auto"/>
              <w:right w:val="single" w:sz="4" w:space="0" w:color="auto"/>
            </w:tcBorders>
            <w:shd w:val="clear" w:color="auto" w:fill="auto"/>
            <w:noWrap/>
            <w:vAlign w:val="center"/>
            <w:hideMark/>
          </w:tcPr>
          <w:p w14:paraId="3835BC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1146,1</w:t>
            </w:r>
          </w:p>
        </w:tc>
        <w:tc>
          <w:tcPr>
            <w:tcW w:w="275" w:type="pct"/>
            <w:tcBorders>
              <w:top w:val="nil"/>
              <w:left w:val="nil"/>
              <w:bottom w:val="single" w:sz="4" w:space="0" w:color="auto"/>
              <w:right w:val="single" w:sz="4" w:space="0" w:color="auto"/>
            </w:tcBorders>
            <w:shd w:val="clear" w:color="auto" w:fill="auto"/>
            <w:noWrap/>
            <w:vAlign w:val="center"/>
            <w:hideMark/>
          </w:tcPr>
          <w:p w14:paraId="008B80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1146,1</w:t>
            </w:r>
          </w:p>
        </w:tc>
        <w:tc>
          <w:tcPr>
            <w:tcW w:w="275" w:type="pct"/>
            <w:tcBorders>
              <w:top w:val="nil"/>
              <w:left w:val="nil"/>
              <w:bottom w:val="single" w:sz="4" w:space="0" w:color="auto"/>
              <w:right w:val="single" w:sz="4" w:space="0" w:color="auto"/>
            </w:tcBorders>
            <w:shd w:val="clear" w:color="auto" w:fill="auto"/>
            <w:noWrap/>
            <w:vAlign w:val="center"/>
            <w:hideMark/>
          </w:tcPr>
          <w:p w14:paraId="02DB66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1146,1</w:t>
            </w:r>
          </w:p>
        </w:tc>
        <w:tc>
          <w:tcPr>
            <w:tcW w:w="275" w:type="pct"/>
            <w:tcBorders>
              <w:top w:val="nil"/>
              <w:left w:val="nil"/>
              <w:bottom w:val="single" w:sz="4" w:space="0" w:color="auto"/>
              <w:right w:val="single" w:sz="4" w:space="0" w:color="auto"/>
            </w:tcBorders>
            <w:shd w:val="clear" w:color="auto" w:fill="auto"/>
            <w:noWrap/>
            <w:vAlign w:val="center"/>
            <w:hideMark/>
          </w:tcPr>
          <w:p w14:paraId="35EA54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3857,7</w:t>
            </w:r>
          </w:p>
        </w:tc>
        <w:tc>
          <w:tcPr>
            <w:tcW w:w="275" w:type="pct"/>
            <w:tcBorders>
              <w:top w:val="nil"/>
              <w:left w:val="nil"/>
              <w:bottom w:val="single" w:sz="4" w:space="0" w:color="auto"/>
              <w:right w:val="single" w:sz="4" w:space="0" w:color="auto"/>
            </w:tcBorders>
            <w:shd w:val="clear" w:color="auto" w:fill="auto"/>
            <w:noWrap/>
            <w:vAlign w:val="center"/>
            <w:hideMark/>
          </w:tcPr>
          <w:p w14:paraId="79B243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3857,7</w:t>
            </w:r>
          </w:p>
        </w:tc>
        <w:tc>
          <w:tcPr>
            <w:tcW w:w="275" w:type="pct"/>
            <w:tcBorders>
              <w:top w:val="nil"/>
              <w:left w:val="nil"/>
              <w:bottom w:val="single" w:sz="4" w:space="0" w:color="auto"/>
              <w:right w:val="single" w:sz="4" w:space="0" w:color="auto"/>
            </w:tcBorders>
            <w:shd w:val="clear" w:color="auto" w:fill="auto"/>
            <w:noWrap/>
            <w:vAlign w:val="center"/>
            <w:hideMark/>
          </w:tcPr>
          <w:p w14:paraId="46DD88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3857,7</w:t>
            </w:r>
          </w:p>
        </w:tc>
        <w:tc>
          <w:tcPr>
            <w:tcW w:w="275" w:type="pct"/>
            <w:tcBorders>
              <w:top w:val="nil"/>
              <w:left w:val="nil"/>
              <w:bottom w:val="single" w:sz="4" w:space="0" w:color="auto"/>
              <w:right w:val="single" w:sz="4" w:space="0" w:color="auto"/>
            </w:tcBorders>
            <w:shd w:val="clear" w:color="auto" w:fill="auto"/>
            <w:noWrap/>
            <w:vAlign w:val="center"/>
            <w:hideMark/>
          </w:tcPr>
          <w:p w14:paraId="3BD3CE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3857,7</w:t>
            </w:r>
          </w:p>
        </w:tc>
      </w:tr>
      <w:tr w:rsidR="00E217A4" w:rsidRPr="00315B52" w14:paraId="72D922D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EE1252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1E5C5E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97D5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E56D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9B53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DD9B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63,9</w:t>
            </w:r>
          </w:p>
        </w:tc>
        <w:tc>
          <w:tcPr>
            <w:tcW w:w="275" w:type="pct"/>
            <w:tcBorders>
              <w:top w:val="nil"/>
              <w:left w:val="nil"/>
              <w:bottom w:val="single" w:sz="4" w:space="0" w:color="auto"/>
              <w:right w:val="single" w:sz="4" w:space="0" w:color="auto"/>
            </w:tcBorders>
            <w:shd w:val="clear" w:color="auto" w:fill="auto"/>
            <w:noWrap/>
            <w:vAlign w:val="center"/>
            <w:hideMark/>
          </w:tcPr>
          <w:p w14:paraId="089407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63,9</w:t>
            </w:r>
          </w:p>
        </w:tc>
        <w:tc>
          <w:tcPr>
            <w:tcW w:w="275" w:type="pct"/>
            <w:tcBorders>
              <w:top w:val="nil"/>
              <w:left w:val="nil"/>
              <w:bottom w:val="single" w:sz="4" w:space="0" w:color="auto"/>
              <w:right w:val="single" w:sz="4" w:space="0" w:color="auto"/>
            </w:tcBorders>
            <w:shd w:val="clear" w:color="auto" w:fill="auto"/>
            <w:noWrap/>
            <w:vAlign w:val="center"/>
            <w:hideMark/>
          </w:tcPr>
          <w:p w14:paraId="320363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63,9</w:t>
            </w:r>
          </w:p>
        </w:tc>
        <w:tc>
          <w:tcPr>
            <w:tcW w:w="275" w:type="pct"/>
            <w:tcBorders>
              <w:top w:val="nil"/>
              <w:left w:val="nil"/>
              <w:bottom w:val="single" w:sz="4" w:space="0" w:color="auto"/>
              <w:right w:val="single" w:sz="4" w:space="0" w:color="auto"/>
            </w:tcBorders>
            <w:shd w:val="clear" w:color="auto" w:fill="auto"/>
            <w:noWrap/>
            <w:vAlign w:val="center"/>
            <w:hideMark/>
          </w:tcPr>
          <w:p w14:paraId="46FBEA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63,9</w:t>
            </w:r>
          </w:p>
        </w:tc>
        <w:tc>
          <w:tcPr>
            <w:tcW w:w="275" w:type="pct"/>
            <w:tcBorders>
              <w:top w:val="nil"/>
              <w:left w:val="nil"/>
              <w:bottom w:val="single" w:sz="4" w:space="0" w:color="auto"/>
              <w:right w:val="single" w:sz="4" w:space="0" w:color="auto"/>
            </w:tcBorders>
            <w:shd w:val="clear" w:color="auto" w:fill="auto"/>
            <w:noWrap/>
            <w:vAlign w:val="center"/>
            <w:hideMark/>
          </w:tcPr>
          <w:p w14:paraId="495B39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216,2</w:t>
            </w:r>
          </w:p>
        </w:tc>
        <w:tc>
          <w:tcPr>
            <w:tcW w:w="275" w:type="pct"/>
            <w:tcBorders>
              <w:top w:val="nil"/>
              <w:left w:val="nil"/>
              <w:bottom w:val="single" w:sz="4" w:space="0" w:color="auto"/>
              <w:right w:val="single" w:sz="4" w:space="0" w:color="auto"/>
            </w:tcBorders>
            <w:shd w:val="clear" w:color="auto" w:fill="auto"/>
            <w:noWrap/>
            <w:vAlign w:val="center"/>
            <w:hideMark/>
          </w:tcPr>
          <w:p w14:paraId="4BCCAC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216,2</w:t>
            </w:r>
          </w:p>
        </w:tc>
        <w:tc>
          <w:tcPr>
            <w:tcW w:w="275" w:type="pct"/>
            <w:tcBorders>
              <w:top w:val="nil"/>
              <w:left w:val="nil"/>
              <w:bottom w:val="single" w:sz="4" w:space="0" w:color="auto"/>
              <w:right w:val="single" w:sz="4" w:space="0" w:color="auto"/>
            </w:tcBorders>
            <w:shd w:val="clear" w:color="auto" w:fill="auto"/>
            <w:noWrap/>
            <w:vAlign w:val="center"/>
            <w:hideMark/>
          </w:tcPr>
          <w:p w14:paraId="05FAD6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216,2</w:t>
            </w:r>
          </w:p>
        </w:tc>
        <w:tc>
          <w:tcPr>
            <w:tcW w:w="275" w:type="pct"/>
            <w:tcBorders>
              <w:top w:val="nil"/>
              <w:left w:val="nil"/>
              <w:bottom w:val="single" w:sz="4" w:space="0" w:color="auto"/>
              <w:right w:val="single" w:sz="4" w:space="0" w:color="auto"/>
            </w:tcBorders>
            <w:shd w:val="clear" w:color="auto" w:fill="auto"/>
            <w:noWrap/>
            <w:vAlign w:val="center"/>
            <w:hideMark/>
          </w:tcPr>
          <w:p w14:paraId="0301B0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216,2</w:t>
            </w:r>
          </w:p>
        </w:tc>
      </w:tr>
      <w:tr w:rsidR="00E217A4" w:rsidRPr="00315B52" w14:paraId="2EEDB6F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F1AF15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17A8A5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DDB5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8B0C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7278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7F17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1082,2</w:t>
            </w:r>
          </w:p>
        </w:tc>
        <w:tc>
          <w:tcPr>
            <w:tcW w:w="275" w:type="pct"/>
            <w:tcBorders>
              <w:top w:val="nil"/>
              <w:left w:val="nil"/>
              <w:bottom w:val="single" w:sz="4" w:space="0" w:color="auto"/>
              <w:right w:val="single" w:sz="4" w:space="0" w:color="auto"/>
            </w:tcBorders>
            <w:shd w:val="clear" w:color="auto" w:fill="auto"/>
            <w:noWrap/>
            <w:vAlign w:val="center"/>
            <w:hideMark/>
          </w:tcPr>
          <w:p w14:paraId="28C082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1082,2</w:t>
            </w:r>
          </w:p>
        </w:tc>
        <w:tc>
          <w:tcPr>
            <w:tcW w:w="275" w:type="pct"/>
            <w:tcBorders>
              <w:top w:val="nil"/>
              <w:left w:val="nil"/>
              <w:bottom w:val="single" w:sz="4" w:space="0" w:color="auto"/>
              <w:right w:val="single" w:sz="4" w:space="0" w:color="auto"/>
            </w:tcBorders>
            <w:shd w:val="clear" w:color="auto" w:fill="auto"/>
            <w:noWrap/>
            <w:vAlign w:val="center"/>
            <w:hideMark/>
          </w:tcPr>
          <w:p w14:paraId="7C4B80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1082,2</w:t>
            </w:r>
          </w:p>
        </w:tc>
        <w:tc>
          <w:tcPr>
            <w:tcW w:w="275" w:type="pct"/>
            <w:tcBorders>
              <w:top w:val="nil"/>
              <w:left w:val="nil"/>
              <w:bottom w:val="single" w:sz="4" w:space="0" w:color="auto"/>
              <w:right w:val="single" w:sz="4" w:space="0" w:color="auto"/>
            </w:tcBorders>
            <w:shd w:val="clear" w:color="auto" w:fill="auto"/>
            <w:noWrap/>
            <w:vAlign w:val="center"/>
            <w:hideMark/>
          </w:tcPr>
          <w:p w14:paraId="7799072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1082,2</w:t>
            </w:r>
          </w:p>
        </w:tc>
        <w:tc>
          <w:tcPr>
            <w:tcW w:w="275" w:type="pct"/>
            <w:tcBorders>
              <w:top w:val="nil"/>
              <w:left w:val="nil"/>
              <w:bottom w:val="single" w:sz="4" w:space="0" w:color="auto"/>
              <w:right w:val="single" w:sz="4" w:space="0" w:color="auto"/>
            </w:tcBorders>
            <w:shd w:val="clear" w:color="auto" w:fill="auto"/>
            <w:noWrap/>
            <w:vAlign w:val="center"/>
            <w:hideMark/>
          </w:tcPr>
          <w:p w14:paraId="44B40C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3641,5</w:t>
            </w:r>
          </w:p>
        </w:tc>
        <w:tc>
          <w:tcPr>
            <w:tcW w:w="275" w:type="pct"/>
            <w:tcBorders>
              <w:top w:val="nil"/>
              <w:left w:val="nil"/>
              <w:bottom w:val="single" w:sz="4" w:space="0" w:color="auto"/>
              <w:right w:val="single" w:sz="4" w:space="0" w:color="auto"/>
            </w:tcBorders>
            <w:shd w:val="clear" w:color="auto" w:fill="auto"/>
            <w:noWrap/>
            <w:vAlign w:val="center"/>
            <w:hideMark/>
          </w:tcPr>
          <w:p w14:paraId="4A431B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3641,5</w:t>
            </w:r>
          </w:p>
        </w:tc>
        <w:tc>
          <w:tcPr>
            <w:tcW w:w="275" w:type="pct"/>
            <w:tcBorders>
              <w:top w:val="nil"/>
              <w:left w:val="nil"/>
              <w:bottom w:val="single" w:sz="4" w:space="0" w:color="auto"/>
              <w:right w:val="single" w:sz="4" w:space="0" w:color="auto"/>
            </w:tcBorders>
            <w:shd w:val="clear" w:color="auto" w:fill="auto"/>
            <w:noWrap/>
            <w:vAlign w:val="center"/>
            <w:hideMark/>
          </w:tcPr>
          <w:p w14:paraId="0B8E1C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3641,5</w:t>
            </w:r>
          </w:p>
        </w:tc>
        <w:tc>
          <w:tcPr>
            <w:tcW w:w="275" w:type="pct"/>
            <w:tcBorders>
              <w:top w:val="nil"/>
              <w:left w:val="nil"/>
              <w:bottom w:val="single" w:sz="4" w:space="0" w:color="auto"/>
              <w:right w:val="single" w:sz="4" w:space="0" w:color="auto"/>
            </w:tcBorders>
            <w:shd w:val="clear" w:color="auto" w:fill="auto"/>
            <w:noWrap/>
            <w:vAlign w:val="center"/>
            <w:hideMark/>
          </w:tcPr>
          <w:p w14:paraId="65EC22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3641,5</w:t>
            </w:r>
          </w:p>
        </w:tc>
      </w:tr>
      <w:tr w:rsidR="00E217A4" w:rsidRPr="00315B52" w14:paraId="3F08A9D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090583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6C957B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B5230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0CFB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0F22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9D5D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19,8</w:t>
            </w:r>
          </w:p>
        </w:tc>
        <w:tc>
          <w:tcPr>
            <w:tcW w:w="275" w:type="pct"/>
            <w:tcBorders>
              <w:top w:val="nil"/>
              <w:left w:val="nil"/>
              <w:bottom w:val="single" w:sz="4" w:space="0" w:color="auto"/>
              <w:right w:val="single" w:sz="4" w:space="0" w:color="auto"/>
            </w:tcBorders>
            <w:shd w:val="clear" w:color="auto" w:fill="auto"/>
            <w:noWrap/>
            <w:vAlign w:val="center"/>
            <w:hideMark/>
          </w:tcPr>
          <w:p w14:paraId="7515E7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19,8</w:t>
            </w:r>
          </w:p>
        </w:tc>
        <w:tc>
          <w:tcPr>
            <w:tcW w:w="275" w:type="pct"/>
            <w:tcBorders>
              <w:top w:val="nil"/>
              <w:left w:val="nil"/>
              <w:bottom w:val="single" w:sz="4" w:space="0" w:color="auto"/>
              <w:right w:val="single" w:sz="4" w:space="0" w:color="auto"/>
            </w:tcBorders>
            <w:shd w:val="clear" w:color="auto" w:fill="auto"/>
            <w:noWrap/>
            <w:vAlign w:val="center"/>
            <w:hideMark/>
          </w:tcPr>
          <w:p w14:paraId="6467AF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19,8</w:t>
            </w:r>
          </w:p>
        </w:tc>
        <w:tc>
          <w:tcPr>
            <w:tcW w:w="275" w:type="pct"/>
            <w:tcBorders>
              <w:top w:val="nil"/>
              <w:left w:val="nil"/>
              <w:bottom w:val="single" w:sz="4" w:space="0" w:color="auto"/>
              <w:right w:val="single" w:sz="4" w:space="0" w:color="auto"/>
            </w:tcBorders>
            <w:shd w:val="clear" w:color="auto" w:fill="auto"/>
            <w:noWrap/>
            <w:vAlign w:val="center"/>
            <w:hideMark/>
          </w:tcPr>
          <w:p w14:paraId="78B90F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19,8</w:t>
            </w:r>
          </w:p>
        </w:tc>
        <w:tc>
          <w:tcPr>
            <w:tcW w:w="275" w:type="pct"/>
            <w:tcBorders>
              <w:top w:val="nil"/>
              <w:left w:val="nil"/>
              <w:bottom w:val="single" w:sz="4" w:space="0" w:color="auto"/>
              <w:right w:val="single" w:sz="4" w:space="0" w:color="auto"/>
            </w:tcBorders>
            <w:shd w:val="clear" w:color="auto" w:fill="auto"/>
            <w:noWrap/>
            <w:vAlign w:val="center"/>
            <w:hideMark/>
          </w:tcPr>
          <w:p w14:paraId="6E8B98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19,8</w:t>
            </w:r>
          </w:p>
        </w:tc>
        <w:tc>
          <w:tcPr>
            <w:tcW w:w="275" w:type="pct"/>
            <w:tcBorders>
              <w:top w:val="nil"/>
              <w:left w:val="nil"/>
              <w:bottom w:val="single" w:sz="4" w:space="0" w:color="auto"/>
              <w:right w:val="single" w:sz="4" w:space="0" w:color="auto"/>
            </w:tcBorders>
            <w:shd w:val="clear" w:color="auto" w:fill="auto"/>
            <w:noWrap/>
            <w:vAlign w:val="center"/>
            <w:hideMark/>
          </w:tcPr>
          <w:p w14:paraId="7C6400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19,8</w:t>
            </w:r>
          </w:p>
        </w:tc>
        <w:tc>
          <w:tcPr>
            <w:tcW w:w="275" w:type="pct"/>
            <w:tcBorders>
              <w:top w:val="nil"/>
              <w:left w:val="nil"/>
              <w:bottom w:val="single" w:sz="4" w:space="0" w:color="auto"/>
              <w:right w:val="single" w:sz="4" w:space="0" w:color="auto"/>
            </w:tcBorders>
            <w:shd w:val="clear" w:color="auto" w:fill="auto"/>
            <w:noWrap/>
            <w:vAlign w:val="center"/>
            <w:hideMark/>
          </w:tcPr>
          <w:p w14:paraId="2382FC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19,8</w:t>
            </w:r>
          </w:p>
        </w:tc>
        <w:tc>
          <w:tcPr>
            <w:tcW w:w="275" w:type="pct"/>
            <w:tcBorders>
              <w:top w:val="nil"/>
              <w:left w:val="nil"/>
              <w:bottom w:val="single" w:sz="4" w:space="0" w:color="auto"/>
              <w:right w:val="single" w:sz="4" w:space="0" w:color="auto"/>
            </w:tcBorders>
            <w:shd w:val="clear" w:color="auto" w:fill="auto"/>
            <w:noWrap/>
            <w:vAlign w:val="center"/>
            <w:hideMark/>
          </w:tcPr>
          <w:p w14:paraId="732073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19,8</w:t>
            </w:r>
          </w:p>
        </w:tc>
      </w:tr>
      <w:tr w:rsidR="00E217A4" w:rsidRPr="00315B52" w14:paraId="2EA3086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A677F1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7F831F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584C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7E3F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5CAF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C5A6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078E972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0448F7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7E389A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5C84A4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67A156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338ADA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70EC27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r>
      <w:tr w:rsidR="00E217A4" w:rsidRPr="00315B52" w14:paraId="3E172D4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F86E3E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34E14E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870F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58A5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C9B34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EF18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487AE7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2E1FEE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1A0D6C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1019BF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814</w:t>
            </w:r>
          </w:p>
        </w:tc>
        <w:tc>
          <w:tcPr>
            <w:tcW w:w="275" w:type="pct"/>
            <w:tcBorders>
              <w:top w:val="nil"/>
              <w:left w:val="nil"/>
              <w:bottom w:val="single" w:sz="4" w:space="0" w:color="auto"/>
              <w:right w:val="single" w:sz="4" w:space="0" w:color="auto"/>
            </w:tcBorders>
            <w:shd w:val="clear" w:color="auto" w:fill="auto"/>
            <w:noWrap/>
            <w:vAlign w:val="center"/>
            <w:hideMark/>
          </w:tcPr>
          <w:p w14:paraId="46CC03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814</w:t>
            </w:r>
          </w:p>
        </w:tc>
        <w:tc>
          <w:tcPr>
            <w:tcW w:w="275" w:type="pct"/>
            <w:tcBorders>
              <w:top w:val="nil"/>
              <w:left w:val="nil"/>
              <w:bottom w:val="single" w:sz="4" w:space="0" w:color="auto"/>
              <w:right w:val="single" w:sz="4" w:space="0" w:color="auto"/>
            </w:tcBorders>
            <w:shd w:val="clear" w:color="auto" w:fill="auto"/>
            <w:noWrap/>
            <w:vAlign w:val="center"/>
            <w:hideMark/>
          </w:tcPr>
          <w:p w14:paraId="1BB0FC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814</w:t>
            </w:r>
          </w:p>
        </w:tc>
        <w:tc>
          <w:tcPr>
            <w:tcW w:w="275" w:type="pct"/>
            <w:tcBorders>
              <w:top w:val="nil"/>
              <w:left w:val="nil"/>
              <w:bottom w:val="single" w:sz="4" w:space="0" w:color="auto"/>
              <w:right w:val="single" w:sz="4" w:space="0" w:color="auto"/>
            </w:tcBorders>
            <w:shd w:val="clear" w:color="auto" w:fill="auto"/>
            <w:noWrap/>
            <w:vAlign w:val="center"/>
            <w:hideMark/>
          </w:tcPr>
          <w:p w14:paraId="6FCA47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814</w:t>
            </w:r>
          </w:p>
        </w:tc>
      </w:tr>
      <w:tr w:rsidR="00E217A4" w:rsidRPr="00315B52" w14:paraId="3CA9847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A2FEB0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3B596D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BC33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1CFF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79B6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67EF3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6C5098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6AF07A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26928C3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5F19D2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7CA98A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0F388B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074D54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r>
      <w:tr w:rsidR="00E217A4" w:rsidRPr="00315B52" w14:paraId="30D20B4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E4AC00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24B603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A08F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A634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3B96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08FDE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6B0114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238707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0E2F52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242</w:t>
            </w:r>
          </w:p>
        </w:tc>
        <w:tc>
          <w:tcPr>
            <w:tcW w:w="275" w:type="pct"/>
            <w:tcBorders>
              <w:top w:val="nil"/>
              <w:left w:val="nil"/>
              <w:bottom w:val="single" w:sz="4" w:space="0" w:color="auto"/>
              <w:right w:val="single" w:sz="4" w:space="0" w:color="auto"/>
            </w:tcBorders>
            <w:shd w:val="clear" w:color="auto" w:fill="auto"/>
            <w:noWrap/>
            <w:vAlign w:val="center"/>
            <w:hideMark/>
          </w:tcPr>
          <w:p w14:paraId="486C01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814</w:t>
            </w:r>
          </w:p>
        </w:tc>
        <w:tc>
          <w:tcPr>
            <w:tcW w:w="275" w:type="pct"/>
            <w:tcBorders>
              <w:top w:val="nil"/>
              <w:left w:val="nil"/>
              <w:bottom w:val="single" w:sz="4" w:space="0" w:color="auto"/>
              <w:right w:val="single" w:sz="4" w:space="0" w:color="auto"/>
            </w:tcBorders>
            <w:shd w:val="clear" w:color="auto" w:fill="auto"/>
            <w:noWrap/>
            <w:vAlign w:val="center"/>
            <w:hideMark/>
          </w:tcPr>
          <w:p w14:paraId="728D4A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814</w:t>
            </w:r>
          </w:p>
        </w:tc>
        <w:tc>
          <w:tcPr>
            <w:tcW w:w="275" w:type="pct"/>
            <w:tcBorders>
              <w:top w:val="nil"/>
              <w:left w:val="nil"/>
              <w:bottom w:val="single" w:sz="4" w:space="0" w:color="auto"/>
              <w:right w:val="single" w:sz="4" w:space="0" w:color="auto"/>
            </w:tcBorders>
            <w:shd w:val="clear" w:color="auto" w:fill="auto"/>
            <w:noWrap/>
            <w:vAlign w:val="center"/>
            <w:hideMark/>
          </w:tcPr>
          <w:p w14:paraId="317FFD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814</w:t>
            </w:r>
          </w:p>
        </w:tc>
        <w:tc>
          <w:tcPr>
            <w:tcW w:w="275" w:type="pct"/>
            <w:tcBorders>
              <w:top w:val="nil"/>
              <w:left w:val="nil"/>
              <w:bottom w:val="single" w:sz="4" w:space="0" w:color="auto"/>
              <w:right w:val="single" w:sz="4" w:space="0" w:color="auto"/>
            </w:tcBorders>
            <w:shd w:val="clear" w:color="auto" w:fill="auto"/>
            <w:noWrap/>
            <w:vAlign w:val="center"/>
            <w:hideMark/>
          </w:tcPr>
          <w:p w14:paraId="162BFE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814</w:t>
            </w:r>
          </w:p>
        </w:tc>
      </w:tr>
      <w:tr w:rsidR="00E217A4" w:rsidRPr="00315B52" w14:paraId="4C77171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508177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2277D9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D994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167DA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E055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3B03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338</w:t>
            </w:r>
          </w:p>
        </w:tc>
        <w:tc>
          <w:tcPr>
            <w:tcW w:w="275" w:type="pct"/>
            <w:tcBorders>
              <w:top w:val="nil"/>
              <w:left w:val="nil"/>
              <w:bottom w:val="single" w:sz="4" w:space="0" w:color="auto"/>
              <w:right w:val="single" w:sz="4" w:space="0" w:color="auto"/>
            </w:tcBorders>
            <w:shd w:val="clear" w:color="auto" w:fill="auto"/>
            <w:noWrap/>
            <w:vAlign w:val="center"/>
            <w:hideMark/>
          </w:tcPr>
          <w:p w14:paraId="40FF66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338</w:t>
            </w:r>
          </w:p>
        </w:tc>
        <w:tc>
          <w:tcPr>
            <w:tcW w:w="275" w:type="pct"/>
            <w:tcBorders>
              <w:top w:val="nil"/>
              <w:left w:val="nil"/>
              <w:bottom w:val="single" w:sz="4" w:space="0" w:color="auto"/>
              <w:right w:val="single" w:sz="4" w:space="0" w:color="auto"/>
            </w:tcBorders>
            <w:shd w:val="clear" w:color="auto" w:fill="auto"/>
            <w:noWrap/>
            <w:vAlign w:val="center"/>
            <w:hideMark/>
          </w:tcPr>
          <w:p w14:paraId="211D90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338</w:t>
            </w:r>
          </w:p>
        </w:tc>
        <w:tc>
          <w:tcPr>
            <w:tcW w:w="275" w:type="pct"/>
            <w:tcBorders>
              <w:top w:val="nil"/>
              <w:left w:val="nil"/>
              <w:bottom w:val="single" w:sz="4" w:space="0" w:color="auto"/>
              <w:right w:val="single" w:sz="4" w:space="0" w:color="auto"/>
            </w:tcBorders>
            <w:shd w:val="clear" w:color="auto" w:fill="auto"/>
            <w:noWrap/>
            <w:vAlign w:val="center"/>
            <w:hideMark/>
          </w:tcPr>
          <w:p w14:paraId="06330F5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338</w:t>
            </w:r>
          </w:p>
        </w:tc>
        <w:tc>
          <w:tcPr>
            <w:tcW w:w="275" w:type="pct"/>
            <w:tcBorders>
              <w:top w:val="nil"/>
              <w:left w:val="nil"/>
              <w:bottom w:val="single" w:sz="4" w:space="0" w:color="auto"/>
              <w:right w:val="single" w:sz="4" w:space="0" w:color="auto"/>
            </w:tcBorders>
            <w:shd w:val="clear" w:color="auto" w:fill="auto"/>
            <w:noWrap/>
            <w:vAlign w:val="center"/>
            <w:hideMark/>
          </w:tcPr>
          <w:p w14:paraId="6FE113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1139</w:t>
            </w:r>
          </w:p>
        </w:tc>
        <w:tc>
          <w:tcPr>
            <w:tcW w:w="275" w:type="pct"/>
            <w:tcBorders>
              <w:top w:val="nil"/>
              <w:left w:val="nil"/>
              <w:bottom w:val="single" w:sz="4" w:space="0" w:color="auto"/>
              <w:right w:val="single" w:sz="4" w:space="0" w:color="auto"/>
            </w:tcBorders>
            <w:shd w:val="clear" w:color="auto" w:fill="auto"/>
            <w:noWrap/>
            <w:vAlign w:val="center"/>
            <w:hideMark/>
          </w:tcPr>
          <w:p w14:paraId="28C0FE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1139</w:t>
            </w:r>
          </w:p>
        </w:tc>
        <w:tc>
          <w:tcPr>
            <w:tcW w:w="275" w:type="pct"/>
            <w:tcBorders>
              <w:top w:val="nil"/>
              <w:left w:val="nil"/>
              <w:bottom w:val="single" w:sz="4" w:space="0" w:color="auto"/>
              <w:right w:val="single" w:sz="4" w:space="0" w:color="auto"/>
            </w:tcBorders>
            <w:shd w:val="clear" w:color="auto" w:fill="auto"/>
            <w:noWrap/>
            <w:vAlign w:val="center"/>
            <w:hideMark/>
          </w:tcPr>
          <w:p w14:paraId="0EE7D8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1139</w:t>
            </w:r>
          </w:p>
        </w:tc>
        <w:tc>
          <w:tcPr>
            <w:tcW w:w="275" w:type="pct"/>
            <w:tcBorders>
              <w:top w:val="nil"/>
              <w:left w:val="nil"/>
              <w:bottom w:val="single" w:sz="4" w:space="0" w:color="auto"/>
              <w:right w:val="single" w:sz="4" w:space="0" w:color="auto"/>
            </w:tcBorders>
            <w:shd w:val="clear" w:color="auto" w:fill="auto"/>
            <w:noWrap/>
            <w:vAlign w:val="center"/>
            <w:hideMark/>
          </w:tcPr>
          <w:p w14:paraId="6F5C8C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1139</w:t>
            </w:r>
          </w:p>
        </w:tc>
      </w:tr>
      <w:tr w:rsidR="00E217A4" w:rsidRPr="00315B52" w14:paraId="6C6144F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FBE756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8AA96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6D103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14BD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BA23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03B4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0,35</w:t>
            </w:r>
          </w:p>
        </w:tc>
        <w:tc>
          <w:tcPr>
            <w:tcW w:w="275" w:type="pct"/>
            <w:tcBorders>
              <w:top w:val="nil"/>
              <w:left w:val="nil"/>
              <w:bottom w:val="single" w:sz="4" w:space="0" w:color="auto"/>
              <w:right w:val="single" w:sz="4" w:space="0" w:color="auto"/>
            </w:tcBorders>
            <w:shd w:val="clear" w:color="auto" w:fill="auto"/>
            <w:noWrap/>
            <w:vAlign w:val="center"/>
            <w:hideMark/>
          </w:tcPr>
          <w:p w14:paraId="213CA5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0,35</w:t>
            </w:r>
          </w:p>
        </w:tc>
        <w:tc>
          <w:tcPr>
            <w:tcW w:w="275" w:type="pct"/>
            <w:tcBorders>
              <w:top w:val="nil"/>
              <w:left w:val="nil"/>
              <w:bottom w:val="single" w:sz="4" w:space="0" w:color="auto"/>
              <w:right w:val="single" w:sz="4" w:space="0" w:color="auto"/>
            </w:tcBorders>
            <w:shd w:val="clear" w:color="auto" w:fill="auto"/>
            <w:noWrap/>
            <w:vAlign w:val="center"/>
            <w:hideMark/>
          </w:tcPr>
          <w:p w14:paraId="2E9A3E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0,35</w:t>
            </w:r>
          </w:p>
        </w:tc>
        <w:tc>
          <w:tcPr>
            <w:tcW w:w="275" w:type="pct"/>
            <w:tcBorders>
              <w:top w:val="nil"/>
              <w:left w:val="nil"/>
              <w:bottom w:val="single" w:sz="4" w:space="0" w:color="auto"/>
              <w:right w:val="single" w:sz="4" w:space="0" w:color="auto"/>
            </w:tcBorders>
            <w:shd w:val="clear" w:color="auto" w:fill="auto"/>
            <w:noWrap/>
            <w:vAlign w:val="center"/>
            <w:hideMark/>
          </w:tcPr>
          <w:p w14:paraId="6E6B6E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0,35</w:t>
            </w:r>
          </w:p>
        </w:tc>
        <w:tc>
          <w:tcPr>
            <w:tcW w:w="275" w:type="pct"/>
            <w:tcBorders>
              <w:top w:val="nil"/>
              <w:left w:val="nil"/>
              <w:bottom w:val="single" w:sz="4" w:space="0" w:color="auto"/>
              <w:right w:val="single" w:sz="4" w:space="0" w:color="auto"/>
            </w:tcBorders>
            <w:shd w:val="clear" w:color="auto" w:fill="auto"/>
            <w:noWrap/>
            <w:vAlign w:val="center"/>
            <w:hideMark/>
          </w:tcPr>
          <w:p w14:paraId="2A7AC4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1,18</w:t>
            </w:r>
          </w:p>
        </w:tc>
        <w:tc>
          <w:tcPr>
            <w:tcW w:w="275" w:type="pct"/>
            <w:tcBorders>
              <w:top w:val="nil"/>
              <w:left w:val="nil"/>
              <w:bottom w:val="single" w:sz="4" w:space="0" w:color="auto"/>
              <w:right w:val="single" w:sz="4" w:space="0" w:color="auto"/>
            </w:tcBorders>
            <w:shd w:val="clear" w:color="auto" w:fill="auto"/>
            <w:noWrap/>
            <w:vAlign w:val="center"/>
            <w:hideMark/>
          </w:tcPr>
          <w:p w14:paraId="42CE25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1,18</w:t>
            </w:r>
          </w:p>
        </w:tc>
        <w:tc>
          <w:tcPr>
            <w:tcW w:w="275" w:type="pct"/>
            <w:tcBorders>
              <w:top w:val="nil"/>
              <w:left w:val="nil"/>
              <w:bottom w:val="single" w:sz="4" w:space="0" w:color="auto"/>
              <w:right w:val="single" w:sz="4" w:space="0" w:color="auto"/>
            </w:tcBorders>
            <w:shd w:val="clear" w:color="auto" w:fill="auto"/>
            <w:noWrap/>
            <w:vAlign w:val="center"/>
            <w:hideMark/>
          </w:tcPr>
          <w:p w14:paraId="797D7C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1,18</w:t>
            </w:r>
          </w:p>
        </w:tc>
        <w:tc>
          <w:tcPr>
            <w:tcW w:w="275" w:type="pct"/>
            <w:tcBorders>
              <w:top w:val="nil"/>
              <w:left w:val="nil"/>
              <w:bottom w:val="single" w:sz="4" w:space="0" w:color="auto"/>
              <w:right w:val="single" w:sz="4" w:space="0" w:color="auto"/>
            </w:tcBorders>
            <w:shd w:val="clear" w:color="auto" w:fill="auto"/>
            <w:noWrap/>
            <w:vAlign w:val="center"/>
            <w:hideMark/>
          </w:tcPr>
          <w:p w14:paraId="5E1BD2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1,18</w:t>
            </w:r>
          </w:p>
        </w:tc>
      </w:tr>
      <w:tr w:rsidR="00E217A4" w:rsidRPr="00315B52" w14:paraId="67F1BBC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A9FD77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11A470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248E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7B70A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9CD0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EAC8E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0,17</w:t>
            </w:r>
          </w:p>
        </w:tc>
        <w:tc>
          <w:tcPr>
            <w:tcW w:w="275" w:type="pct"/>
            <w:tcBorders>
              <w:top w:val="nil"/>
              <w:left w:val="nil"/>
              <w:bottom w:val="single" w:sz="4" w:space="0" w:color="auto"/>
              <w:right w:val="single" w:sz="4" w:space="0" w:color="auto"/>
            </w:tcBorders>
            <w:shd w:val="clear" w:color="auto" w:fill="auto"/>
            <w:noWrap/>
            <w:vAlign w:val="center"/>
            <w:hideMark/>
          </w:tcPr>
          <w:p w14:paraId="47292F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0,17</w:t>
            </w:r>
          </w:p>
        </w:tc>
        <w:tc>
          <w:tcPr>
            <w:tcW w:w="275" w:type="pct"/>
            <w:tcBorders>
              <w:top w:val="nil"/>
              <w:left w:val="nil"/>
              <w:bottom w:val="single" w:sz="4" w:space="0" w:color="auto"/>
              <w:right w:val="single" w:sz="4" w:space="0" w:color="auto"/>
            </w:tcBorders>
            <w:shd w:val="clear" w:color="auto" w:fill="auto"/>
            <w:noWrap/>
            <w:vAlign w:val="center"/>
            <w:hideMark/>
          </w:tcPr>
          <w:p w14:paraId="121465A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0,17</w:t>
            </w:r>
          </w:p>
        </w:tc>
        <w:tc>
          <w:tcPr>
            <w:tcW w:w="275" w:type="pct"/>
            <w:tcBorders>
              <w:top w:val="nil"/>
              <w:left w:val="nil"/>
              <w:bottom w:val="single" w:sz="4" w:space="0" w:color="auto"/>
              <w:right w:val="single" w:sz="4" w:space="0" w:color="auto"/>
            </w:tcBorders>
            <w:shd w:val="clear" w:color="auto" w:fill="auto"/>
            <w:noWrap/>
            <w:vAlign w:val="center"/>
            <w:hideMark/>
          </w:tcPr>
          <w:p w14:paraId="338C02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0,17</w:t>
            </w:r>
          </w:p>
        </w:tc>
        <w:tc>
          <w:tcPr>
            <w:tcW w:w="275" w:type="pct"/>
            <w:tcBorders>
              <w:top w:val="nil"/>
              <w:left w:val="nil"/>
              <w:bottom w:val="single" w:sz="4" w:space="0" w:color="auto"/>
              <w:right w:val="single" w:sz="4" w:space="0" w:color="auto"/>
            </w:tcBorders>
            <w:shd w:val="clear" w:color="auto" w:fill="auto"/>
            <w:noWrap/>
            <w:vAlign w:val="center"/>
            <w:hideMark/>
          </w:tcPr>
          <w:p w14:paraId="1D4D508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0,56</w:t>
            </w:r>
          </w:p>
        </w:tc>
        <w:tc>
          <w:tcPr>
            <w:tcW w:w="275" w:type="pct"/>
            <w:tcBorders>
              <w:top w:val="nil"/>
              <w:left w:val="nil"/>
              <w:bottom w:val="single" w:sz="4" w:space="0" w:color="auto"/>
              <w:right w:val="single" w:sz="4" w:space="0" w:color="auto"/>
            </w:tcBorders>
            <w:shd w:val="clear" w:color="auto" w:fill="auto"/>
            <w:noWrap/>
            <w:vAlign w:val="center"/>
            <w:hideMark/>
          </w:tcPr>
          <w:p w14:paraId="3A16F8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0,56</w:t>
            </w:r>
          </w:p>
        </w:tc>
        <w:tc>
          <w:tcPr>
            <w:tcW w:w="275" w:type="pct"/>
            <w:tcBorders>
              <w:top w:val="nil"/>
              <w:left w:val="nil"/>
              <w:bottom w:val="single" w:sz="4" w:space="0" w:color="auto"/>
              <w:right w:val="single" w:sz="4" w:space="0" w:color="auto"/>
            </w:tcBorders>
            <w:shd w:val="clear" w:color="auto" w:fill="auto"/>
            <w:noWrap/>
            <w:vAlign w:val="center"/>
            <w:hideMark/>
          </w:tcPr>
          <w:p w14:paraId="1E46307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0,56</w:t>
            </w:r>
          </w:p>
        </w:tc>
        <w:tc>
          <w:tcPr>
            <w:tcW w:w="275" w:type="pct"/>
            <w:tcBorders>
              <w:top w:val="nil"/>
              <w:left w:val="nil"/>
              <w:bottom w:val="single" w:sz="4" w:space="0" w:color="auto"/>
              <w:right w:val="single" w:sz="4" w:space="0" w:color="auto"/>
            </w:tcBorders>
            <w:shd w:val="clear" w:color="auto" w:fill="auto"/>
            <w:noWrap/>
            <w:vAlign w:val="center"/>
            <w:hideMark/>
          </w:tcPr>
          <w:p w14:paraId="05BE13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0,56</w:t>
            </w:r>
          </w:p>
        </w:tc>
      </w:tr>
      <w:tr w:rsidR="00E217A4" w:rsidRPr="00315B52" w14:paraId="203470E2"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FBD776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29A16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6626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E862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19587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62E1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E62C4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E2830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6E7D7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73945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B2C59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F7FE0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7E4D1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r>
      <w:tr w:rsidR="00E217A4" w:rsidRPr="00315B52" w14:paraId="3CA3CB69"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6DB588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77DF34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FBE0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E501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7BB3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9ABE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0,119</w:t>
            </w:r>
          </w:p>
        </w:tc>
        <w:tc>
          <w:tcPr>
            <w:tcW w:w="275" w:type="pct"/>
            <w:tcBorders>
              <w:top w:val="nil"/>
              <w:left w:val="nil"/>
              <w:bottom w:val="single" w:sz="4" w:space="0" w:color="auto"/>
              <w:right w:val="single" w:sz="4" w:space="0" w:color="auto"/>
            </w:tcBorders>
            <w:shd w:val="clear" w:color="auto" w:fill="auto"/>
            <w:noWrap/>
            <w:vAlign w:val="center"/>
            <w:hideMark/>
          </w:tcPr>
          <w:p w14:paraId="3082C6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0,119</w:t>
            </w:r>
          </w:p>
        </w:tc>
        <w:tc>
          <w:tcPr>
            <w:tcW w:w="275" w:type="pct"/>
            <w:tcBorders>
              <w:top w:val="nil"/>
              <w:left w:val="nil"/>
              <w:bottom w:val="single" w:sz="4" w:space="0" w:color="auto"/>
              <w:right w:val="single" w:sz="4" w:space="0" w:color="auto"/>
            </w:tcBorders>
            <w:shd w:val="clear" w:color="auto" w:fill="auto"/>
            <w:noWrap/>
            <w:vAlign w:val="center"/>
            <w:hideMark/>
          </w:tcPr>
          <w:p w14:paraId="23F93C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0,119</w:t>
            </w:r>
          </w:p>
        </w:tc>
        <w:tc>
          <w:tcPr>
            <w:tcW w:w="275" w:type="pct"/>
            <w:tcBorders>
              <w:top w:val="nil"/>
              <w:left w:val="nil"/>
              <w:bottom w:val="single" w:sz="4" w:space="0" w:color="auto"/>
              <w:right w:val="single" w:sz="4" w:space="0" w:color="auto"/>
            </w:tcBorders>
            <w:shd w:val="clear" w:color="auto" w:fill="auto"/>
            <w:noWrap/>
            <w:vAlign w:val="center"/>
            <w:hideMark/>
          </w:tcPr>
          <w:p w14:paraId="2B99CFF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0,119</w:t>
            </w:r>
          </w:p>
        </w:tc>
        <w:tc>
          <w:tcPr>
            <w:tcW w:w="275" w:type="pct"/>
            <w:tcBorders>
              <w:top w:val="nil"/>
              <w:left w:val="nil"/>
              <w:bottom w:val="single" w:sz="4" w:space="0" w:color="auto"/>
              <w:right w:val="single" w:sz="4" w:space="0" w:color="auto"/>
            </w:tcBorders>
            <w:shd w:val="clear" w:color="auto" w:fill="auto"/>
            <w:noWrap/>
            <w:vAlign w:val="center"/>
            <w:hideMark/>
          </w:tcPr>
          <w:p w14:paraId="46CC91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0,401</w:t>
            </w:r>
          </w:p>
        </w:tc>
        <w:tc>
          <w:tcPr>
            <w:tcW w:w="275" w:type="pct"/>
            <w:tcBorders>
              <w:top w:val="nil"/>
              <w:left w:val="nil"/>
              <w:bottom w:val="single" w:sz="4" w:space="0" w:color="auto"/>
              <w:right w:val="single" w:sz="4" w:space="0" w:color="auto"/>
            </w:tcBorders>
            <w:shd w:val="clear" w:color="auto" w:fill="auto"/>
            <w:noWrap/>
            <w:vAlign w:val="center"/>
            <w:hideMark/>
          </w:tcPr>
          <w:p w14:paraId="310303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0,401</w:t>
            </w:r>
          </w:p>
        </w:tc>
        <w:tc>
          <w:tcPr>
            <w:tcW w:w="275" w:type="pct"/>
            <w:tcBorders>
              <w:top w:val="nil"/>
              <w:left w:val="nil"/>
              <w:bottom w:val="single" w:sz="4" w:space="0" w:color="auto"/>
              <w:right w:val="single" w:sz="4" w:space="0" w:color="auto"/>
            </w:tcBorders>
            <w:shd w:val="clear" w:color="auto" w:fill="auto"/>
            <w:noWrap/>
            <w:vAlign w:val="center"/>
            <w:hideMark/>
          </w:tcPr>
          <w:p w14:paraId="5BAEDE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0,401</w:t>
            </w:r>
          </w:p>
        </w:tc>
        <w:tc>
          <w:tcPr>
            <w:tcW w:w="275" w:type="pct"/>
            <w:tcBorders>
              <w:top w:val="nil"/>
              <w:left w:val="nil"/>
              <w:bottom w:val="single" w:sz="4" w:space="0" w:color="auto"/>
              <w:right w:val="single" w:sz="4" w:space="0" w:color="auto"/>
            </w:tcBorders>
            <w:shd w:val="clear" w:color="auto" w:fill="auto"/>
            <w:noWrap/>
            <w:vAlign w:val="center"/>
            <w:hideMark/>
          </w:tcPr>
          <w:p w14:paraId="5EAA0C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0,401</w:t>
            </w:r>
          </w:p>
        </w:tc>
      </w:tr>
      <w:tr w:rsidR="00E217A4" w:rsidRPr="00315B52" w14:paraId="200C4EB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BF59C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31E410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6ACB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1C913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FCBF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580CB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0,038</w:t>
            </w:r>
          </w:p>
        </w:tc>
        <w:tc>
          <w:tcPr>
            <w:tcW w:w="275" w:type="pct"/>
            <w:tcBorders>
              <w:top w:val="nil"/>
              <w:left w:val="nil"/>
              <w:bottom w:val="single" w:sz="4" w:space="0" w:color="auto"/>
              <w:right w:val="single" w:sz="4" w:space="0" w:color="auto"/>
            </w:tcBorders>
            <w:shd w:val="clear" w:color="auto" w:fill="auto"/>
            <w:noWrap/>
            <w:vAlign w:val="center"/>
            <w:hideMark/>
          </w:tcPr>
          <w:p w14:paraId="1EECCD7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0,038</w:t>
            </w:r>
          </w:p>
        </w:tc>
        <w:tc>
          <w:tcPr>
            <w:tcW w:w="275" w:type="pct"/>
            <w:tcBorders>
              <w:top w:val="nil"/>
              <w:left w:val="nil"/>
              <w:bottom w:val="single" w:sz="4" w:space="0" w:color="auto"/>
              <w:right w:val="single" w:sz="4" w:space="0" w:color="auto"/>
            </w:tcBorders>
            <w:shd w:val="clear" w:color="auto" w:fill="auto"/>
            <w:noWrap/>
            <w:vAlign w:val="center"/>
            <w:hideMark/>
          </w:tcPr>
          <w:p w14:paraId="7D93AB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0,038</w:t>
            </w:r>
          </w:p>
        </w:tc>
        <w:tc>
          <w:tcPr>
            <w:tcW w:w="275" w:type="pct"/>
            <w:tcBorders>
              <w:top w:val="nil"/>
              <w:left w:val="nil"/>
              <w:bottom w:val="single" w:sz="4" w:space="0" w:color="auto"/>
              <w:right w:val="single" w:sz="4" w:space="0" w:color="auto"/>
            </w:tcBorders>
            <w:shd w:val="clear" w:color="auto" w:fill="auto"/>
            <w:noWrap/>
            <w:vAlign w:val="center"/>
            <w:hideMark/>
          </w:tcPr>
          <w:p w14:paraId="2515AA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0,038</w:t>
            </w:r>
          </w:p>
        </w:tc>
        <w:tc>
          <w:tcPr>
            <w:tcW w:w="275" w:type="pct"/>
            <w:tcBorders>
              <w:top w:val="nil"/>
              <w:left w:val="nil"/>
              <w:bottom w:val="single" w:sz="4" w:space="0" w:color="auto"/>
              <w:right w:val="single" w:sz="4" w:space="0" w:color="auto"/>
            </w:tcBorders>
            <w:shd w:val="clear" w:color="auto" w:fill="auto"/>
            <w:noWrap/>
            <w:vAlign w:val="center"/>
            <w:hideMark/>
          </w:tcPr>
          <w:p w14:paraId="4B2D560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0,128</w:t>
            </w:r>
          </w:p>
        </w:tc>
        <w:tc>
          <w:tcPr>
            <w:tcW w:w="275" w:type="pct"/>
            <w:tcBorders>
              <w:top w:val="nil"/>
              <w:left w:val="nil"/>
              <w:bottom w:val="single" w:sz="4" w:space="0" w:color="auto"/>
              <w:right w:val="single" w:sz="4" w:space="0" w:color="auto"/>
            </w:tcBorders>
            <w:shd w:val="clear" w:color="auto" w:fill="auto"/>
            <w:noWrap/>
            <w:vAlign w:val="center"/>
            <w:hideMark/>
          </w:tcPr>
          <w:p w14:paraId="254A76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0,128</w:t>
            </w:r>
          </w:p>
        </w:tc>
        <w:tc>
          <w:tcPr>
            <w:tcW w:w="275" w:type="pct"/>
            <w:tcBorders>
              <w:top w:val="nil"/>
              <w:left w:val="nil"/>
              <w:bottom w:val="single" w:sz="4" w:space="0" w:color="auto"/>
              <w:right w:val="single" w:sz="4" w:space="0" w:color="auto"/>
            </w:tcBorders>
            <w:shd w:val="clear" w:color="auto" w:fill="auto"/>
            <w:noWrap/>
            <w:vAlign w:val="center"/>
            <w:hideMark/>
          </w:tcPr>
          <w:p w14:paraId="34A2A82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0,128</w:t>
            </w:r>
          </w:p>
        </w:tc>
        <w:tc>
          <w:tcPr>
            <w:tcW w:w="275" w:type="pct"/>
            <w:tcBorders>
              <w:top w:val="nil"/>
              <w:left w:val="nil"/>
              <w:bottom w:val="single" w:sz="4" w:space="0" w:color="auto"/>
              <w:right w:val="single" w:sz="4" w:space="0" w:color="auto"/>
            </w:tcBorders>
            <w:shd w:val="clear" w:color="auto" w:fill="auto"/>
            <w:noWrap/>
            <w:vAlign w:val="center"/>
            <w:hideMark/>
          </w:tcPr>
          <w:p w14:paraId="5F1ABE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0,128</w:t>
            </w:r>
          </w:p>
        </w:tc>
      </w:tr>
      <w:tr w:rsidR="00E217A4" w:rsidRPr="00315B52" w14:paraId="6A578F8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335484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7E22BE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F91E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0D5A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57AB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5AB3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0998E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E0588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5585E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A1B6F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99C2B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740205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22541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r>
      <w:tr w:rsidR="00E217A4" w:rsidRPr="00315B52" w14:paraId="6E89271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C29294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2132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8826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3825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F165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C304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0,33</w:t>
            </w:r>
          </w:p>
        </w:tc>
        <w:tc>
          <w:tcPr>
            <w:tcW w:w="275" w:type="pct"/>
            <w:tcBorders>
              <w:top w:val="nil"/>
              <w:left w:val="nil"/>
              <w:bottom w:val="single" w:sz="4" w:space="0" w:color="auto"/>
              <w:right w:val="single" w:sz="4" w:space="0" w:color="auto"/>
            </w:tcBorders>
            <w:shd w:val="clear" w:color="auto" w:fill="auto"/>
            <w:noWrap/>
            <w:vAlign w:val="center"/>
            <w:hideMark/>
          </w:tcPr>
          <w:p w14:paraId="4B8F9E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0,33</w:t>
            </w:r>
          </w:p>
        </w:tc>
        <w:tc>
          <w:tcPr>
            <w:tcW w:w="275" w:type="pct"/>
            <w:tcBorders>
              <w:top w:val="nil"/>
              <w:left w:val="nil"/>
              <w:bottom w:val="single" w:sz="4" w:space="0" w:color="auto"/>
              <w:right w:val="single" w:sz="4" w:space="0" w:color="auto"/>
            </w:tcBorders>
            <w:shd w:val="clear" w:color="auto" w:fill="auto"/>
            <w:noWrap/>
            <w:vAlign w:val="center"/>
            <w:hideMark/>
          </w:tcPr>
          <w:p w14:paraId="5FC825D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0,33</w:t>
            </w:r>
          </w:p>
        </w:tc>
        <w:tc>
          <w:tcPr>
            <w:tcW w:w="275" w:type="pct"/>
            <w:tcBorders>
              <w:top w:val="nil"/>
              <w:left w:val="nil"/>
              <w:bottom w:val="single" w:sz="4" w:space="0" w:color="auto"/>
              <w:right w:val="single" w:sz="4" w:space="0" w:color="auto"/>
            </w:tcBorders>
            <w:shd w:val="clear" w:color="auto" w:fill="auto"/>
            <w:noWrap/>
            <w:vAlign w:val="center"/>
            <w:hideMark/>
          </w:tcPr>
          <w:p w14:paraId="1C5FDF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0,33</w:t>
            </w:r>
          </w:p>
        </w:tc>
        <w:tc>
          <w:tcPr>
            <w:tcW w:w="275" w:type="pct"/>
            <w:tcBorders>
              <w:top w:val="nil"/>
              <w:left w:val="nil"/>
              <w:bottom w:val="single" w:sz="4" w:space="0" w:color="auto"/>
              <w:right w:val="single" w:sz="4" w:space="0" w:color="auto"/>
            </w:tcBorders>
            <w:shd w:val="clear" w:color="auto" w:fill="auto"/>
            <w:noWrap/>
            <w:vAlign w:val="center"/>
            <w:hideMark/>
          </w:tcPr>
          <w:p w14:paraId="2511E9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1,11</w:t>
            </w:r>
          </w:p>
        </w:tc>
        <w:tc>
          <w:tcPr>
            <w:tcW w:w="275" w:type="pct"/>
            <w:tcBorders>
              <w:top w:val="nil"/>
              <w:left w:val="nil"/>
              <w:bottom w:val="single" w:sz="4" w:space="0" w:color="auto"/>
              <w:right w:val="single" w:sz="4" w:space="0" w:color="auto"/>
            </w:tcBorders>
            <w:shd w:val="clear" w:color="auto" w:fill="auto"/>
            <w:noWrap/>
            <w:vAlign w:val="center"/>
            <w:hideMark/>
          </w:tcPr>
          <w:p w14:paraId="3B384D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1,11</w:t>
            </w:r>
          </w:p>
        </w:tc>
        <w:tc>
          <w:tcPr>
            <w:tcW w:w="275" w:type="pct"/>
            <w:tcBorders>
              <w:top w:val="nil"/>
              <w:left w:val="nil"/>
              <w:bottom w:val="single" w:sz="4" w:space="0" w:color="auto"/>
              <w:right w:val="single" w:sz="4" w:space="0" w:color="auto"/>
            </w:tcBorders>
            <w:shd w:val="clear" w:color="auto" w:fill="auto"/>
            <w:noWrap/>
            <w:vAlign w:val="center"/>
            <w:hideMark/>
          </w:tcPr>
          <w:p w14:paraId="79F7E0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1,11</w:t>
            </w:r>
          </w:p>
        </w:tc>
        <w:tc>
          <w:tcPr>
            <w:tcW w:w="275" w:type="pct"/>
            <w:tcBorders>
              <w:top w:val="nil"/>
              <w:left w:val="nil"/>
              <w:bottom w:val="single" w:sz="4" w:space="0" w:color="auto"/>
              <w:right w:val="single" w:sz="4" w:space="0" w:color="auto"/>
            </w:tcBorders>
            <w:shd w:val="clear" w:color="auto" w:fill="auto"/>
            <w:noWrap/>
            <w:vAlign w:val="center"/>
            <w:hideMark/>
          </w:tcPr>
          <w:p w14:paraId="356493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1,11</w:t>
            </w:r>
          </w:p>
        </w:tc>
      </w:tr>
      <w:tr w:rsidR="00E217A4" w:rsidRPr="00315B52" w14:paraId="208B5DAA"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EAD010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6E0D76E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987F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5863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F767C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5461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4527BEC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20CE55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26BF335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1021EA4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00254C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31F2F3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5081D9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w:t>
            </w:r>
          </w:p>
        </w:tc>
      </w:tr>
      <w:tr w:rsidR="00E217A4" w:rsidRPr="00315B52" w14:paraId="1B2DDAB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D94FE1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77E4FF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399C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35D03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818F2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5E3F8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56B744C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4FD75F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148570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5E3EDE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w:t>
            </w:r>
          </w:p>
        </w:tc>
        <w:tc>
          <w:tcPr>
            <w:tcW w:w="275" w:type="pct"/>
            <w:tcBorders>
              <w:top w:val="nil"/>
              <w:left w:val="nil"/>
              <w:bottom w:val="single" w:sz="4" w:space="0" w:color="auto"/>
              <w:right w:val="single" w:sz="4" w:space="0" w:color="auto"/>
            </w:tcBorders>
            <w:shd w:val="clear" w:color="auto" w:fill="auto"/>
            <w:noWrap/>
            <w:vAlign w:val="center"/>
            <w:hideMark/>
          </w:tcPr>
          <w:p w14:paraId="2CE6F0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w:t>
            </w:r>
          </w:p>
        </w:tc>
        <w:tc>
          <w:tcPr>
            <w:tcW w:w="275" w:type="pct"/>
            <w:tcBorders>
              <w:top w:val="nil"/>
              <w:left w:val="nil"/>
              <w:bottom w:val="single" w:sz="4" w:space="0" w:color="auto"/>
              <w:right w:val="single" w:sz="4" w:space="0" w:color="auto"/>
            </w:tcBorders>
            <w:shd w:val="clear" w:color="auto" w:fill="auto"/>
            <w:noWrap/>
            <w:vAlign w:val="center"/>
            <w:hideMark/>
          </w:tcPr>
          <w:p w14:paraId="329DC6D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w:t>
            </w:r>
          </w:p>
        </w:tc>
        <w:tc>
          <w:tcPr>
            <w:tcW w:w="275" w:type="pct"/>
            <w:tcBorders>
              <w:top w:val="nil"/>
              <w:left w:val="nil"/>
              <w:bottom w:val="single" w:sz="4" w:space="0" w:color="auto"/>
              <w:right w:val="single" w:sz="4" w:space="0" w:color="auto"/>
            </w:tcBorders>
            <w:shd w:val="clear" w:color="auto" w:fill="auto"/>
            <w:noWrap/>
            <w:vAlign w:val="center"/>
            <w:hideMark/>
          </w:tcPr>
          <w:p w14:paraId="69E1EC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w:t>
            </w:r>
          </w:p>
        </w:tc>
      </w:tr>
      <w:tr w:rsidR="00E217A4" w:rsidRPr="00315B52" w14:paraId="022C494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92CF8B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5D4F95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3287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92A0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2D7E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4B869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5E75F0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6DAB20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590431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10EACB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55</w:t>
            </w:r>
          </w:p>
        </w:tc>
        <w:tc>
          <w:tcPr>
            <w:tcW w:w="275" w:type="pct"/>
            <w:tcBorders>
              <w:top w:val="nil"/>
              <w:left w:val="nil"/>
              <w:bottom w:val="single" w:sz="4" w:space="0" w:color="auto"/>
              <w:right w:val="single" w:sz="4" w:space="0" w:color="auto"/>
            </w:tcBorders>
            <w:shd w:val="clear" w:color="auto" w:fill="auto"/>
            <w:noWrap/>
            <w:vAlign w:val="center"/>
            <w:hideMark/>
          </w:tcPr>
          <w:p w14:paraId="1A9346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55</w:t>
            </w:r>
          </w:p>
        </w:tc>
        <w:tc>
          <w:tcPr>
            <w:tcW w:w="275" w:type="pct"/>
            <w:tcBorders>
              <w:top w:val="nil"/>
              <w:left w:val="nil"/>
              <w:bottom w:val="single" w:sz="4" w:space="0" w:color="auto"/>
              <w:right w:val="single" w:sz="4" w:space="0" w:color="auto"/>
            </w:tcBorders>
            <w:shd w:val="clear" w:color="auto" w:fill="auto"/>
            <w:noWrap/>
            <w:vAlign w:val="center"/>
            <w:hideMark/>
          </w:tcPr>
          <w:p w14:paraId="1F1288E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55</w:t>
            </w:r>
          </w:p>
        </w:tc>
        <w:tc>
          <w:tcPr>
            <w:tcW w:w="275" w:type="pct"/>
            <w:tcBorders>
              <w:top w:val="nil"/>
              <w:left w:val="nil"/>
              <w:bottom w:val="single" w:sz="4" w:space="0" w:color="auto"/>
              <w:right w:val="single" w:sz="4" w:space="0" w:color="auto"/>
            </w:tcBorders>
            <w:shd w:val="clear" w:color="auto" w:fill="auto"/>
            <w:noWrap/>
            <w:vAlign w:val="center"/>
            <w:hideMark/>
          </w:tcPr>
          <w:p w14:paraId="251A6F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55</w:t>
            </w:r>
          </w:p>
        </w:tc>
      </w:tr>
      <w:tr w:rsidR="00E217A4" w:rsidRPr="00315B52" w14:paraId="5A432050"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803984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3CF6EA0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7D5C3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47C1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D0D6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CCAE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104</w:t>
            </w:r>
          </w:p>
        </w:tc>
        <w:tc>
          <w:tcPr>
            <w:tcW w:w="275" w:type="pct"/>
            <w:tcBorders>
              <w:top w:val="nil"/>
              <w:left w:val="nil"/>
              <w:bottom w:val="single" w:sz="4" w:space="0" w:color="auto"/>
              <w:right w:val="single" w:sz="4" w:space="0" w:color="auto"/>
            </w:tcBorders>
            <w:shd w:val="clear" w:color="auto" w:fill="auto"/>
            <w:noWrap/>
            <w:vAlign w:val="center"/>
            <w:hideMark/>
          </w:tcPr>
          <w:p w14:paraId="536215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104</w:t>
            </w:r>
          </w:p>
        </w:tc>
        <w:tc>
          <w:tcPr>
            <w:tcW w:w="275" w:type="pct"/>
            <w:tcBorders>
              <w:top w:val="nil"/>
              <w:left w:val="nil"/>
              <w:bottom w:val="single" w:sz="4" w:space="0" w:color="auto"/>
              <w:right w:val="single" w:sz="4" w:space="0" w:color="auto"/>
            </w:tcBorders>
            <w:shd w:val="clear" w:color="auto" w:fill="auto"/>
            <w:noWrap/>
            <w:vAlign w:val="center"/>
            <w:hideMark/>
          </w:tcPr>
          <w:p w14:paraId="74D31D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104</w:t>
            </w:r>
          </w:p>
        </w:tc>
        <w:tc>
          <w:tcPr>
            <w:tcW w:w="275" w:type="pct"/>
            <w:tcBorders>
              <w:top w:val="nil"/>
              <w:left w:val="nil"/>
              <w:bottom w:val="single" w:sz="4" w:space="0" w:color="auto"/>
              <w:right w:val="single" w:sz="4" w:space="0" w:color="auto"/>
            </w:tcBorders>
            <w:shd w:val="clear" w:color="auto" w:fill="auto"/>
            <w:noWrap/>
            <w:vAlign w:val="center"/>
            <w:hideMark/>
          </w:tcPr>
          <w:p w14:paraId="6212A87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104</w:t>
            </w:r>
          </w:p>
        </w:tc>
        <w:tc>
          <w:tcPr>
            <w:tcW w:w="275" w:type="pct"/>
            <w:tcBorders>
              <w:top w:val="nil"/>
              <w:left w:val="nil"/>
              <w:bottom w:val="single" w:sz="4" w:space="0" w:color="auto"/>
              <w:right w:val="single" w:sz="4" w:space="0" w:color="auto"/>
            </w:tcBorders>
            <w:shd w:val="clear" w:color="auto" w:fill="auto"/>
            <w:noWrap/>
            <w:vAlign w:val="center"/>
            <w:hideMark/>
          </w:tcPr>
          <w:p w14:paraId="00D630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351</w:t>
            </w:r>
          </w:p>
        </w:tc>
        <w:tc>
          <w:tcPr>
            <w:tcW w:w="275" w:type="pct"/>
            <w:tcBorders>
              <w:top w:val="nil"/>
              <w:left w:val="nil"/>
              <w:bottom w:val="single" w:sz="4" w:space="0" w:color="auto"/>
              <w:right w:val="single" w:sz="4" w:space="0" w:color="auto"/>
            </w:tcBorders>
            <w:shd w:val="clear" w:color="auto" w:fill="auto"/>
            <w:noWrap/>
            <w:vAlign w:val="center"/>
            <w:hideMark/>
          </w:tcPr>
          <w:p w14:paraId="340DAD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351</w:t>
            </w:r>
          </w:p>
        </w:tc>
        <w:tc>
          <w:tcPr>
            <w:tcW w:w="275" w:type="pct"/>
            <w:tcBorders>
              <w:top w:val="nil"/>
              <w:left w:val="nil"/>
              <w:bottom w:val="single" w:sz="4" w:space="0" w:color="auto"/>
              <w:right w:val="single" w:sz="4" w:space="0" w:color="auto"/>
            </w:tcBorders>
            <w:shd w:val="clear" w:color="auto" w:fill="auto"/>
            <w:noWrap/>
            <w:vAlign w:val="center"/>
            <w:hideMark/>
          </w:tcPr>
          <w:p w14:paraId="0BCDAA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351</w:t>
            </w:r>
          </w:p>
        </w:tc>
        <w:tc>
          <w:tcPr>
            <w:tcW w:w="275" w:type="pct"/>
            <w:tcBorders>
              <w:top w:val="nil"/>
              <w:left w:val="nil"/>
              <w:bottom w:val="single" w:sz="4" w:space="0" w:color="auto"/>
              <w:right w:val="single" w:sz="4" w:space="0" w:color="auto"/>
            </w:tcBorders>
            <w:shd w:val="clear" w:color="auto" w:fill="auto"/>
            <w:noWrap/>
            <w:vAlign w:val="center"/>
            <w:hideMark/>
          </w:tcPr>
          <w:p w14:paraId="6C2172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351</w:t>
            </w:r>
          </w:p>
        </w:tc>
      </w:tr>
      <w:tr w:rsidR="00E217A4" w:rsidRPr="00315B52" w14:paraId="663E385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C3B8B6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360EA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03C9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4DDD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40B5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76B3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0,31</w:t>
            </w:r>
          </w:p>
        </w:tc>
        <w:tc>
          <w:tcPr>
            <w:tcW w:w="275" w:type="pct"/>
            <w:tcBorders>
              <w:top w:val="nil"/>
              <w:left w:val="nil"/>
              <w:bottom w:val="single" w:sz="4" w:space="0" w:color="auto"/>
              <w:right w:val="single" w:sz="4" w:space="0" w:color="auto"/>
            </w:tcBorders>
            <w:shd w:val="clear" w:color="auto" w:fill="auto"/>
            <w:noWrap/>
            <w:vAlign w:val="center"/>
            <w:hideMark/>
          </w:tcPr>
          <w:p w14:paraId="17C80F1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0,31</w:t>
            </w:r>
          </w:p>
        </w:tc>
        <w:tc>
          <w:tcPr>
            <w:tcW w:w="275" w:type="pct"/>
            <w:tcBorders>
              <w:top w:val="nil"/>
              <w:left w:val="nil"/>
              <w:bottom w:val="single" w:sz="4" w:space="0" w:color="auto"/>
              <w:right w:val="single" w:sz="4" w:space="0" w:color="auto"/>
            </w:tcBorders>
            <w:shd w:val="clear" w:color="auto" w:fill="auto"/>
            <w:noWrap/>
            <w:vAlign w:val="center"/>
            <w:hideMark/>
          </w:tcPr>
          <w:p w14:paraId="70F6F7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0,31</w:t>
            </w:r>
          </w:p>
        </w:tc>
        <w:tc>
          <w:tcPr>
            <w:tcW w:w="275" w:type="pct"/>
            <w:tcBorders>
              <w:top w:val="nil"/>
              <w:left w:val="nil"/>
              <w:bottom w:val="single" w:sz="4" w:space="0" w:color="auto"/>
              <w:right w:val="single" w:sz="4" w:space="0" w:color="auto"/>
            </w:tcBorders>
            <w:shd w:val="clear" w:color="auto" w:fill="auto"/>
            <w:noWrap/>
            <w:vAlign w:val="center"/>
            <w:hideMark/>
          </w:tcPr>
          <w:p w14:paraId="4D7F4B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0,31</w:t>
            </w:r>
          </w:p>
        </w:tc>
        <w:tc>
          <w:tcPr>
            <w:tcW w:w="275" w:type="pct"/>
            <w:tcBorders>
              <w:top w:val="nil"/>
              <w:left w:val="nil"/>
              <w:bottom w:val="single" w:sz="4" w:space="0" w:color="auto"/>
              <w:right w:val="single" w:sz="4" w:space="0" w:color="auto"/>
            </w:tcBorders>
            <w:shd w:val="clear" w:color="auto" w:fill="auto"/>
            <w:noWrap/>
            <w:vAlign w:val="center"/>
            <w:hideMark/>
          </w:tcPr>
          <w:p w14:paraId="2784D4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1,05</w:t>
            </w:r>
          </w:p>
        </w:tc>
        <w:tc>
          <w:tcPr>
            <w:tcW w:w="275" w:type="pct"/>
            <w:tcBorders>
              <w:top w:val="nil"/>
              <w:left w:val="nil"/>
              <w:bottom w:val="single" w:sz="4" w:space="0" w:color="auto"/>
              <w:right w:val="single" w:sz="4" w:space="0" w:color="auto"/>
            </w:tcBorders>
            <w:shd w:val="clear" w:color="auto" w:fill="auto"/>
            <w:noWrap/>
            <w:vAlign w:val="center"/>
            <w:hideMark/>
          </w:tcPr>
          <w:p w14:paraId="2DDDCB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1,05</w:t>
            </w:r>
          </w:p>
        </w:tc>
        <w:tc>
          <w:tcPr>
            <w:tcW w:w="275" w:type="pct"/>
            <w:tcBorders>
              <w:top w:val="nil"/>
              <w:left w:val="nil"/>
              <w:bottom w:val="single" w:sz="4" w:space="0" w:color="auto"/>
              <w:right w:val="single" w:sz="4" w:space="0" w:color="auto"/>
            </w:tcBorders>
            <w:shd w:val="clear" w:color="auto" w:fill="auto"/>
            <w:noWrap/>
            <w:vAlign w:val="center"/>
            <w:hideMark/>
          </w:tcPr>
          <w:p w14:paraId="30C1A6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1,05</w:t>
            </w:r>
          </w:p>
        </w:tc>
        <w:tc>
          <w:tcPr>
            <w:tcW w:w="275" w:type="pct"/>
            <w:tcBorders>
              <w:top w:val="nil"/>
              <w:left w:val="nil"/>
              <w:bottom w:val="single" w:sz="4" w:space="0" w:color="auto"/>
              <w:right w:val="single" w:sz="4" w:space="0" w:color="auto"/>
            </w:tcBorders>
            <w:shd w:val="clear" w:color="auto" w:fill="auto"/>
            <w:noWrap/>
            <w:vAlign w:val="center"/>
            <w:hideMark/>
          </w:tcPr>
          <w:p w14:paraId="1027E9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1,05</w:t>
            </w:r>
          </w:p>
        </w:tc>
      </w:tr>
      <w:tr w:rsidR="00E217A4" w:rsidRPr="00315B52" w14:paraId="4BC1DE0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DAEEF3"/>
            <w:vAlign w:val="center"/>
            <w:hideMark/>
          </w:tcPr>
          <w:p w14:paraId="7C047583" w14:textId="77777777" w:rsidR="00E217A4" w:rsidRPr="00315B52" w:rsidRDefault="00E217A4" w:rsidP="00E217A4">
            <w:pPr>
              <w:spacing w:after="0" w:line="240" w:lineRule="auto"/>
              <w:rPr>
                <w:rFonts w:ascii="Arial" w:eastAsia="Times New Roman" w:hAnsi="Arial" w:cs="Arial"/>
                <w:b/>
                <w:bCs/>
                <w:sz w:val="16"/>
                <w:szCs w:val="16"/>
                <w:lang w:eastAsia="ru-RU"/>
              </w:rPr>
            </w:pPr>
            <w:r w:rsidRPr="00315B52">
              <w:rPr>
                <w:rFonts w:ascii="Arial" w:eastAsia="Times New Roman" w:hAnsi="Arial" w:cs="Arial"/>
                <w:b/>
                <w:bCs/>
                <w:sz w:val="16"/>
                <w:szCs w:val="16"/>
                <w:lang w:eastAsia="ru-RU"/>
              </w:rPr>
              <w:t xml:space="preserve">МО "Усть-Коксинский район" </w:t>
            </w:r>
          </w:p>
        </w:tc>
        <w:tc>
          <w:tcPr>
            <w:tcW w:w="275" w:type="pct"/>
            <w:tcBorders>
              <w:top w:val="nil"/>
              <w:left w:val="nil"/>
              <w:bottom w:val="single" w:sz="4" w:space="0" w:color="auto"/>
              <w:right w:val="single" w:sz="4" w:space="0" w:color="auto"/>
            </w:tcBorders>
            <w:shd w:val="clear" w:color="auto" w:fill="DAEEF3"/>
            <w:noWrap/>
            <w:vAlign w:val="center"/>
            <w:hideMark/>
          </w:tcPr>
          <w:p w14:paraId="521D11DC"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042F4B9"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3B321D7"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A261DA1"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34B923D"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5360574"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47BFE11"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3CEC498"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E58BCB5"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D4C3C27"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0AC7A31"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3D84AFE" w14:textId="77777777" w:rsidR="00E217A4" w:rsidRPr="00315B52" w:rsidRDefault="00E217A4" w:rsidP="00E217A4">
            <w:pPr>
              <w:spacing w:after="0" w:line="240" w:lineRule="auto"/>
              <w:jc w:val="center"/>
              <w:rPr>
                <w:rFonts w:ascii="Arial" w:eastAsia="Times New Roman" w:hAnsi="Arial" w:cs="Arial"/>
                <w:b/>
                <w:bCs/>
                <w:color w:val="000000"/>
                <w:sz w:val="16"/>
                <w:szCs w:val="16"/>
                <w:lang w:eastAsia="ru-RU"/>
              </w:rPr>
            </w:pPr>
            <w:r w:rsidRPr="00315B52">
              <w:rPr>
                <w:rFonts w:ascii="Arial" w:eastAsia="Times New Roman" w:hAnsi="Arial" w:cs="Arial"/>
                <w:b/>
                <w:bCs/>
                <w:color w:val="000000"/>
                <w:sz w:val="16"/>
                <w:szCs w:val="16"/>
                <w:lang w:eastAsia="ru-RU"/>
              </w:rPr>
              <w:t> </w:t>
            </w:r>
          </w:p>
        </w:tc>
      </w:tr>
      <w:tr w:rsidR="00E217A4" w:rsidRPr="00315B52" w14:paraId="16123E57"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76F52D6"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4C9C0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EE73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DCED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9B3D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8C2B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3070E75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7667EA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0B922D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01D943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17,2</w:t>
            </w:r>
          </w:p>
        </w:tc>
        <w:tc>
          <w:tcPr>
            <w:tcW w:w="275" w:type="pct"/>
            <w:tcBorders>
              <w:top w:val="nil"/>
              <w:left w:val="nil"/>
              <w:bottom w:val="single" w:sz="4" w:space="0" w:color="auto"/>
              <w:right w:val="single" w:sz="4" w:space="0" w:color="auto"/>
            </w:tcBorders>
            <w:shd w:val="clear" w:color="auto" w:fill="auto"/>
            <w:noWrap/>
            <w:vAlign w:val="center"/>
            <w:hideMark/>
          </w:tcPr>
          <w:p w14:paraId="070E6E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17,2</w:t>
            </w:r>
          </w:p>
        </w:tc>
        <w:tc>
          <w:tcPr>
            <w:tcW w:w="275" w:type="pct"/>
            <w:tcBorders>
              <w:top w:val="nil"/>
              <w:left w:val="nil"/>
              <w:bottom w:val="single" w:sz="4" w:space="0" w:color="auto"/>
              <w:right w:val="single" w:sz="4" w:space="0" w:color="auto"/>
            </w:tcBorders>
            <w:shd w:val="clear" w:color="auto" w:fill="auto"/>
            <w:noWrap/>
            <w:vAlign w:val="center"/>
            <w:hideMark/>
          </w:tcPr>
          <w:p w14:paraId="4FC23F8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17,2</w:t>
            </w:r>
          </w:p>
        </w:tc>
        <w:tc>
          <w:tcPr>
            <w:tcW w:w="275" w:type="pct"/>
            <w:tcBorders>
              <w:top w:val="nil"/>
              <w:left w:val="nil"/>
              <w:bottom w:val="single" w:sz="4" w:space="0" w:color="auto"/>
              <w:right w:val="single" w:sz="4" w:space="0" w:color="auto"/>
            </w:tcBorders>
            <w:shd w:val="clear" w:color="auto" w:fill="auto"/>
            <w:noWrap/>
            <w:vAlign w:val="center"/>
            <w:hideMark/>
          </w:tcPr>
          <w:p w14:paraId="6A0D2A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17,2</w:t>
            </w:r>
          </w:p>
        </w:tc>
      </w:tr>
      <w:tr w:rsidR="00E217A4" w:rsidRPr="00315B52" w14:paraId="74D5783E"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4EE436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39BCD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3260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BD33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79E3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1287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0FD785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5A3446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2289940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1300973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17,2</w:t>
            </w:r>
          </w:p>
        </w:tc>
        <w:tc>
          <w:tcPr>
            <w:tcW w:w="275" w:type="pct"/>
            <w:tcBorders>
              <w:top w:val="nil"/>
              <w:left w:val="nil"/>
              <w:bottom w:val="single" w:sz="4" w:space="0" w:color="auto"/>
              <w:right w:val="single" w:sz="4" w:space="0" w:color="auto"/>
            </w:tcBorders>
            <w:shd w:val="clear" w:color="auto" w:fill="auto"/>
            <w:noWrap/>
            <w:vAlign w:val="center"/>
            <w:hideMark/>
          </w:tcPr>
          <w:p w14:paraId="18B5646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17,2</w:t>
            </w:r>
          </w:p>
        </w:tc>
        <w:tc>
          <w:tcPr>
            <w:tcW w:w="275" w:type="pct"/>
            <w:tcBorders>
              <w:top w:val="nil"/>
              <w:left w:val="nil"/>
              <w:bottom w:val="single" w:sz="4" w:space="0" w:color="auto"/>
              <w:right w:val="single" w:sz="4" w:space="0" w:color="auto"/>
            </w:tcBorders>
            <w:shd w:val="clear" w:color="auto" w:fill="auto"/>
            <w:noWrap/>
            <w:vAlign w:val="center"/>
            <w:hideMark/>
          </w:tcPr>
          <w:p w14:paraId="01D8C9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17,2</w:t>
            </w:r>
          </w:p>
        </w:tc>
        <w:tc>
          <w:tcPr>
            <w:tcW w:w="275" w:type="pct"/>
            <w:tcBorders>
              <w:top w:val="nil"/>
              <w:left w:val="nil"/>
              <w:bottom w:val="single" w:sz="4" w:space="0" w:color="auto"/>
              <w:right w:val="single" w:sz="4" w:space="0" w:color="auto"/>
            </w:tcBorders>
            <w:shd w:val="clear" w:color="auto" w:fill="auto"/>
            <w:noWrap/>
            <w:vAlign w:val="center"/>
            <w:hideMark/>
          </w:tcPr>
          <w:p w14:paraId="74C2EB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17,2</w:t>
            </w:r>
          </w:p>
        </w:tc>
      </w:tr>
      <w:tr w:rsidR="00E217A4" w:rsidRPr="00315B52" w14:paraId="42516FF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C72D8B0"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lastRenderedPageBreak/>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CEF9C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5955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2F67F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B3D3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BE45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0,123</w:t>
            </w:r>
          </w:p>
        </w:tc>
        <w:tc>
          <w:tcPr>
            <w:tcW w:w="275" w:type="pct"/>
            <w:tcBorders>
              <w:top w:val="nil"/>
              <w:left w:val="nil"/>
              <w:bottom w:val="single" w:sz="4" w:space="0" w:color="auto"/>
              <w:right w:val="single" w:sz="4" w:space="0" w:color="auto"/>
            </w:tcBorders>
            <w:shd w:val="clear" w:color="auto" w:fill="auto"/>
            <w:noWrap/>
            <w:vAlign w:val="center"/>
            <w:hideMark/>
          </w:tcPr>
          <w:p w14:paraId="496DFA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0,141</w:t>
            </w:r>
          </w:p>
        </w:tc>
        <w:tc>
          <w:tcPr>
            <w:tcW w:w="275" w:type="pct"/>
            <w:tcBorders>
              <w:top w:val="nil"/>
              <w:left w:val="nil"/>
              <w:bottom w:val="single" w:sz="4" w:space="0" w:color="auto"/>
              <w:right w:val="single" w:sz="4" w:space="0" w:color="auto"/>
            </w:tcBorders>
            <w:shd w:val="clear" w:color="auto" w:fill="auto"/>
            <w:noWrap/>
            <w:vAlign w:val="center"/>
            <w:hideMark/>
          </w:tcPr>
          <w:p w14:paraId="1B3469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0,132</w:t>
            </w:r>
          </w:p>
        </w:tc>
        <w:tc>
          <w:tcPr>
            <w:tcW w:w="275" w:type="pct"/>
            <w:tcBorders>
              <w:top w:val="nil"/>
              <w:left w:val="nil"/>
              <w:bottom w:val="single" w:sz="4" w:space="0" w:color="auto"/>
              <w:right w:val="single" w:sz="4" w:space="0" w:color="auto"/>
            </w:tcBorders>
            <w:shd w:val="clear" w:color="auto" w:fill="auto"/>
            <w:noWrap/>
            <w:vAlign w:val="center"/>
            <w:hideMark/>
          </w:tcPr>
          <w:p w14:paraId="44B1AF6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0,141</w:t>
            </w:r>
          </w:p>
        </w:tc>
        <w:tc>
          <w:tcPr>
            <w:tcW w:w="275" w:type="pct"/>
            <w:tcBorders>
              <w:top w:val="nil"/>
              <w:left w:val="nil"/>
              <w:bottom w:val="single" w:sz="4" w:space="0" w:color="auto"/>
              <w:right w:val="single" w:sz="4" w:space="0" w:color="auto"/>
            </w:tcBorders>
            <w:shd w:val="clear" w:color="auto" w:fill="auto"/>
            <w:noWrap/>
            <w:vAlign w:val="center"/>
            <w:hideMark/>
          </w:tcPr>
          <w:p w14:paraId="6FA357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0,343</w:t>
            </w:r>
          </w:p>
        </w:tc>
        <w:tc>
          <w:tcPr>
            <w:tcW w:w="275" w:type="pct"/>
            <w:tcBorders>
              <w:top w:val="nil"/>
              <w:left w:val="nil"/>
              <w:bottom w:val="single" w:sz="4" w:space="0" w:color="auto"/>
              <w:right w:val="single" w:sz="4" w:space="0" w:color="auto"/>
            </w:tcBorders>
            <w:shd w:val="clear" w:color="auto" w:fill="auto"/>
            <w:noWrap/>
            <w:vAlign w:val="center"/>
            <w:hideMark/>
          </w:tcPr>
          <w:p w14:paraId="68640C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0,362</w:t>
            </w:r>
          </w:p>
        </w:tc>
        <w:tc>
          <w:tcPr>
            <w:tcW w:w="275" w:type="pct"/>
            <w:tcBorders>
              <w:top w:val="nil"/>
              <w:left w:val="nil"/>
              <w:bottom w:val="single" w:sz="4" w:space="0" w:color="auto"/>
              <w:right w:val="single" w:sz="4" w:space="0" w:color="auto"/>
            </w:tcBorders>
            <w:shd w:val="clear" w:color="auto" w:fill="auto"/>
            <w:noWrap/>
            <w:vAlign w:val="center"/>
            <w:hideMark/>
          </w:tcPr>
          <w:p w14:paraId="614B0E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0,352</w:t>
            </w:r>
          </w:p>
        </w:tc>
        <w:tc>
          <w:tcPr>
            <w:tcW w:w="275" w:type="pct"/>
            <w:tcBorders>
              <w:top w:val="nil"/>
              <w:left w:val="nil"/>
              <w:bottom w:val="single" w:sz="4" w:space="0" w:color="auto"/>
              <w:right w:val="single" w:sz="4" w:space="0" w:color="auto"/>
            </w:tcBorders>
            <w:shd w:val="clear" w:color="auto" w:fill="auto"/>
            <w:noWrap/>
            <w:vAlign w:val="center"/>
            <w:hideMark/>
          </w:tcPr>
          <w:p w14:paraId="1780C6A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0,362</w:t>
            </w:r>
          </w:p>
        </w:tc>
      </w:tr>
      <w:tr w:rsidR="00E217A4" w:rsidRPr="00315B52" w14:paraId="286342E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940861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4B65A8E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0E744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8E81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FDC76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D890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w:t>
            </w:r>
          </w:p>
        </w:tc>
        <w:tc>
          <w:tcPr>
            <w:tcW w:w="275" w:type="pct"/>
            <w:tcBorders>
              <w:top w:val="nil"/>
              <w:left w:val="nil"/>
              <w:bottom w:val="single" w:sz="4" w:space="0" w:color="auto"/>
              <w:right w:val="single" w:sz="4" w:space="0" w:color="auto"/>
            </w:tcBorders>
            <w:shd w:val="clear" w:color="auto" w:fill="auto"/>
            <w:noWrap/>
            <w:vAlign w:val="center"/>
            <w:hideMark/>
          </w:tcPr>
          <w:p w14:paraId="1519C7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18F87F5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w:t>
            </w:r>
          </w:p>
        </w:tc>
        <w:tc>
          <w:tcPr>
            <w:tcW w:w="275" w:type="pct"/>
            <w:tcBorders>
              <w:top w:val="nil"/>
              <w:left w:val="nil"/>
              <w:bottom w:val="single" w:sz="4" w:space="0" w:color="auto"/>
              <w:right w:val="single" w:sz="4" w:space="0" w:color="auto"/>
            </w:tcBorders>
            <w:shd w:val="clear" w:color="auto" w:fill="auto"/>
            <w:noWrap/>
            <w:vAlign w:val="center"/>
            <w:hideMark/>
          </w:tcPr>
          <w:p w14:paraId="10395A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03459E6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20DAD3C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w:t>
            </w:r>
          </w:p>
        </w:tc>
        <w:tc>
          <w:tcPr>
            <w:tcW w:w="275" w:type="pct"/>
            <w:tcBorders>
              <w:top w:val="nil"/>
              <w:left w:val="nil"/>
              <w:bottom w:val="single" w:sz="4" w:space="0" w:color="auto"/>
              <w:right w:val="single" w:sz="4" w:space="0" w:color="auto"/>
            </w:tcBorders>
            <w:shd w:val="clear" w:color="auto" w:fill="auto"/>
            <w:noWrap/>
            <w:vAlign w:val="center"/>
            <w:hideMark/>
          </w:tcPr>
          <w:p w14:paraId="05FA29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691D697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w:t>
            </w:r>
          </w:p>
        </w:tc>
      </w:tr>
      <w:tr w:rsidR="00E217A4" w:rsidRPr="00315B52" w14:paraId="05F3E63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0BA2B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706E22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3997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6A34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72BC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AA6F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10079,4</w:t>
            </w:r>
          </w:p>
        </w:tc>
        <w:tc>
          <w:tcPr>
            <w:tcW w:w="275" w:type="pct"/>
            <w:tcBorders>
              <w:top w:val="nil"/>
              <w:left w:val="nil"/>
              <w:bottom w:val="single" w:sz="4" w:space="0" w:color="auto"/>
              <w:right w:val="single" w:sz="4" w:space="0" w:color="auto"/>
            </w:tcBorders>
            <w:shd w:val="clear" w:color="auto" w:fill="auto"/>
            <w:noWrap/>
            <w:vAlign w:val="center"/>
            <w:hideMark/>
          </w:tcPr>
          <w:p w14:paraId="667AE72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10201,7</w:t>
            </w:r>
          </w:p>
        </w:tc>
        <w:tc>
          <w:tcPr>
            <w:tcW w:w="275" w:type="pct"/>
            <w:tcBorders>
              <w:top w:val="nil"/>
              <w:left w:val="nil"/>
              <w:bottom w:val="single" w:sz="4" w:space="0" w:color="auto"/>
              <w:right w:val="single" w:sz="4" w:space="0" w:color="auto"/>
            </w:tcBorders>
            <w:shd w:val="clear" w:color="auto" w:fill="auto"/>
            <w:noWrap/>
            <w:vAlign w:val="center"/>
            <w:hideMark/>
          </w:tcPr>
          <w:p w14:paraId="1402BB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10139,5</w:t>
            </w:r>
          </w:p>
        </w:tc>
        <w:tc>
          <w:tcPr>
            <w:tcW w:w="275" w:type="pct"/>
            <w:tcBorders>
              <w:top w:val="nil"/>
              <w:left w:val="nil"/>
              <w:bottom w:val="single" w:sz="4" w:space="0" w:color="auto"/>
              <w:right w:val="single" w:sz="4" w:space="0" w:color="auto"/>
            </w:tcBorders>
            <w:shd w:val="clear" w:color="auto" w:fill="auto"/>
            <w:noWrap/>
            <w:vAlign w:val="center"/>
            <w:hideMark/>
          </w:tcPr>
          <w:p w14:paraId="47E012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10201,7</w:t>
            </w:r>
          </w:p>
        </w:tc>
        <w:tc>
          <w:tcPr>
            <w:tcW w:w="275" w:type="pct"/>
            <w:tcBorders>
              <w:top w:val="nil"/>
              <w:left w:val="nil"/>
              <w:bottom w:val="single" w:sz="4" w:space="0" w:color="auto"/>
              <w:right w:val="single" w:sz="4" w:space="0" w:color="auto"/>
            </w:tcBorders>
            <w:shd w:val="clear" w:color="auto" w:fill="auto"/>
            <w:noWrap/>
            <w:vAlign w:val="center"/>
            <w:hideMark/>
          </w:tcPr>
          <w:p w14:paraId="7A3CA6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27492,2</w:t>
            </w:r>
          </w:p>
        </w:tc>
        <w:tc>
          <w:tcPr>
            <w:tcW w:w="275" w:type="pct"/>
            <w:tcBorders>
              <w:top w:val="nil"/>
              <w:left w:val="nil"/>
              <w:bottom w:val="single" w:sz="4" w:space="0" w:color="auto"/>
              <w:right w:val="single" w:sz="4" w:space="0" w:color="auto"/>
            </w:tcBorders>
            <w:shd w:val="clear" w:color="auto" w:fill="auto"/>
            <w:noWrap/>
            <w:vAlign w:val="center"/>
            <w:hideMark/>
          </w:tcPr>
          <w:p w14:paraId="03DD5F2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27620,7</w:t>
            </w:r>
          </w:p>
        </w:tc>
        <w:tc>
          <w:tcPr>
            <w:tcW w:w="275" w:type="pct"/>
            <w:tcBorders>
              <w:top w:val="nil"/>
              <w:left w:val="nil"/>
              <w:bottom w:val="single" w:sz="4" w:space="0" w:color="auto"/>
              <w:right w:val="single" w:sz="4" w:space="0" w:color="auto"/>
            </w:tcBorders>
            <w:shd w:val="clear" w:color="auto" w:fill="auto"/>
            <w:noWrap/>
            <w:vAlign w:val="center"/>
            <w:hideMark/>
          </w:tcPr>
          <w:p w14:paraId="5E98B29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27558,5</w:t>
            </w:r>
          </w:p>
        </w:tc>
        <w:tc>
          <w:tcPr>
            <w:tcW w:w="275" w:type="pct"/>
            <w:tcBorders>
              <w:top w:val="nil"/>
              <w:left w:val="nil"/>
              <w:bottom w:val="single" w:sz="4" w:space="0" w:color="auto"/>
              <w:right w:val="single" w:sz="4" w:space="0" w:color="auto"/>
            </w:tcBorders>
            <w:shd w:val="clear" w:color="auto" w:fill="auto"/>
            <w:noWrap/>
            <w:vAlign w:val="center"/>
            <w:hideMark/>
          </w:tcPr>
          <w:p w14:paraId="230806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27620,7</w:t>
            </w:r>
          </w:p>
        </w:tc>
      </w:tr>
      <w:tr w:rsidR="00E217A4" w:rsidRPr="00315B52" w14:paraId="20D34E5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8D2E87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4E2D61C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0C87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A8B8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AEA9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AC90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762,5</w:t>
            </w:r>
          </w:p>
        </w:tc>
        <w:tc>
          <w:tcPr>
            <w:tcW w:w="275" w:type="pct"/>
            <w:tcBorders>
              <w:top w:val="nil"/>
              <w:left w:val="nil"/>
              <w:bottom w:val="single" w:sz="4" w:space="0" w:color="auto"/>
              <w:right w:val="single" w:sz="4" w:space="0" w:color="auto"/>
            </w:tcBorders>
            <w:shd w:val="clear" w:color="auto" w:fill="auto"/>
            <w:noWrap/>
            <w:vAlign w:val="center"/>
            <w:hideMark/>
          </w:tcPr>
          <w:p w14:paraId="021EF6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878,7</w:t>
            </w:r>
          </w:p>
        </w:tc>
        <w:tc>
          <w:tcPr>
            <w:tcW w:w="275" w:type="pct"/>
            <w:tcBorders>
              <w:top w:val="nil"/>
              <w:left w:val="nil"/>
              <w:bottom w:val="single" w:sz="4" w:space="0" w:color="auto"/>
              <w:right w:val="single" w:sz="4" w:space="0" w:color="auto"/>
            </w:tcBorders>
            <w:shd w:val="clear" w:color="auto" w:fill="auto"/>
            <w:noWrap/>
            <w:vAlign w:val="center"/>
            <w:hideMark/>
          </w:tcPr>
          <w:p w14:paraId="78DAB4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819,5</w:t>
            </w:r>
          </w:p>
        </w:tc>
        <w:tc>
          <w:tcPr>
            <w:tcW w:w="275" w:type="pct"/>
            <w:tcBorders>
              <w:top w:val="nil"/>
              <w:left w:val="nil"/>
              <w:bottom w:val="single" w:sz="4" w:space="0" w:color="auto"/>
              <w:right w:val="single" w:sz="4" w:space="0" w:color="auto"/>
            </w:tcBorders>
            <w:shd w:val="clear" w:color="auto" w:fill="auto"/>
            <w:noWrap/>
            <w:vAlign w:val="center"/>
            <w:hideMark/>
          </w:tcPr>
          <w:p w14:paraId="793AEB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878,7</w:t>
            </w:r>
          </w:p>
        </w:tc>
        <w:tc>
          <w:tcPr>
            <w:tcW w:w="275" w:type="pct"/>
            <w:tcBorders>
              <w:top w:val="nil"/>
              <w:left w:val="nil"/>
              <w:bottom w:val="single" w:sz="4" w:space="0" w:color="auto"/>
              <w:right w:val="single" w:sz="4" w:space="0" w:color="auto"/>
            </w:tcBorders>
            <w:shd w:val="clear" w:color="auto" w:fill="auto"/>
            <w:noWrap/>
            <w:vAlign w:val="center"/>
            <w:hideMark/>
          </w:tcPr>
          <w:p w14:paraId="647549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2136,9</w:t>
            </w:r>
          </w:p>
        </w:tc>
        <w:tc>
          <w:tcPr>
            <w:tcW w:w="275" w:type="pct"/>
            <w:tcBorders>
              <w:top w:val="nil"/>
              <w:left w:val="nil"/>
              <w:bottom w:val="single" w:sz="4" w:space="0" w:color="auto"/>
              <w:right w:val="single" w:sz="4" w:space="0" w:color="auto"/>
            </w:tcBorders>
            <w:shd w:val="clear" w:color="auto" w:fill="auto"/>
            <w:noWrap/>
            <w:vAlign w:val="center"/>
            <w:hideMark/>
          </w:tcPr>
          <w:p w14:paraId="02A002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2253,1</w:t>
            </w:r>
          </w:p>
        </w:tc>
        <w:tc>
          <w:tcPr>
            <w:tcW w:w="275" w:type="pct"/>
            <w:tcBorders>
              <w:top w:val="nil"/>
              <w:left w:val="nil"/>
              <w:bottom w:val="single" w:sz="4" w:space="0" w:color="auto"/>
              <w:right w:val="single" w:sz="4" w:space="0" w:color="auto"/>
            </w:tcBorders>
            <w:shd w:val="clear" w:color="auto" w:fill="auto"/>
            <w:noWrap/>
            <w:vAlign w:val="center"/>
            <w:hideMark/>
          </w:tcPr>
          <w:p w14:paraId="4F9DDF5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2194,0</w:t>
            </w:r>
          </w:p>
        </w:tc>
        <w:tc>
          <w:tcPr>
            <w:tcW w:w="275" w:type="pct"/>
            <w:tcBorders>
              <w:top w:val="nil"/>
              <w:left w:val="nil"/>
              <w:bottom w:val="single" w:sz="4" w:space="0" w:color="auto"/>
              <w:right w:val="single" w:sz="4" w:space="0" w:color="auto"/>
            </w:tcBorders>
            <w:shd w:val="clear" w:color="auto" w:fill="auto"/>
            <w:noWrap/>
            <w:vAlign w:val="center"/>
            <w:hideMark/>
          </w:tcPr>
          <w:p w14:paraId="768D2B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2253,1</w:t>
            </w:r>
          </w:p>
        </w:tc>
      </w:tr>
      <w:tr w:rsidR="00E217A4" w:rsidRPr="00315B52" w14:paraId="589E067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572573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6E88EED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3F6C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2D50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6C9B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A912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9316,9</w:t>
            </w:r>
          </w:p>
        </w:tc>
        <w:tc>
          <w:tcPr>
            <w:tcW w:w="275" w:type="pct"/>
            <w:tcBorders>
              <w:top w:val="nil"/>
              <w:left w:val="nil"/>
              <w:bottom w:val="single" w:sz="4" w:space="0" w:color="auto"/>
              <w:right w:val="single" w:sz="4" w:space="0" w:color="auto"/>
            </w:tcBorders>
            <w:shd w:val="clear" w:color="auto" w:fill="auto"/>
            <w:noWrap/>
            <w:vAlign w:val="center"/>
            <w:hideMark/>
          </w:tcPr>
          <w:p w14:paraId="7D3B61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9323,0</w:t>
            </w:r>
          </w:p>
        </w:tc>
        <w:tc>
          <w:tcPr>
            <w:tcW w:w="275" w:type="pct"/>
            <w:tcBorders>
              <w:top w:val="nil"/>
              <w:left w:val="nil"/>
              <w:bottom w:val="single" w:sz="4" w:space="0" w:color="auto"/>
              <w:right w:val="single" w:sz="4" w:space="0" w:color="auto"/>
            </w:tcBorders>
            <w:shd w:val="clear" w:color="auto" w:fill="auto"/>
            <w:noWrap/>
            <w:vAlign w:val="center"/>
            <w:hideMark/>
          </w:tcPr>
          <w:p w14:paraId="6A1F31D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9319,9</w:t>
            </w:r>
          </w:p>
        </w:tc>
        <w:tc>
          <w:tcPr>
            <w:tcW w:w="275" w:type="pct"/>
            <w:tcBorders>
              <w:top w:val="nil"/>
              <w:left w:val="nil"/>
              <w:bottom w:val="single" w:sz="4" w:space="0" w:color="auto"/>
              <w:right w:val="single" w:sz="4" w:space="0" w:color="auto"/>
            </w:tcBorders>
            <w:shd w:val="clear" w:color="auto" w:fill="auto"/>
            <w:noWrap/>
            <w:vAlign w:val="center"/>
            <w:hideMark/>
          </w:tcPr>
          <w:p w14:paraId="49C7F9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9323,0</w:t>
            </w:r>
          </w:p>
        </w:tc>
        <w:tc>
          <w:tcPr>
            <w:tcW w:w="275" w:type="pct"/>
            <w:tcBorders>
              <w:top w:val="nil"/>
              <w:left w:val="nil"/>
              <w:bottom w:val="single" w:sz="4" w:space="0" w:color="auto"/>
              <w:right w:val="single" w:sz="4" w:space="0" w:color="auto"/>
            </w:tcBorders>
            <w:shd w:val="clear" w:color="auto" w:fill="auto"/>
            <w:noWrap/>
            <w:vAlign w:val="center"/>
            <w:hideMark/>
          </w:tcPr>
          <w:p w14:paraId="17A90E9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25355,3</w:t>
            </w:r>
          </w:p>
        </w:tc>
        <w:tc>
          <w:tcPr>
            <w:tcW w:w="275" w:type="pct"/>
            <w:tcBorders>
              <w:top w:val="nil"/>
              <w:left w:val="nil"/>
              <w:bottom w:val="single" w:sz="4" w:space="0" w:color="auto"/>
              <w:right w:val="single" w:sz="4" w:space="0" w:color="auto"/>
            </w:tcBorders>
            <w:shd w:val="clear" w:color="auto" w:fill="auto"/>
            <w:noWrap/>
            <w:vAlign w:val="center"/>
            <w:hideMark/>
          </w:tcPr>
          <w:p w14:paraId="4BA134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25367,6</w:t>
            </w:r>
          </w:p>
        </w:tc>
        <w:tc>
          <w:tcPr>
            <w:tcW w:w="275" w:type="pct"/>
            <w:tcBorders>
              <w:top w:val="nil"/>
              <w:left w:val="nil"/>
              <w:bottom w:val="single" w:sz="4" w:space="0" w:color="auto"/>
              <w:right w:val="single" w:sz="4" w:space="0" w:color="auto"/>
            </w:tcBorders>
            <w:shd w:val="clear" w:color="auto" w:fill="auto"/>
            <w:noWrap/>
            <w:vAlign w:val="center"/>
            <w:hideMark/>
          </w:tcPr>
          <w:p w14:paraId="0274ACE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25364,5</w:t>
            </w:r>
          </w:p>
        </w:tc>
        <w:tc>
          <w:tcPr>
            <w:tcW w:w="275" w:type="pct"/>
            <w:tcBorders>
              <w:top w:val="nil"/>
              <w:left w:val="nil"/>
              <w:bottom w:val="single" w:sz="4" w:space="0" w:color="auto"/>
              <w:right w:val="single" w:sz="4" w:space="0" w:color="auto"/>
            </w:tcBorders>
            <w:shd w:val="clear" w:color="auto" w:fill="auto"/>
            <w:noWrap/>
            <w:vAlign w:val="center"/>
            <w:hideMark/>
          </w:tcPr>
          <w:p w14:paraId="511974A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25367,6</w:t>
            </w:r>
          </w:p>
        </w:tc>
      </w:tr>
      <w:tr w:rsidR="00E217A4" w:rsidRPr="00315B52" w14:paraId="511B520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6BBAA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5CE3AE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B588B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4A04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9CB6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12A9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40,1</w:t>
            </w:r>
          </w:p>
        </w:tc>
        <w:tc>
          <w:tcPr>
            <w:tcW w:w="275" w:type="pct"/>
            <w:tcBorders>
              <w:top w:val="nil"/>
              <w:left w:val="nil"/>
              <w:bottom w:val="single" w:sz="4" w:space="0" w:color="auto"/>
              <w:right w:val="single" w:sz="4" w:space="0" w:color="auto"/>
            </w:tcBorders>
            <w:shd w:val="clear" w:color="auto" w:fill="auto"/>
            <w:noWrap/>
            <w:vAlign w:val="center"/>
            <w:hideMark/>
          </w:tcPr>
          <w:p w14:paraId="43EAC7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46,2</w:t>
            </w:r>
          </w:p>
        </w:tc>
        <w:tc>
          <w:tcPr>
            <w:tcW w:w="275" w:type="pct"/>
            <w:tcBorders>
              <w:top w:val="nil"/>
              <w:left w:val="nil"/>
              <w:bottom w:val="single" w:sz="4" w:space="0" w:color="auto"/>
              <w:right w:val="single" w:sz="4" w:space="0" w:color="auto"/>
            </w:tcBorders>
            <w:shd w:val="clear" w:color="auto" w:fill="auto"/>
            <w:noWrap/>
            <w:vAlign w:val="center"/>
            <w:hideMark/>
          </w:tcPr>
          <w:p w14:paraId="210023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43,1</w:t>
            </w:r>
          </w:p>
        </w:tc>
        <w:tc>
          <w:tcPr>
            <w:tcW w:w="275" w:type="pct"/>
            <w:tcBorders>
              <w:top w:val="nil"/>
              <w:left w:val="nil"/>
              <w:bottom w:val="single" w:sz="4" w:space="0" w:color="auto"/>
              <w:right w:val="single" w:sz="4" w:space="0" w:color="auto"/>
            </w:tcBorders>
            <w:shd w:val="clear" w:color="auto" w:fill="auto"/>
            <w:noWrap/>
            <w:vAlign w:val="center"/>
            <w:hideMark/>
          </w:tcPr>
          <w:p w14:paraId="1D59CA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46,2</w:t>
            </w:r>
          </w:p>
        </w:tc>
        <w:tc>
          <w:tcPr>
            <w:tcW w:w="275" w:type="pct"/>
            <w:tcBorders>
              <w:top w:val="nil"/>
              <w:left w:val="nil"/>
              <w:bottom w:val="single" w:sz="4" w:space="0" w:color="auto"/>
              <w:right w:val="single" w:sz="4" w:space="0" w:color="auto"/>
            </w:tcBorders>
            <w:shd w:val="clear" w:color="auto" w:fill="auto"/>
            <w:noWrap/>
            <w:vAlign w:val="center"/>
            <w:hideMark/>
          </w:tcPr>
          <w:p w14:paraId="18B1EC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112,5</w:t>
            </w:r>
          </w:p>
        </w:tc>
        <w:tc>
          <w:tcPr>
            <w:tcW w:w="275" w:type="pct"/>
            <w:tcBorders>
              <w:top w:val="nil"/>
              <w:left w:val="nil"/>
              <w:bottom w:val="single" w:sz="4" w:space="0" w:color="auto"/>
              <w:right w:val="single" w:sz="4" w:space="0" w:color="auto"/>
            </w:tcBorders>
            <w:shd w:val="clear" w:color="auto" w:fill="auto"/>
            <w:noWrap/>
            <w:vAlign w:val="center"/>
            <w:hideMark/>
          </w:tcPr>
          <w:p w14:paraId="7CD145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118,6</w:t>
            </w:r>
          </w:p>
        </w:tc>
        <w:tc>
          <w:tcPr>
            <w:tcW w:w="275" w:type="pct"/>
            <w:tcBorders>
              <w:top w:val="nil"/>
              <w:left w:val="nil"/>
              <w:bottom w:val="single" w:sz="4" w:space="0" w:color="auto"/>
              <w:right w:val="single" w:sz="4" w:space="0" w:color="auto"/>
            </w:tcBorders>
            <w:shd w:val="clear" w:color="auto" w:fill="auto"/>
            <w:noWrap/>
            <w:vAlign w:val="center"/>
            <w:hideMark/>
          </w:tcPr>
          <w:p w14:paraId="0351B6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115,5</w:t>
            </w:r>
          </w:p>
        </w:tc>
        <w:tc>
          <w:tcPr>
            <w:tcW w:w="275" w:type="pct"/>
            <w:tcBorders>
              <w:top w:val="nil"/>
              <w:left w:val="nil"/>
              <w:bottom w:val="single" w:sz="4" w:space="0" w:color="auto"/>
              <w:right w:val="single" w:sz="4" w:space="0" w:color="auto"/>
            </w:tcBorders>
            <w:shd w:val="clear" w:color="auto" w:fill="auto"/>
            <w:noWrap/>
            <w:vAlign w:val="center"/>
            <w:hideMark/>
          </w:tcPr>
          <w:p w14:paraId="70C1AD1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118,6</w:t>
            </w:r>
          </w:p>
        </w:tc>
      </w:tr>
      <w:tr w:rsidR="00E217A4" w:rsidRPr="00315B52" w14:paraId="7BE4039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026F0A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10EBC2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8A4A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460B7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338F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0D75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9276,8</w:t>
            </w:r>
          </w:p>
        </w:tc>
        <w:tc>
          <w:tcPr>
            <w:tcW w:w="275" w:type="pct"/>
            <w:tcBorders>
              <w:top w:val="nil"/>
              <w:left w:val="nil"/>
              <w:bottom w:val="single" w:sz="4" w:space="0" w:color="auto"/>
              <w:right w:val="single" w:sz="4" w:space="0" w:color="auto"/>
            </w:tcBorders>
            <w:shd w:val="clear" w:color="auto" w:fill="auto"/>
            <w:noWrap/>
            <w:vAlign w:val="center"/>
            <w:hideMark/>
          </w:tcPr>
          <w:p w14:paraId="7D5FE6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9276,8</w:t>
            </w:r>
          </w:p>
        </w:tc>
        <w:tc>
          <w:tcPr>
            <w:tcW w:w="275" w:type="pct"/>
            <w:tcBorders>
              <w:top w:val="nil"/>
              <w:left w:val="nil"/>
              <w:bottom w:val="single" w:sz="4" w:space="0" w:color="auto"/>
              <w:right w:val="single" w:sz="4" w:space="0" w:color="auto"/>
            </w:tcBorders>
            <w:shd w:val="clear" w:color="auto" w:fill="auto"/>
            <w:noWrap/>
            <w:vAlign w:val="center"/>
            <w:hideMark/>
          </w:tcPr>
          <w:p w14:paraId="631473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9276,8</w:t>
            </w:r>
          </w:p>
        </w:tc>
        <w:tc>
          <w:tcPr>
            <w:tcW w:w="275" w:type="pct"/>
            <w:tcBorders>
              <w:top w:val="nil"/>
              <w:left w:val="nil"/>
              <w:bottom w:val="single" w:sz="4" w:space="0" w:color="auto"/>
              <w:right w:val="single" w:sz="4" w:space="0" w:color="auto"/>
            </w:tcBorders>
            <w:shd w:val="clear" w:color="auto" w:fill="auto"/>
            <w:noWrap/>
            <w:vAlign w:val="center"/>
            <w:hideMark/>
          </w:tcPr>
          <w:p w14:paraId="22A1708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9276,8</w:t>
            </w:r>
          </w:p>
        </w:tc>
        <w:tc>
          <w:tcPr>
            <w:tcW w:w="275" w:type="pct"/>
            <w:tcBorders>
              <w:top w:val="nil"/>
              <w:left w:val="nil"/>
              <w:bottom w:val="single" w:sz="4" w:space="0" w:color="auto"/>
              <w:right w:val="single" w:sz="4" w:space="0" w:color="auto"/>
            </w:tcBorders>
            <w:shd w:val="clear" w:color="auto" w:fill="auto"/>
            <w:noWrap/>
            <w:vAlign w:val="center"/>
            <w:hideMark/>
          </w:tcPr>
          <w:p w14:paraId="26673E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25242,9</w:t>
            </w:r>
          </w:p>
        </w:tc>
        <w:tc>
          <w:tcPr>
            <w:tcW w:w="275" w:type="pct"/>
            <w:tcBorders>
              <w:top w:val="nil"/>
              <w:left w:val="nil"/>
              <w:bottom w:val="single" w:sz="4" w:space="0" w:color="auto"/>
              <w:right w:val="single" w:sz="4" w:space="0" w:color="auto"/>
            </w:tcBorders>
            <w:shd w:val="clear" w:color="auto" w:fill="auto"/>
            <w:noWrap/>
            <w:vAlign w:val="center"/>
            <w:hideMark/>
          </w:tcPr>
          <w:p w14:paraId="61C9B2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25249,0</w:t>
            </w:r>
          </w:p>
        </w:tc>
        <w:tc>
          <w:tcPr>
            <w:tcW w:w="275" w:type="pct"/>
            <w:tcBorders>
              <w:top w:val="nil"/>
              <w:left w:val="nil"/>
              <w:bottom w:val="single" w:sz="4" w:space="0" w:color="auto"/>
              <w:right w:val="single" w:sz="4" w:space="0" w:color="auto"/>
            </w:tcBorders>
            <w:shd w:val="clear" w:color="auto" w:fill="auto"/>
            <w:noWrap/>
            <w:vAlign w:val="center"/>
            <w:hideMark/>
          </w:tcPr>
          <w:p w14:paraId="11CDA94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25249,0</w:t>
            </w:r>
          </w:p>
        </w:tc>
        <w:tc>
          <w:tcPr>
            <w:tcW w:w="275" w:type="pct"/>
            <w:tcBorders>
              <w:top w:val="nil"/>
              <w:left w:val="nil"/>
              <w:bottom w:val="single" w:sz="4" w:space="0" w:color="auto"/>
              <w:right w:val="single" w:sz="4" w:space="0" w:color="auto"/>
            </w:tcBorders>
            <w:shd w:val="clear" w:color="auto" w:fill="auto"/>
            <w:noWrap/>
            <w:vAlign w:val="center"/>
            <w:hideMark/>
          </w:tcPr>
          <w:p w14:paraId="19E4DC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25249,0</w:t>
            </w:r>
          </w:p>
        </w:tc>
      </w:tr>
      <w:tr w:rsidR="00E217A4" w:rsidRPr="00315B52" w14:paraId="7AE2ABD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56B53C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31791C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458C6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27DB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0986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859E0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502,9</w:t>
            </w:r>
          </w:p>
        </w:tc>
        <w:tc>
          <w:tcPr>
            <w:tcW w:w="275" w:type="pct"/>
            <w:tcBorders>
              <w:top w:val="nil"/>
              <w:left w:val="nil"/>
              <w:bottom w:val="single" w:sz="4" w:space="0" w:color="auto"/>
              <w:right w:val="single" w:sz="4" w:space="0" w:color="auto"/>
            </w:tcBorders>
            <w:shd w:val="clear" w:color="auto" w:fill="auto"/>
            <w:noWrap/>
            <w:vAlign w:val="center"/>
            <w:hideMark/>
          </w:tcPr>
          <w:p w14:paraId="4E0D0CF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502,9</w:t>
            </w:r>
          </w:p>
        </w:tc>
        <w:tc>
          <w:tcPr>
            <w:tcW w:w="275" w:type="pct"/>
            <w:tcBorders>
              <w:top w:val="nil"/>
              <w:left w:val="nil"/>
              <w:bottom w:val="single" w:sz="4" w:space="0" w:color="auto"/>
              <w:right w:val="single" w:sz="4" w:space="0" w:color="auto"/>
            </w:tcBorders>
            <w:shd w:val="clear" w:color="auto" w:fill="auto"/>
            <w:noWrap/>
            <w:vAlign w:val="center"/>
            <w:hideMark/>
          </w:tcPr>
          <w:p w14:paraId="65B690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502,9</w:t>
            </w:r>
          </w:p>
        </w:tc>
        <w:tc>
          <w:tcPr>
            <w:tcW w:w="275" w:type="pct"/>
            <w:tcBorders>
              <w:top w:val="nil"/>
              <w:left w:val="nil"/>
              <w:bottom w:val="single" w:sz="4" w:space="0" w:color="auto"/>
              <w:right w:val="single" w:sz="4" w:space="0" w:color="auto"/>
            </w:tcBorders>
            <w:shd w:val="clear" w:color="auto" w:fill="auto"/>
            <w:noWrap/>
            <w:vAlign w:val="center"/>
            <w:hideMark/>
          </w:tcPr>
          <w:p w14:paraId="27E1EA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502,9</w:t>
            </w:r>
          </w:p>
        </w:tc>
        <w:tc>
          <w:tcPr>
            <w:tcW w:w="275" w:type="pct"/>
            <w:tcBorders>
              <w:top w:val="nil"/>
              <w:left w:val="nil"/>
              <w:bottom w:val="single" w:sz="4" w:space="0" w:color="auto"/>
              <w:right w:val="single" w:sz="4" w:space="0" w:color="auto"/>
            </w:tcBorders>
            <w:shd w:val="clear" w:color="auto" w:fill="auto"/>
            <w:noWrap/>
            <w:vAlign w:val="center"/>
            <w:hideMark/>
          </w:tcPr>
          <w:p w14:paraId="20FA72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1371,0</w:t>
            </w:r>
          </w:p>
        </w:tc>
        <w:tc>
          <w:tcPr>
            <w:tcW w:w="275" w:type="pct"/>
            <w:tcBorders>
              <w:top w:val="nil"/>
              <w:left w:val="nil"/>
              <w:bottom w:val="single" w:sz="4" w:space="0" w:color="auto"/>
              <w:right w:val="single" w:sz="4" w:space="0" w:color="auto"/>
            </w:tcBorders>
            <w:shd w:val="clear" w:color="auto" w:fill="auto"/>
            <w:noWrap/>
            <w:vAlign w:val="center"/>
            <w:hideMark/>
          </w:tcPr>
          <w:p w14:paraId="430C330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1371,0</w:t>
            </w:r>
          </w:p>
        </w:tc>
        <w:tc>
          <w:tcPr>
            <w:tcW w:w="275" w:type="pct"/>
            <w:tcBorders>
              <w:top w:val="nil"/>
              <w:left w:val="nil"/>
              <w:bottom w:val="single" w:sz="4" w:space="0" w:color="auto"/>
              <w:right w:val="single" w:sz="4" w:space="0" w:color="auto"/>
            </w:tcBorders>
            <w:shd w:val="clear" w:color="auto" w:fill="auto"/>
            <w:noWrap/>
            <w:vAlign w:val="center"/>
            <w:hideMark/>
          </w:tcPr>
          <w:p w14:paraId="460E514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1371,0</w:t>
            </w:r>
          </w:p>
        </w:tc>
        <w:tc>
          <w:tcPr>
            <w:tcW w:w="275" w:type="pct"/>
            <w:tcBorders>
              <w:top w:val="nil"/>
              <w:left w:val="nil"/>
              <w:bottom w:val="single" w:sz="4" w:space="0" w:color="auto"/>
              <w:right w:val="single" w:sz="4" w:space="0" w:color="auto"/>
            </w:tcBorders>
            <w:shd w:val="clear" w:color="auto" w:fill="auto"/>
            <w:noWrap/>
            <w:vAlign w:val="center"/>
            <w:hideMark/>
          </w:tcPr>
          <w:p w14:paraId="2E512AC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1371,0</w:t>
            </w:r>
          </w:p>
        </w:tc>
      </w:tr>
      <w:tr w:rsidR="00E217A4" w:rsidRPr="00315B52" w14:paraId="2BE5560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4E6727A"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77C28E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DE0EA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E646C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36668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09581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8773,9</w:t>
            </w:r>
          </w:p>
        </w:tc>
        <w:tc>
          <w:tcPr>
            <w:tcW w:w="275" w:type="pct"/>
            <w:tcBorders>
              <w:top w:val="nil"/>
              <w:left w:val="nil"/>
              <w:bottom w:val="single" w:sz="4" w:space="0" w:color="auto"/>
              <w:right w:val="single" w:sz="4" w:space="0" w:color="auto"/>
            </w:tcBorders>
            <w:shd w:val="clear" w:color="auto" w:fill="auto"/>
            <w:noWrap/>
            <w:vAlign w:val="center"/>
            <w:hideMark/>
          </w:tcPr>
          <w:p w14:paraId="328614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8773,9</w:t>
            </w:r>
          </w:p>
        </w:tc>
        <w:tc>
          <w:tcPr>
            <w:tcW w:w="275" w:type="pct"/>
            <w:tcBorders>
              <w:top w:val="nil"/>
              <w:left w:val="nil"/>
              <w:bottom w:val="single" w:sz="4" w:space="0" w:color="auto"/>
              <w:right w:val="single" w:sz="4" w:space="0" w:color="auto"/>
            </w:tcBorders>
            <w:shd w:val="clear" w:color="auto" w:fill="auto"/>
            <w:noWrap/>
            <w:vAlign w:val="center"/>
            <w:hideMark/>
          </w:tcPr>
          <w:p w14:paraId="5CC19C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8773,9</w:t>
            </w:r>
          </w:p>
        </w:tc>
        <w:tc>
          <w:tcPr>
            <w:tcW w:w="275" w:type="pct"/>
            <w:tcBorders>
              <w:top w:val="nil"/>
              <w:left w:val="nil"/>
              <w:bottom w:val="single" w:sz="4" w:space="0" w:color="auto"/>
              <w:right w:val="single" w:sz="4" w:space="0" w:color="auto"/>
            </w:tcBorders>
            <w:shd w:val="clear" w:color="auto" w:fill="auto"/>
            <w:noWrap/>
            <w:vAlign w:val="center"/>
            <w:hideMark/>
          </w:tcPr>
          <w:p w14:paraId="0AAA42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8773,9</w:t>
            </w:r>
          </w:p>
        </w:tc>
        <w:tc>
          <w:tcPr>
            <w:tcW w:w="275" w:type="pct"/>
            <w:tcBorders>
              <w:top w:val="nil"/>
              <w:left w:val="nil"/>
              <w:bottom w:val="single" w:sz="4" w:space="0" w:color="auto"/>
              <w:right w:val="single" w:sz="4" w:space="0" w:color="auto"/>
            </w:tcBorders>
            <w:shd w:val="clear" w:color="auto" w:fill="auto"/>
            <w:noWrap/>
            <w:vAlign w:val="center"/>
            <w:hideMark/>
          </w:tcPr>
          <w:p w14:paraId="40CA53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23871,9</w:t>
            </w:r>
          </w:p>
        </w:tc>
        <w:tc>
          <w:tcPr>
            <w:tcW w:w="275" w:type="pct"/>
            <w:tcBorders>
              <w:top w:val="nil"/>
              <w:left w:val="nil"/>
              <w:bottom w:val="single" w:sz="4" w:space="0" w:color="auto"/>
              <w:right w:val="single" w:sz="4" w:space="0" w:color="auto"/>
            </w:tcBorders>
            <w:shd w:val="clear" w:color="auto" w:fill="auto"/>
            <w:noWrap/>
            <w:vAlign w:val="center"/>
            <w:hideMark/>
          </w:tcPr>
          <w:p w14:paraId="2CF081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23878,0</w:t>
            </w:r>
          </w:p>
        </w:tc>
        <w:tc>
          <w:tcPr>
            <w:tcW w:w="275" w:type="pct"/>
            <w:tcBorders>
              <w:top w:val="nil"/>
              <w:left w:val="nil"/>
              <w:bottom w:val="single" w:sz="4" w:space="0" w:color="auto"/>
              <w:right w:val="single" w:sz="4" w:space="0" w:color="auto"/>
            </w:tcBorders>
            <w:shd w:val="clear" w:color="auto" w:fill="auto"/>
            <w:noWrap/>
            <w:vAlign w:val="center"/>
            <w:hideMark/>
          </w:tcPr>
          <w:p w14:paraId="21B2539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23878,0</w:t>
            </w:r>
          </w:p>
        </w:tc>
        <w:tc>
          <w:tcPr>
            <w:tcW w:w="275" w:type="pct"/>
            <w:tcBorders>
              <w:top w:val="nil"/>
              <w:left w:val="nil"/>
              <w:bottom w:val="single" w:sz="4" w:space="0" w:color="auto"/>
              <w:right w:val="single" w:sz="4" w:space="0" w:color="auto"/>
            </w:tcBorders>
            <w:shd w:val="clear" w:color="auto" w:fill="auto"/>
            <w:noWrap/>
            <w:vAlign w:val="center"/>
            <w:hideMark/>
          </w:tcPr>
          <w:p w14:paraId="513CFD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23878,0</w:t>
            </w:r>
          </w:p>
        </w:tc>
      </w:tr>
      <w:tr w:rsidR="00E217A4" w:rsidRPr="00315B52" w14:paraId="38D69D0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822B6A5"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06C598D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84E2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EE0D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81A0F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09C51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20,4</w:t>
            </w:r>
          </w:p>
        </w:tc>
        <w:tc>
          <w:tcPr>
            <w:tcW w:w="275" w:type="pct"/>
            <w:tcBorders>
              <w:top w:val="nil"/>
              <w:left w:val="nil"/>
              <w:bottom w:val="single" w:sz="4" w:space="0" w:color="auto"/>
              <w:right w:val="single" w:sz="4" w:space="0" w:color="auto"/>
            </w:tcBorders>
            <w:shd w:val="clear" w:color="auto" w:fill="auto"/>
            <w:noWrap/>
            <w:vAlign w:val="center"/>
            <w:hideMark/>
          </w:tcPr>
          <w:p w14:paraId="41DB635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20,6</w:t>
            </w:r>
          </w:p>
        </w:tc>
        <w:tc>
          <w:tcPr>
            <w:tcW w:w="275" w:type="pct"/>
            <w:tcBorders>
              <w:top w:val="nil"/>
              <w:left w:val="nil"/>
              <w:bottom w:val="single" w:sz="4" w:space="0" w:color="auto"/>
              <w:right w:val="single" w:sz="4" w:space="0" w:color="auto"/>
            </w:tcBorders>
            <w:shd w:val="clear" w:color="auto" w:fill="auto"/>
            <w:noWrap/>
            <w:vAlign w:val="center"/>
            <w:hideMark/>
          </w:tcPr>
          <w:p w14:paraId="187DF16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20,5</w:t>
            </w:r>
          </w:p>
        </w:tc>
        <w:tc>
          <w:tcPr>
            <w:tcW w:w="275" w:type="pct"/>
            <w:tcBorders>
              <w:top w:val="nil"/>
              <w:left w:val="nil"/>
              <w:bottom w:val="single" w:sz="4" w:space="0" w:color="auto"/>
              <w:right w:val="single" w:sz="4" w:space="0" w:color="auto"/>
            </w:tcBorders>
            <w:shd w:val="clear" w:color="auto" w:fill="auto"/>
            <w:noWrap/>
            <w:vAlign w:val="center"/>
            <w:hideMark/>
          </w:tcPr>
          <w:p w14:paraId="32A36B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20,6</w:t>
            </w:r>
          </w:p>
        </w:tc>
        <w:tc>
          <w:tcPr>
            <w:tcW w:w="275" w:type="pct"/>
            <w:tcBorders>
              <w:top w:val="nil"/>
              <w:left w:val="nil"/>
              <w:bottom w:val="single" w:sz="4" w:space="0" w:color="auto"/>
              <w:right w:val="single" w:sz="4" w:space="0" w:color="auto"/>
            </w:tcBorders>
            <w:shd w:val="clear" w:color="auto" w:fill="auto"/>
            <w:noWrap/>
            <w:vAlign w:val="center"/>
            <w:hideMark/>
          </w:tcPr>
          <w:p w14:paraId="4257D26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20,3</w:t>
            </w:r>
          </w:p>
        </w:tc>
        <w:tc>
          <w:tcPr>
            <w:tcW w:w="275" w:type="pct"/>
            <w:tcBorders>
              <w:top w:val="nil"/>
              <w:left w:val="nil"/>
              <w:bottom w:val="single" w:sz="4" w:space="0" w:color="auto"/>
              <w:right w:val="single" w:sz="4" w:space="0" w:color="auto"/>
            </w:tcBorders>
            <w:shd w:val="clear" w:color="auto" w:fill="auto"/>
            <w:noWrap/>
            <w:vAlign w:val="center"/>
            <w:hideMark/>
          </w:tcPr>
          <w:p w14:paraId="3E3039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20,4</w:t>
            </w:r>
          </w:p>
        </w:tc>
        <w:tc>
          <w:tcPr>
            <w:tcW w:w="275" w:type="pct"/>
            <w:tcBorders>
              <w:top w:val="nil"/>
              <w:left w:val="nil"/>
              <w:bottom w:val="single" w:sz="4" w:space="0" w:color="auto"/>
              <w:right w:val="single" w:sz="4" w:space="0" w:color="auto"/>
            </w:tcBorders>
            <w:shd w:val="clear" w:color="auto" w:fill="auto"/>
            <w:noWrap/>
            <w:vAlign w:val="center"/>
            <w:hideMark/>
          </w:tcPr>
          <w:p w14:paraId="5B101E3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20,4</w:t>
            </w:r>
          </w:p>
        </w:tc>
        <w:tc>
          <w:tcPr>
            <w:tcW w:w="275" w:type="pct"/>
            <w:tcBorders>
              <w:top w:val="nil"/>
              <w:left w:val="nil"/>
              <w:bottom w:val="single" w:sz="4" w:space="0" w:color="auto"/>
              <w:right w:val="single" w:sz="4" w:space="0" w:color="auto"/>
            </w:tcBorders>
            <w:shd w:val="clear" w:color="auto" w:fill="auto"/>
            <w:noWrap/>
            <w:vAlign w:val="center"/>
            <w:hideMark/>
          </w:tcPr>
          <w:p w14:paraId="1463198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20,4</w:t>
            </w:r>
          </w:p>
        </w:tc>
      </w:tr>
      <w:tr w:rsidR="00E217A4" w:rsidRPr="00315B52" w14:paraId="626D9B3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C5287E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2534A6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F29F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E9D07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F05B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E77CD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3FABDD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3F5987D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68BD319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3D259D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67271A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623854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c>
          <w:tcPr>
            <w:tcW w:w="275" w:type="pct"/>
            <w:tcBorders>
              <w:top w:val="nil"/>
              <w:left w:val="nil"/>
              <w:bottom w:val="single" w:sz="4" w:space="0" w:color="auto"/>
              <w:right w:val="single" w:sz="4" w:space="0" w:color="auto"/>
            </w:tcBorders>
            <w:shd w:val="clear" w:color="auto" w:fill="auto"/>
            <w:noWrap/>
            <w:vAlign w:val="center"/>
            <w:hideMark/>
          </w:tcPr>
          <w:p w14:paraId="260680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210,0</w:t>
            </w:r>
          </w:p>
        </w:tc>
      </w:tr>
      <w:tr w:rsidR="00E217A4" w:rsidRPr="00315B52" w14:paraId="617641D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1E8A68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7548AA0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AFE8D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839A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BCB5B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94CDA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1957</w:t>
            </w:r>
          </w:p>
        </w:tc>
        <w:tc>
          <w:tcPr>
            <w:tcW w:w="275" w:type="pct"/>
            <w:tcBorders>
              <w:top w:val="nil"/>
              <w:left w:val="nil"/>
              <w:bottom w:val="single" w:sz="4" w:space="0" w:color="auto"/>
              <w:right w:val="single" w:sz="4" w:space="0" w:color="auto"/>
            </w:tcBorders>
            <w:shd w:val="clear" w:color="auto" w:fill="auto"/>
            <w:noWrap/>
            <w:vAlign w:val="center"/>
            <w:hideMark/>
          </w:tcPr>
          <w:p w14:paraId="2EA2702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1958</w:t>
            </w:r>
          </w:p>
        </w:tc>
        <w:tc>
          <w:tcPr>
            <w:tcW w:w="275" w:type="pct"/>
            <w:tcBorders>
              <w:top w:val="nil"/>
              <w:left w:val="nil"/>
              <w:bottom w:val="single" w:sz="4" w:space="0" w:color="auto"/>
              <w:right w:val="single" w:sz="4" w:space="0" w:color="auto"/>
            </w:tcBorders>
            <w:shd w:val="clear" w:color="auto" w:fill="auto"/>
            <w:noWrap/>
            <w:vAlign w:val="center"/>
            <w:hideMark/>
          </w:tcPr>
          <w:p w14:paraId="28B4BAE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1957</w:t>
            </w:r>
          </w:p>
        </w:tc>
        <w:tc>
          <w:tcPr>
            <w:tcW w:w="275" w:type="pct"/>
            <w:tcBorders>
              <w:top w:val="nil"/>
              <w:left w:val="nil"/>
              <w:bottom w:val="single" w:sz="4" w:space="0" w:color="auto"/>
              <w:right w:val="single" w:sz="4" w:space="0" w:color="auto"/>
            </w:tcBorders>
            <w:shd w:val="clear" w:color="auto" w:fill="auto"/>
            <w:noWrap/>
            <w:vAlign w:val="center"/>
            <w:hideMark/>
          </w:tcPr>
          <w:p w14:paraId="387398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1958</w:t>
            </w:r>
          </w:p>
        </w:tc>
        <w:tc>
          <w:tcPr>
            <w:tcW w:w="275" w:type="pct"/>
            <w:tcBorders>
              <w:top w:val="nil"/>
              <w:left w:val="nil"/>
              <w:bottom w:val="single" w:sz="4" w:space="0" w:color="auto"/>
              <w:right w:val="single" w:sz="4" w:space="0" w:color="auto"/>
            </w:tcBorders>
            <w:shd w:val="clear" w:color="auto" w:fill="auto"/>
            <w:noWrap/>
            <w:vAlign w:val="center"/>
            <w:hideMark/>
          </w:tcPr>
          <w:p w14:paraId="45B9924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5325</w:t>
            </w:r>
          </w:p>
        </w:tc>
        <w:tc>
          <w:tcPr>
            <w:tcW w:w="275" w:type="pct"/>
            <w:tcBorders>
              <w:top w:val="nil"/>
              <w:left w:val="nil"/>
              <w:bottom w:val="single" w:sz="4" w:space="0" w:color="auto"/>
              <w:right w:val="single" w:sz="4" w:space="0" w:color="auto"/>
            </w:tcBorders>
            <w:shd w:val="clear" w:color="auto" w:fill="auto"/>
            <w:noWrap/>
            <w:vAlign w:val="center"/>
            <w:hideMark/>
          </w:tcPr>
          <w:p w14:paraId="7B2D11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5327</w:t>
            </w:r>
          </w:p>
        </w:tc>
        <w:tc>
          <w:tcPr>
            <w:tcW w:w="275" w:type="pct"/>
            <w:tcBorders>
              <w:top w:val="nil"/>
              <w:left w:val="nil"/>
              <w:bottom w:val="single" w:sz="4" w:space="0" w:color="auto"/>
              <w:right w:val="single" w:sz="4" w:space="0" w:color="auto"/>
            </w:tcBorders>
            <w:shd w:val="clear" w:color="auto" w:fill="auto"/>
            <w:noWrap/>
            <w:vAlign w:val="center"/>
            <w:hideMark/>
          </w:tcPr>
          <w:p w14:paraId="0B040F7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5327</w:t>
            </w:r>
          </w:p>
        </w:tc>
        <w:tc>
          <w:tcPr>
            <w:tcW w:w="275" w:type="pct"/>
            <w:tcBorders>
              <w:top w:val="nil"/>
              <w:left w:val="nil"/>
              <w:bottom w:val="single" w:sz="4" w:space="0" w:color="auto"/>
              <w:right w:val="single" w:sz="4" w:space="0" w:color="auto"/>
            </w:tcBorders>
            <w:shd w:val="clear" w:color="auto" w:fill="auto"/>
            <w:noWrap/>
            <w:vAlign w:val="center"/>
            <w:hideMark/>
          </w:tcPr>
          <w:p w14:paraId="35D2579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5327</w:t>
            </w:r>
          </w:p>
        </w:tc>
      </w:tr>
      <w:tr w:rsidR="00E217A4" w:rsidRPr="00315B52" w14:paraId="06B3970C"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0C9ECF1"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2D93A6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700A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5D52D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40EA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68D1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0D4C4D8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4347B2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309D6C6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2253E2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0733FEE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70C68E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c>
          <w:tcPr>
            <w:tcW w:w="275" w:type="pct"/>
            <w:tcBorders>
              <w:top w:val="nil"/>
              <w:left w:val="nil"/>
              <w:bottom w:val="single" w:sz="4" w:space="0" w:color="auto"/>
              <w:right w:val="single" w:sz="4" w:space="0" w:color="auto"/>
            </w:tcBorders>
            <w:shd w:val="clear" w:color="auto" w:fill="auto"/>
            <w:noWrap/>
            <w:vAlign w:val="center"/>
            <w:hideMark/>
          </w:tcPr>
          <w:p w14:paraId="0C5A7E7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5000</w:t>
            </w:r>
          </w:p>
        </w:tc>
      </w:tr>
      <w:tr w:rsidR="00E217A4" w:rsidRPr="00315B52" w14:paraId="68F4A93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2B650B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174386E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9A05A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D7E6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AEFE9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69EC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1957</w:t>
            </w:r>
          </w:p>
        </w:tc>
        <w:tc>
          <w:tcPr>
            <w:tcW w:w="275" w:type="pct"/>
            <w:tcBorders>
              <w:top w:val="nil"/>
              <w:left w:val="nil"/>
              <w:bottom w:val="single" w:sz="4" w:space="0" w:color="auto"/>
              <w:right w:val="single" w:sz="4" w:space="0" w:color="auto"/>
            </w:tcBorders>
            <w:shd w:val="clear" w:color="auto" w:fill="auto"/>
            <w:noWrap/>
            <w:vAlign w:val="center"/>
            <w:hideMark/>
          </w:tcPr>
          <w:p w14:paraId="1AAC72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1958</w:t>
            </w:r>
          </w:p>
        </w:tc>
        <w:tc>
          <w:tcPr>
            <w:tcW w:w="275" w:type="pct"/>
            <w:tcBorders>
              <w:top w:val="nil"/>
              <w:left w:val="nil"/>
              <w:bottom w:val="single" w:sz="4" w:space="0" w:color="auto"/>
              <w:right w:val="single" w:sz="4" w:space="0" w:color="auto"/>
            </w:tcBorders>
            <w:shd w:val="clear" w:color="auto" w:fill="auto"/>
            <w:noWrap/>
            <w:vAlign w:val="center"/>
            <w:hideMark/>
          </w:tcPr>
          <w:p w14:paraId="64A97A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1957</w:t>
            </w:r>
          </w:p>
        </w:tc>
        <w:tc>
          <w:tcPr>
            <w:tcW w:w="275" w:type="pct"/>
            <w:tcBorders>
              <w:top w:val="nil"/>
              <w:left w:val="nil"/>
              <w:bottom w:val="single" w:sz="4" w:space="0" w:color="auto"/>
              <w:right w:val="single" w:sz="4" w:space="0" w:color="auto"/>
            </w:tcBorders>
            <w:shd w:val="clear" w:color="auto" w:fill="auto"/>
            <w:noWrap/>
            <w:vAlign w:val="center"/>
            <w:hideMark/>
          </w:tcPr>
          <w:p w14:paraId="54C746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1958</w:t>
            </w:r>
          </w:p>
        </w:tc>
        <w:tc>
          <w:tcPr>
            <w:tcW w:w="275" w:type="pct"/>
            <w:tcBorders>
              <w:top w:val="nil"/>
              <w:left w:val="nil"/>
              <w:bottom w:val="single" w:sz="4" w:space="0" w:color="auto"/>
              <w:right w:val="single" w:sz="4" w:space="0" w:color="auto"/>
            </w:tcBorders>
            <w:shd w:val="clear" w:color="auto" w:fill="auto"/>
            <w:noWrap/>
            <w:vAlign w:val="center"/>
            <w:hideMark/>
          </w:tcPr>
          <w:p w14:paraId="7BE0EA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5325</w:t>
            </w:r>
          </w:p>
        </w:tc>
        <w:tc>
          <w:tcPr>
            <w:tcW w:w="275" w:type="pct"/>
            <w:tcBorders>
              <w:top w:val="nil"/>
              <w:left w:val="nil"/>
              <w:bottom w:val="single" w:sz="4" w:space="0" w:color="auto"/>
              <w:right w:val="single" w:sz="4" w:space="0" w:color="auto"/>
            </w:tcBorders>
            <w:shd w:val="clear" w:color="auto" w:fill="auto"/>
            <w:noWrap/>
            <w:vAlign w:val="center"/>
            <w:hideMark/>
          </w:tcPr>
          <w:p w14:paraId="7EA3BE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5327</w:t>
            </w:r>
          </w:p>
        </w:tc>
        <w:tc>
          <w:tcPr>
            <w:tcW w:w="275" w:type="pct"/>
            <w:tcBorders>
              <w:top w:val="nil"/>
              <w:left w:val="nil"/>
              <w:bottom w:val="single" w:sz="4" w:space="0" w:color="auto"/>
              <w:right w:val="single" w:sz="4" w:space="0" w:color="auto"/>
            </w:tcBorders>
            <w:shd w:val="clear" w:color="auto" w:fill="auto"/>
            <w:noWrap/>
            <w:vAlign w:val="center"/>
            <w:hideMark/>
          </w:tcPr>
          <w:p w14:paraId="6ADAD4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5327</w:t>
            </w:r>
          </w:p>
        </w:tc>
        <w:tc>
          <w:tcPr>
            <w:tcW w:w="275" w:type="pct"/>
            <w:tcBorders>
              <w:top w:val="nil"/>
              <w:left w:val="nil"/>
              <w:bottom w:val="single" w:sz="4" w:space="0" w:color="auto"/>
              <w:right w:val="single" w:sz="4" w:space="0" w:color="auto"/>
            </w:tcBorders>
            <w:shd w:val="clear" w:color="auto" w:fill="auto"/>
            <w:noWrap/>
            <w:vAlign w:val="center"/>
            <w:hideMark/>
          </w:tcPr>
          <w:p w14:paraId="681AD89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5327</w:t>
            </w:r>
          </w:p>
        </w:tc>
      </w:tr>
      <w:tr w:rsidR="00E217A4" w:rsidRPr="00315B52" w14:paraId="212880A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D0CAD4D"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3A61224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6D37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E46EE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7F03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C4D3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2739</w:t>
            </w:r>
          </w:p>
        </w:tc>
        <w:tc>
          <w:tcPr>
            <w:tcW w:w="275" w:type="pct"/>
            <w:tcBorders>
              <w:top w:val="nil"/>
              <w:left w:val="nil"/>
              <w:bottom w:val="single" w:sz="4" w:space="0" w:color="auto"/>
              <w:right w:val="single" w:sz="4" w:space="0" w:color="auto"/>
            </w:tcBorders>
            <w:shd w:val="clear" w:color="auto" w:fill="auto"/>
            <w:noWrap/>
            <w:vAlign w:val="center"/>
            <w:hideMark/>
          </w:tcPr>
          <w:p w14:paraId="5A017C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2741</w:t>
            </w:r>
          </w:p>
        </w:tc>
        <w:tc>
          <w:tcPr>
            <w:tcW w:w="275" w:type="pct"/>
            <w:tcBorders>
              <w:top w:val="nil"/>
              <w:left w:val="nil"/>
              <w:bottom w:val="single" w:sz="4" w:space="0" w:color="auto"/>
              <w:right w:val="single" w:sz="4" w:space="0" w:color="auto"/>
            </w:tcBorders>
            <w:shd w:val="clear" w:color="auto" w:fill="auto"/>
            <w:noWrap/>
            <w:vAlign w:val="center"/>
            <w:hideMark/>
          </w:tcPr>
          <w:p w14:paraId="061941E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2740</w:t>
            </w:r>
          </w:p>
        </w:tc>
        <w:tc>
          <w:tcPr>
            <w:tcW w:w="275" w:type="pct"/>
            <w:tcBorders>
              <w:top w:val="nil"/>
              <w:left w:val="nil"/>
              <w:bottom w:val="single" w:sz="4" w:space="0" w:color="auto"/>
              <w:right w:val="single" w:sz="4" w:space="0" w:color="auto"/>
            </w:tcBorders>
            <w:shd w:val="clear" w:color="auto" w:fill="auto"/>
            <w:noWrap/>
            <w:vAlign w:val="center"/>
            <w:hideMark/>
          </w:tcPr>
          <w:p w14:paraId="12013BB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2741</w:t>
            </w:r>
          </w:p>
        </w:tc>
        <w:tc>
          <w:tcPr>
            <w:tcW w:w="275" w:type="pct"/>
            <w:tcBorders>
              <w:top w:val="nil"/>
              <w:left w:val="nil"/>
              <w:bottom w:val="single" w:sz="4" w:space="0" w:color="auto"/>
              <w:right w:val="single" w:sz="4" w:space="0" w:color="auto"/>
            </w:tcBorders>
            <w:shd w:val="clear" w:color="auto" w:fill="auto"/>
            <w:noWrap/>
            <w:vAlign w:val="center"/>
            <w:hideMark/>
          </w:tcPr>
          <w:p w14:paraId="545BBEC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7454</w:t>
            </w:r>
          </w:p>
        </w:tc>
        <w:tc>
          <w:tcPr>
            <w:tcW w:w="275" w:type="pct"/>
            <w:tcBorders>
              <w:top w:val="nil"/>
              <w:left w:val="nil"/>
              <w:bottom w:val="single" w:sz="4" w:space="0" w:color="auto"/>
              <w:right w:val="single" w:sz="4" w:space="0" w:color="auto"/>
            </w:tcBorders>
            <w:shd w:val="clear" w:color="auto" w:fill="auto"/>
            <w:noWrap/>
            <w:vAlign w:val="center"/>
            <w:hideMark/>
          </w:tcPr>
          <w:p w14:paraId="5EB3C5F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7458</w:t>
            </w:r>
          </w:p>
        </w:tc>
        <w:tc>
          <w:tcPr>
            <w:tcW w:w="275" w:type="pct"/>
            <w:tcBorders>
              <w:top w:val="nil"/>
              <w:left w:val="nil"/>
              <w:bottom w:val="single" w:sz="4" w:space="0" w:color="auto"/>
              <w:right w:val="single" w:sz="4" w:space="0" w:color="auto"/>
            </w:tcBorders>
            <w:shd w:val="clear" w:color="auto" w:fill="auto"/>
            <w:noWrap/>
            <w:vAlign w:val="center"/>
            <w:hideMark/>
          </w:tcPr>
          <w:p w14:paraId="31BD97F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7457</w:t>
            </w:r>
          </w:p>
        </w:tc>
        <w:tc>
          <w:tcPr>
            <w:tcW w:w="275" w:type="pct"/>
            <w:tcBorders>
              <w:top w:val="nil"/>
              <w:left w:val="nil"/>
              <w:bottom w:val="single" w:sz="4" w:space="0" w:color="auto"/>
              <w:right w:val="single" w:sz="4" w:space="0" w:color="auto"/>
            </w:tcBorders>
            <w:shd w:val="clear" w:color="auto" w:fill="auto"/>
            <w:noWrap/>
            <w:vAlign w:val="center"/>
            <w:hideMark/>
          </w:tcPr>
          <w:p w14:paraId="517C1B1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7458</w:t>
            </w:r>
          </w:p>
        </w:tc>
      </w:tr>
      <w:tr w:rsidR="00E217A4" w:rsidRPr="00315B52" w14:paraId="1ADD299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9DC2FBB"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F1FE1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0B062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F6BA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5579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1D750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2,83</w:t>
            </w:r>
          </w:p>
        </w:tc>
        <w:tc>
          <w:tcPr>
            <w:tcW w:w="275" w:type="pct"/>
            <w:tcBorders>
              <w:top w:val="nil"/>
              <w:left w:val="nil"/>
              <w:bottom w:val="single" w:sz="4" w:space="0" w:color="auto"/>
              <w:right w:val="single" w:sz="4" w:space="0" w:color="auto"/>
            </w:tcBorders>
            <w:shd w:val="clear" w:color="auto" w:fill="auto"/>
            <w:noWrap/>
            <w:vAlign w:val="center"/>
            <w:hideMark/>
          </w:tcPr>
          <w:p w14:paraId="152010C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2,83</w:t>
            </w:r>
          </w:p>
        </w:tc>
        <w:tc>
          <w:tcPr>
            <w:tcW w:w="275" w:type="pct"/>
            <w:tcBorders>
              <w:top w:val="nil"/>
              <w:left w:val="nil"/>
              <w:bottom w:val="single" w:sz="4" w:space="0" w:color="auto"/>
              <w:right w:val="single" w:sz="4" w:space="0" w:color="auto"/>
            </w:tcBorders>
            <w:shd w:val="clear" w:color="auto" w:fill="auto"/>
            <w:noWrap/>
            <w:vAlign w:val="center"/>
            <w:hideMark/>
          </w:tcPr>
          <w:p w14:paraId="0A3127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2,83</w:t>
            </w:r>
          </w:p>
        </w:tc>
        <w:tc>
          <w:tcPr>
            <w:tcW w:w="275" w:type="pct"/>
            <w:tcBorders>
              <w:top w:val="nil"/>
              <w:left w:val="nil"/>
              <w:bottom w:val="single" w:sz="4" w:space="0" w:color="auto"/>
              <w:right w:val="single" w:sz="4" w:space="0" w:color="auto"/>
            </w:tcBorders>
            <w:shd w:val="clear" w:color="auto" w:fill="auto"/>
            <w:noWrap/>
            <w:vAlign w:val="center"/>
            <w:hideMark/>
          </w:tcPr>
          <w:p w14:paraId="1AD34D9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2,83</w:t>
            </w:r>
          </w:p>
        </w:tc>
        <w:tc>
          <w:tcPr>
            <w:tcW w:w="275" w:type="pct"/>
            <w:tcBorders>
              <w:top w:val="nil"/>
              <w:left w:val="nil"/>
              <w:bottom w:val="single" w:sz="4" w:space="0" w:color="auto"/>
              <w:right w:val="single" w:sz="4" w:space="0" w:color="auto"/>
            </w:tcBorders>
            <w:shd w:val="clear" w:color="auto" w:fill="auto"/>
            <w:noWrap/>
            <w:vAlign w:val="center"/>
            <w:hideMark/>
          </w:tcPr>
          <w:p w14:paraId="37552AF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7,71</w:t>
            </w:r>
          </w:p>
        </w:tc>
        <w:tc>
          <w:tcPr>
            <w:tcW w:w="275" w:type="pct"/>
            <w:tcBorders>
              <w:top w:val="nil"/>
              <w:left w:val="nil"/>
              <w:bottom w:val="single" w:sz="4" w:space="0" w:color="auto"/>
              <w:right w:val="single" w:sz="4" w:space="0" w:color="auto"/>
            </w:tcBorders>
            <w:shd w:val="clear" w:color="auto" w:fill="auto"/>
            <w:noWrap/>
            <w:vAlign w:val="center"/>
            <w:hideMark/>
          </w:tcPr>
          <w:p w14:paraId="595E490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7,71</w:t>
            </w:r>
          </w:p>
        </w:tc>
        <w:tc>
          <w:tcPr>
            <w:tcW w:w="275" w:type="pct"/>
            <w:tcBorders>
              <w:top w:val="nil"/>
              <w:left w:val="nil"/>
              <w:bottom w:val="single" w:sz="4" w:space="0" w:color="auto"/>
              <w:right w:val="single" w:sz="4" w:space="0" w:color="auto"/>
            </w:tcBorders>
            <w:shd w:val="clear" w:color="auto" w:fill="auto"/>
            <w:noWrap/>
            <w:vAlign w:val="center"/>
            <w:hideMark/>
          </w:tcPr>
          <w:p w14:paraId="11238E3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7,71</w:t>
            </w:r>
          </w:p>
        </w:tc>
        <w:tc>
          <w:tcPr>
            <w:tcW w:w="275" w:type="pct"/>
            <w:tcBorders>
              <w:top w:val="nil"/>
              <w:left w:val="nil"/>
              <w:bottom w:val="single" w:sz="4" w:space="0" w:color="auto"/>
              <w:right w:val="single" w:sz="4" w:space="0" w:color="auto"/>
            </w:tcBorders>
            <w:shd w:val="clear" w:color="auto" w:fill="auto"/>
            <w:noWrap/>
            <w:vAlign w:val="center"/>
            <w:hideMark/>
          </w:tcPr>
          <w:p w14:paraId="1C12DE0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7,71</w:t>
            </w:r>
          </w:p>
        </w:tc>
      </w:tr>
      <w:tr w:rsidR="00E217A4" w:rsidRPr="00315B52" w14:paraId="462D6898"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1910DF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4D0EE6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57D2E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435CD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4E358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6801B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1,34</w:t>
            </w:r>
          </w:p>
        </w:tc>
        <w:tc>
          <w:tcPr>
            <w:tcW w:w="275" w:type="pct"/>
            <w:tcBorders>
              <w:top w:val="nil"/>
              <w:left w:val="nil"/>
              <w:bottom w:val="single" w:sz="4" w:space="0" w:color="auto"/>
              <w:right w:val="single" w:sz="4" w:space="0" w:color="auto"/>
            </w:tcBorders>
            <w:shd w:val="clear" w:color="auto" w:fill="auto"/>
            <w:noWrap/>
            <w:vAlign w:val="center"/>
            <w:hideMark/>
          </w:tcPr>
          <w:p w14:paraId="1517820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1,34</w:t>
            </w:r>
          </w:p>
        </w:tc>
        <w:tc>
          <w:tcPr>
            <w:tcW w:w="275" w:type="pct"/>
            <w:tcBorders>
              <w:top w:val="nil"/>
              <w:left w:val="nil"/>
              <w:bottom w:val="single" w:sz="4" w:space="0" w:color="auto"/>
              <w:right w:val="single" w:sz="4" w:space="0" w:color="auto"/>
            </w:tcBorders>
            <w:shd w:val="clear" w:color="auto" w:fill="auto"/>
            <w:noWrap/>
            <w:vAlign w:val="center"/>
            <w:hideMark/>
          </w:tcPr>
          <w:p w14:paraId="41E3521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1,34</w:t>
            </w:r>
          </w:p>
        </w:tc>
        <w:tc>
          <w:tcPr>
            <w:tcW w:w="275" w:type="pct"/>
            <w:tcBorders>
              <w:top w:val="nil"/>
              <w:left w:val="nil"/>
              <w:bottom w:val="single" w:sz="4" w:space="0" w:color="auto"/>
              <w:right w:val="single" w:sz="4" w:space="0" w:color="auto"/>
            </w:tcBorders>
            <w:shd w:val="clear" w:color="auto" w:fill="auto"/>
            <w:noWrap/>
            <w:vAlign w:val="center"/>
            <w:hideMark/>
          </w:tcPr>
          <w:p w14:paraId="48D1A5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1,34</w:t>
            </w:r>
          </w:p>
        </w:tc>
        <w:tc>
          <w:tcPr>
            <w:tcW w:w="275" w:type="pct"/>
            <w:tcBorders>
              <w:top w:val="nil"/>
              <w:left w:val="nil"/>
              <w:bottom w:val="single" w:sz="4" w:space="0" w:color="auto"/>
              <w:right w:val="single" w:sz="4" w:space="0" w:color="auto"/>
            </w:tcBorders>
            <w:shd w:val="clear" w:color="auto" w:fill="auto"/>
            <w:noWrap/>
            <w:vAlign w:val="center"/>
            <w:hideMark/>
          </w:tcPr>
          <w:p w14:paraId="2DBF96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3,64</w:t>
            </w:r>
          </w:p>
        </w:tc>
        <w:tc>
          <w:tcPr>
            <w:tcW w:w="275" w:type="pct"/>
            <w:tcBorders>
              <w:top w:val="nil"/>
              <w:left w:val="nil"/>
              <w:bottom w:val="single" w:sz="4" w:space="0" w:color="auto"/>
              <w:right w:val="single" w:sz="4" w:space="0" w:color="auto"/>
            </w:tcBorders>
            <w:shd w:val="clear" w:color="auto" w:fill="auto"/>
            <w:noWrap/>
            <w:vAlign w:val="center"/>
            <w:hideMark/>
          </w:tcPr>
          <w:p w14:paraId="2A09EF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3,64</w:t>
            </w:r>
          </w:p>
        </w:tc>
        <w:tc>
          <w:tcPr>
            <w:tcW w:w="275" w:type="pct"/>
            <w:tcBorders>
              <w:top w:val="nil"/>
              <w:left w:val="nil"/>
              <w:bottom w:val="single" w:sz="4" w:space="0" w:color="auto"/>
              <w:right w:val="single" w:sz="4" w:space="0" w:color="auto"/>
            </w:tcBorders>
            <w:shd w:val="clear" w:color="auto" w:fill="auto"/>
            <w:noWrap/>
            <w:vAlign w:val="center"/>
            <w:hideMark/>
          </w:tcPr>
          <w:p w14:paraId="5A2E1D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3,64</w:t>
            </w:r>
          </w:p>
        </w:tc>
        <w:tc>
          <w:tcPr>
            <w:tcW w:w="275" w:type="pct"/>
            <w:tcBorders>
              <w:top w:val="nil"/>
              <w:left w:val="nil"/>
              <w:bottom w:val="single" w:sz="4" w:space="0" w:color="auto"/>
              <w:right w:val="single" w:sz="4" w:space="0" w:color="auto"/>
            </w:tcBorders>
            <w:shd w:val="clear" w:color="auto" w:fill="auto"/>
            <w:noWrap/>
            <w:vAlign w:val="center"/>
            <w:hideMark/>
          </w:tcPr>
          <w:p w14:paraId="363C664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3,64</w:t>
            </w:r>
          </w:p>
        </w:tc>
      </w:tr>
      <w:tr w:rsidR="00E217A4" w:rsidRPr="00315B52" w14:paraId="7E6D3F86"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7127A24"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AE498A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C06BB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F16F3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43CC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1A3C7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C8DEE2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BF546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B9D6BA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138658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B9C915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07F81A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69DCA7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r>
      <w:tr w:rsidR="00E217A4" w:rsidRPr="00315B52" w14:paraId="125D09F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02AE107"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4807B25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529E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93E8F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5CA5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35618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0,954</w:t>
            </w:r>
          </w:p>
        </w:tc>
        <w:tc>
          <w:tcPr>
            <w:tcW w:w="275" w:type="pct"/>
            <w:tcBorders>
              <w:top w:val="nil"/>
              <w:left w:val="nil"/>
              <w:bottom w:val="single" w:sz="4" w:space="0" w:color="auto"/>
              <w:right w:val="single" w:sz="4" w:space="0" w:color="auto"/>
            </w:tcBorders>
            <w:shd w:val="clear" w:color="auto" w:fill="auto"/>
            <w:noWrap/>
            <w:vAlign w:val="center"/>
            <w:hideMark/>
          </w:tcPr>
          <w:p w14:paraId="26EA74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1,009</w:t>
            </w:r>
          </w:p>
        </w:tc>
        <w:tc>
          <w:tcPr>
            <w:tcW w:w="275" w:type="pct"/>
            <w:tcBorders>
              <w:top w:val="nil"/>
              <w:left w:val="nil"/>
              <w:bottom w:val="single" w:sz="4" w:space="0" w:color="auto"/>
              <w:right w:val="single" w:sz="4" w:space="0" w:color="auto"/>
            </w:tcBorders>
            <w:shd w:val="clear" w:color="auto" w:fill="auto"/>
            <w:noWrap/>
            <w:vAlign w:val="center"/>
            <w:hideMark/>
          </w:tcPr>
          <w:p w14:paraId="0B71BBD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0,981</w:t>
            </w:r>
          </w:p>
        </w:tc>
        <w:tc>
          <w:tcPr>
            <w:tcW w:w="275" w:type="pct"/>
            <w:tcBorders>
              <w:top w:val="nil"/>
              <w:left w:val="nil"/>
              <w:bottom w:val="single" w:sz="4" w:space="0" w:color="auto"/>
              <w:right w:val="single" w:sz="4" w:space="0" w:color="auto"/>
            </w:tcBorders>
            <w:shd w:val="clear" w:color="auto" w:fill="auto"/>
            <w:noWrap/>
            <w:vAlign w:val="center"/>
            <w:hideMark/>
          </w:tcPr>
          <w:p w14:paraId="2540AA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1,009</w:t>
            </w:r>
          </w:p>
        </w:tc>
        <w:tc>
          <w:tcPr>
            <w:tcW w:w="275" w:type="pct"/>
            <w:tcBorders>
              <w:top w:val="nil"/>
              <w:left w:val="nil"/>
              <w:bottom w:val="single" w:sz="4" w:space="0" w:color="auto"/>
              <w:right w:val="single" w:sz="4" w:space="0" w:color="auto"/>
            </w:tcBorders>
            <w:shd w:val="clear" w:color="auto" w:fill="auto"/>
            <w:noWrap/>
            <w:vAlign w:val="center"/>
            <w:hideMark/>
          </w:tcPr>
          <w:p w14:paraId="3CE5906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2,625</w:t>
            </w:r>
          </w:p>
        </w:tc>
        <w:tc>
          <w:tcPr>
            <w:tcW w:w="275" w:type="pct"/>
            <w:tcBorders>
              <w:top w:val="nil"/>
              <w:left w:val="nil"/>
              <w:bottom w:val="single" w:sz="4" w:space="0" w:color="auto"/>
              <w:right w:val="single" w:sz="4" w:space="0" w:color="auto"/>
            </w:tcBorders>
            <w:shd w:val="clear" w:color="auto" w:fill="auto"/>
            <w:noWrap/>
            <w:vAlign w:val="center"/>
            <w:hideMark/>
          </w:tcPr>
          <w:p w14:paraId="4DE1AB0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2,680</w:t>
            </w:r>
          </w:p>
        </w:tc>
        <w:tc>
          <w:tcPr>
            <w:tcW w:w="275" w:type="pct"/>
            <w:tcBorders>
              <w:top w:val="nil"/>
              <w:left w:val="nil"/>
              <w:bottom w:val="single" w:sz="4" w:space="0" w:color="auto"/>
              <w:right w:val="single" w:sz="4" w:space="0" w:color="auto"/>
            </w:tcBorders>
            <w:shd w:val="clear" w:color="auto" w:fill="auto"/>
            <w:noWrap/>
            <w:vAlign w:val="center"/>
            <w:hideMark/>
          </w:tcPr>
          <w:p w14:paraId="656A8BF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2,652</w:t>
            </w:r>
          </w:p>
        </w:tc>
        <w:tc>
          <w:tcPr>
            <w:tcW w:w="275" w:type="pct"/>
            <w:tcBorders>
              <w:top w:val="nil"/>
              <w:left w:val="nil"/>
              <w:bottom w:val="single" w:sz="4" w:space="0" w:color="auto"/>
              <w:right w:val="single" w:sz="4" w:space="0" w:color="auto"/>
            </w:tcBorders>
            <w:shd w:val="clear" w:color="auto" w:fill="auto"/>
            <w:noWrap/>
            <w:vAlign w:val="center"/>
            <w:hideMark/>
          </w:tcPr>
          <w:p w14:paraId="4389A3C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2,680</w:t>
            </w:r>
          </w:p>
        </w:tc>
      </w:tr>
      <w:tr w:rsidR="00E217A4" w:rsidRPr="00315B52" w14:paraId="519C564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6535E09"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174B3FE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E084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4034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2E950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17A69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0,307</w:t>
            </w:r>
          </w:p>
        </w:tc>
        <w:tc>
          <w:tcPr>
            <w:tcW w:w="275" w:type="pct"/>
            <w:tcBorders>
              <w:top w:val="nil"/>
              <w:left w:val="nil"/>
              <w:bottom w:val="single" w:sz="4" w:space="0" w:color="auto"/>
              <w:right w:val="single" w:sz="4" w:space="0" w:color="auto"/>
            </w:tcBorders>
            <w:shd w:val="clear" w:color="auto" w:fill="auto"/>
            <w:noWrap/>
            <w:vAlign w:val="center"/>
            <w:hideMark/>
          </w:tcPr>
          <w:p w14:paraId="6A5E335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0,311</w:t>
            </w:r>
          </w:p>
        </w:tc>
        <w:tc>
          <w:tcPr>
            <w:tcW w:w="275" w:type="pct"/>
            <w:tcBorders>
              <w:top w:val="nil"/>
              <w:left w:val="nil"/>
              <w:bottom w:val="single" w:sz="4" w:space="0" w:color="auto"/>
              <w:right w:val="single" w:sz="4" w:space="0" w:color="auto"/>
            </w:tcBorders>
            <w:shd w:val="clear" w:color="auto" w:fill="auto"/>
            <w:noWrap/>
            <w:vAlign w:val="center"/>
            <w:hideMark/>
          </w:tcPr>
          <w:p w14:paraId="3AE548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0,309</w:t>
            </w:r>
          </w:p>
        </w:tc>
        <w:tc>
          <w:tcPr>
            <w:tcW w:w="275" w:type="pct"/>
            <w:tcBorders>
              <w:top w:val="nil"/>
              <w:left w:val="nil"/>
              <w:bottom w:val="single" w:sz="4" w:space="0" w:color="auto"/>
              <w:right w:val="single" w:sz="4" w:space="0" w:color="auto"/>
            </w:tcBorders>
            <w:shd w:val="clear" w:color="auto" w:fill="auto"/>
            <w:noWrap/>
            <w:vAlign w:val="center"/>
            <w:hideMark/>
          </w:tcPr>
          <w:p w14:paraId="090B2A8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0,311</w:t>
            </w:r>
          </w:p>
        </w:tc>
        <w:tc>
          <w:tcPr>
            <w:tcW w:w="275" w:type="pct"/>
            <w:tcBorders>
              <w:top w:val="nil"/>
              <w:left w:val="nil"/>
              <w:bottom w:val="single" w:sz="4" w:space="0" w:color="auto"/>
              <w:right w:val="single" w:sz="4" w:space="0" w:color="auto"/>
            </w:tcBorders>
            <w:shd w:val="clear" w:color="auto" w:fill="auto"/>
            <w:noWrap/>
            <w:vAlign w:val="center"/>
            <w:hideMark/>
          </w:tcPr>
          <w:p w14:paraId="0C6BD2F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0,837</w:t>
            </w:r>
          </w:p>
        </w:tc>
        <w:tc>
          <w:tcPr>
            <w:tcW w:w="275" w:type="pct"/>
            <w:tcBorders>
              <w:top w:val="nil"/>
              <w:left w:val="nil"/>
              <w:bottom w:val="single" w:sz="4" w:space="0" w:color="auto"/>
              <w:right w:val="single" w:sz="4" w:space="0" w:color="auto"/>
            </w:tcBorders>
            <w:shd w:val="clear" w:color="auto" w:fill="auto"/>
            <w:noWrap/>
            <w:vAlign w:val="center"/>
            <w:hideMark/>
          </w:tcPr>
          <w:p w14:paraId="1F8917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0,841</w:t>
            </w:r>
          </w:p>
        </w:tc>
        <w:tc>
          <w:tcPr>
            <w:tcW w:w="275" w:type="pct"/>
            <w:tcBorders>
              <w:top w:val="nil"/>
              <w:left w:val="nil"/>
              <w:bottom w:val="single" w:sz="4" w:space="0" w:color="auto"/>
              <w:right w:val="single" w:sz="4" w:space="0" w:color="auto"/>
            </w:tcBorders>
            <w:shd w:val="clear" w:color="auto" w:fill="auto"/>
            <w:noWrap/>
            <w:vAlign w:val="center"/>
            <w:hideMark/>
          </w:tcPr>
          <w:p w14:paraId="695B99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0,839</w:t>
            </w:r>
          </w:p>
        </w:tc>
        <w:tc>
          <w:tcPr>
            <w:tcW w:w="275" w:type="pct"/>
            <w:tcBorders>
              <w:top w:val="nil"/>
              <w:left w:val="nil"/>
              <w:bottom w:val="single" w:sz="4" w:space="0" w:color="auto"/>
              <w:right w:val="single" w:sz="4" w:space="0" w:color="auto"/>
            </w:tcBorders>
            <w:shd w:val="clear" w:color="auto" w:fill="auto"/>
            <w:noWrap/>
            <w:vAlign w:val="center"/>
            <w:hideMark/>
          </w:tcPr>
          <w:p w14:paraId="7A134D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0,841</w:t>
            </w:r>
          </w:p>
        </w:tc>
      </w:tr>
      <w:tr w:rsidR="00E217A4" w:rsidRPr="00315B52" w14:paraId="425532DB"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5A6295E"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028E03F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3B0EA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ADA9B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54667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EB91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23278B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54EB9D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83D068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830AFE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ED90D9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7EBC14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A63D0F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0</w:t>
            </w:r>
          </w:p>
        </w:tc>
      </w:tr>
      <w:tr w:rsidR="00E217A4" w:rsidRPr="00315B52" w14:paraId="22A6FF3D"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98CD73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B2878A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A8555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DE9B7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FEC1D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5EB2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2,66</w:t>
            </w:r>
          </w:p>
        </w:tc>
        <w:tc>
          <w:tcPr>
            <w:tcW w:w="275" w:type="pct"/>
            <w:tcBorders>
              <w:top w:val="nil"/>
              <w:left w:val="nil"/>
              <w:bottom w:val="single" w:sz="4" w:space="0" w:color="auto"/>
              <w:right w:val="single" w:sz="4" w:space="0" w:color="auto"/>
            </w:tcBorders>
            <w:shd w:val="clear" w:color="auto" w:fill="auto"/>
            <w:noWrap/>
            <w:vAlign w:val="center"/>
            <w:hideMark/>
          </w:tcPr>
          <w:p w14:paraId="07E6C31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2,68</w:t>
            </w:r>
          </w:p>
        </w:tc>
        <w:tc>
          <w:tcPr>
            <w:tcW w:w="275" w:type="pct"/>
            <w:tcBorders>
              <w:top w:val="nil"/>
              <w:left w:val="nil"/>
              <w:bottom w:val="single" w:sz="4" w:space="0" w:color="auto"/>
              <w:right w:val="single" w:sz="4" w:space="0" w:color="auto"/>
            </w:tcBorders>
            <w:shd w:val="clear" w:color="auto" w:fill="auto"/>
            <w:noWrap/>
            <w:vAlign w:val="center"/>
            <w:hideMark/>
          </w:tcPr>
          <w:p w14:paraId="3AD61EB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2,67</w:t>
            </w:r>
          </w:p>
        </w:tc>
        <w:tc>
          <w:tcPr>
            <w:tcW w:w="275" w:type="pct"/>
            <w:tcBorders>
              <w:top w:val="nil"/>
              <w:left w:val="nil"/>
              <w:bottom w:val="single" w:sz="4" w:space="0" w:color="auto"/>
              <w:right w:val="single" w:sz="4" w:space="0" w:color="auto"/>
            </w:tcBorders>
            <w:shd w:val="clear" w:color="auto" w:fill="auto"/>
            <w:noWrap/>
            <w:vAlign w:val="center"/>
            <w:hideMark/>
          </w:tcPr>
          <w:p w14:paraId="4366485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2,68</w:t>
            </w:r>
          </w:p>
        </w:tc>
        <w:tc>
          <w:tcPr>
            <w:tcW w:w="275" w:type="pct"/>
            <w:tcBorders>
              <w:top w:val="nil"/>
              <w:left w:val="nil"/>
              <w:bottom w:val="single" w:sz="4" w:space="0" w:color="auto"/>
              <w:right w:val="single" w:sz="4" w:space="0" w:color="auto"/>
            </w:tcBorders>
            <w:shd w:val="clear" w:color="auto" w:fill="auto"/>
            <w:noWrap/>
            <w:vAlign w:val="center"/>
            <w:hideMark/>
          </w:tcPr>
          <w:p w14:paraId="45F34D3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7,25</w:t>
            </w:r>
          </w:p>
        </w:tc>
        <w:tc>
          <w:tcPr>
            <w:tcW w:w="275" w:type="pct"/>
            <w:tcBorders>
              <w:top w:val="nil"/>
              <w:left w:val="nil"/>
              <w:bottom w:val="single" w:sz="4" w:space="0" w:color="auto"/>
              <w:right w:val="single" w:sz="4" w:space="0" w:color="auto"/>
            </w:tcBorders>
            <w:shd w:val="clear" w:color="auto" w:fill="auto"/>
            <w:noWrap/>
            <w:vAlign w:val="center"/>
            <w:hideMark/>
          </w:tcPr>
          <w:p w14:paraId="21E4FAC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7,27</w:t>
            </w:r>
          </w:p>
        </w:tc>
        <w:tc>
          <w:tcPr>
            <w:tcW w:w="275" w:type="pct"/>
            <w:tcBorders>
              <w:top w:val="nil"/>
              <w:left w:val="nil"/>
              <w:bottom w:val="single" w:sz="4" w:space="0" w:color="auto"/>
              <w:right w:val="single" w:sz="4" w:space="0" w:color="auto"/>
            </w:tcBorders>
            <w:shd w:val="clear" w:color="auto" w:fill="auto"/>
            <w:noWrap/>
            <w:vAlign w:val="center"/>
            <w:hideMark/>
          </w:tcPr>
          <w:p w14:paraId="6874D9E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7,26</w:t>
            </w:r>
          </w:p>
        </w:tc>
        <w:tc>
          <w:tcPr>
            <w:tcW w:w="275" w:type="pct"/>
            <w:tcBorders>
              <w:top w:val="nil"/>
              <w:left w:val="nil"/>
              <w:bottom w:val="single" w:sz="4" w:space="0" w:color="auto"/>
              <w:right w:val="single" w:sz="4" w:space="0" w:color="auto"/>
            </w:tcBorders>
            <w:shd w:val="clear" w:color="auto" w:fill="auto"/>
            <w:noWrap/>
            <w:vAlign w:val="center"/>
            <w:hideMark/>
          </w:tcPr>
          <w:p w14:paraId="65D7CB8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7,27</w:t>
            </w:r>
          </w:p>
        </w:tc>
      </w:tr>
      <w:tr w:rsidR="00E217A4" w:rsidRPr="00315B52" w14:paraId="231F71A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B9A85CC"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720BDD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41CFA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C786F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90A68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50DD1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093D70C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151B499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52E32FD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70B06E2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3B7FB15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2CC2BC7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45C49F4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37</w:t>
            </w:r>
          </w:p>
        </w:tc>
      </w:tr>
      <w:tr w:rsidR="00E217A4" w:rsidRPr="00315B52" w14:paraId="64CD66A1"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85743F3"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16D66A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C2F36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FF744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1CAFC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90DD1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657E3C6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36E02A1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50BB72B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422BF5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w:t>
            </w:r>
          </w:p>
        </w:tc>
        <w:tc>
          <w:tcPr>
            <w:tcW w:w="275" w:type="pct"/>
            <w:tcBorders>
              <w:top w:val="nil"/>
              <w:left w:val="nil"/>
              <w:bottom w:val="single" w:sz="4" w:space="0" w:color="auto"/>
              <w:right w:val="single" w:sz="4" w:space="0" w:color="auto"/>
            </w:tcBorders>
            <w:shd w:val="clear" w:color="auto" w:fill="auto"/>
            <w:noWrap/>
            <w:vAlign w:val="center"/>
            <w:hideMark/>
          </w:tcPr>
          <w:p w14:paraId="2B6E4E43"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w:t>
            </w:r>
          </w:p>
        </w:tc>
        <w:tc>
          <w:tcPr>
            <w:tcW w:w="275" w:type="pct"/>
            <w:tcBorders>
              <w:top w:val="nil"/>
              <w:left w:val="nil"/>
              <w:bottom w:val="single" w:sz="4" w:space="0" w:color="auto"/>
              <w:right w:val="single" w:sz="4" w:space="0" w:color="auto"/>
            </w:tcBorders>
            <w:shd w:val="clear" w:color="auto" w:fill="auto"/>
            <w:noWrap/>
            <w:vAlign w:val="center"/>
            <w:hideMark/>
          </w:tcPr>
          <w:p w14:paraId="41BD18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w:t>
            </w:r>
          </w:p>
        </w:tc>
        <w:tc>
          <w:tcPr>
            <w:tcW w:w="275" w:type="pct"/>
            <w:tcBorders>
              <w:top w:val="nil"/>
              <w:left w:val="nil"/>
              <w:bottom w:val="single" w:sz="4" w:space="0" w:color="auto"/>
              <w:right w:val="single" w:sz="4" w:space="0" w:color="auto"/>
            </w:tcBorders>
            <w:shd w:val="clear" w:color="auto" w:fill="auto"/>
            <w:noWrap/>
            <w:vAlign w:val="center"/>
            <w:hideMark/>
          </w:tcPr>
          <w:p w14:paraId="0E54C31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51</w:t>
            </w:r>
          </w:p>
        </w:tc>
      </w:tr>
      <w:tr w:rsidR="00E217A4" w:rsidRPr="00315B52" w14:paraId="0E5172CF"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6E71272"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59BB5EB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2DF21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AC509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9D7A1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61A34B"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6AC22D1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132</w:t>
            </w:r>
          </w:p>
        </w:tc>
        <w:tc>
          <w:tcPr>
            <w:tcW w:w="275" w:type="pct"/>
            <w:tcBorders>
              <w:top w:val="nil"/>
              <w:left w:val="nil"/>
              <w:bottom w:val="single" w:sz="4" w:space="0" w:color="auto"/>
              <w:right w:val="single" w:sz="4" w:space="0" w:color="auto"/>
            </w:tcBorders>
            <w:shd w:val="clear" w:color="auto" w:fill="auto"/>
            <w:noWrap/>
            <w:vAlign w:val="center"/>
            <w:hideMark/>
          </w:tcPr>
          <w:p w14:paraId="3649AC9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132</w:t>
            </w:r>
          </w:p>
        </w:tc>
        <w:tc>
          <w:tcPr>
            <w:tcW w:w="275" w:type="pct"/>
            <w:tcBorders>
              <w:top w:val="nil"/>
              <w:left w:val="nil"/>
              <w:bottom w:val="single" w:sz="4" w:space="0" w:color="auto"/>
              <w:right w:val="single" w:sz="4" w:space="0" w:color="auto"/>
            </w:tcBorders>
            <w:shd w:val="clear" w:color="auto" w:fill="auto"/>
            <w:noWrap/>
            <w:vAlign w:val="center"/>
            <w:hideMark/>
          </w:tcPr>
          <w:p w14:paraId="436E1A41"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132</w:t>
            </w:r>
          </w:p>
        </w:tc>
        <w:tc>
          <w:tcPr>
            <w:tcW w:w="275" w:type="pct"/>
            <w:tcBorders>
              <w:top w:val="nil"/>
              <w:left w:val="nil"/>
              <w:bottom w:val="single" w:sz="4" w:space="0" w:color="auto"/>
              <w:right w:val="single" w:sz="4" w:space="0" w:color="auto"/>
            </w:tcBorders>
            <w:shd w:val="clear" w:color="auto" w:fill="auto"/>
            <w:noWrap/>
            <w:vAlign w:val="center"/>
            <w:hideMark/>
          </w:tcPr>
          <w:p w14:paraId="71F218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358</w:t>
            </w:r>
          </w:p>
        </w:tc>
        <w:tc>
          <w:tcPr>
            <w:tcW w:w="275" w:type="pct"/>
            <w:tcBorders>
              <w:top w:val="nil"/>
              <w:left w:val="nil"/>
              <w:bottom w:val="single" w:sz="4" w:space="0" w:color="auto"/>
              <w:right w:val="single" w:sz="4" w:space="0" w:color="auto"/>
            </w:tcBorders>
            <w:shd w:val="clear" w:color="auto" w:fill="auto"/>
            <w:noWrap/>
            <w:vAlign w:val="center"/>
            <w:hideMark/>
          </w:tcPr>
          <w:p w14:paraId="6FAEBE4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359</w:t>
            </w:r>
          </w:p>
        </w:tc>
        <w:tc>
          <w:tcPr>
            <w:tcW w:w="275" w:type="pct"/>
            <w:tcBorders>
              <w:top w:val="nil"/>
              <w:left w:val="nil"/>
              <w:bottom w:val="single" w:sz="4" w:space="0" w:color="auto"/>
              <w:right w:val="single" w:sz="4" w:space="0" w:color="auto"/>
            </w:tcBorders>
            <w:shd w:val="clear" w:color="auto" w:fill="auto"/>
            <w:noWrap/>
            <w:vAlign w:val="center"/>
            <w:hideMark/>
          </w:tcPr>
          <w:p w14:paraId="1DC7689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359</w:t>
            </w:r>
          </w:p>
        </w:tc>
        <w:tc>
          <w:tcPr>
            <w:tcW w:w="275" w:type="pct"/>
            <w:tcBorders>
              <w:top w:val="nil"/>
              <w:left w:val="nil"/>
              <w:bottom w:val="single" w:sz="4" w:space="0" w:color="auto"/>
              <w:right w:val="single" w:sz="4" w:space="0" w:color="auto"/>
            </w:tcBorders>
            <w:shd w:val="clear" w:color="auto" w:fill="auto"/>
            <w:noWrap/>
            <w:vAlign w:val="center"/>
            <w:hideMark/>
          </w:tcPr>
          <w:p w14:paraId="0605246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359</w:t>
            </w:r>
          </w:p>
        </w:tc>
      </w:tr>
      <w:tr w:rsidR="00E217A4" w:rsidRPr="00315B52" w14:paraId="526717A3"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5AE334F"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66F33BC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4A537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6F9D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0CFCD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4D2065"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845</w:t>
            </w:r>
          </w:p>
        </w:tc>
        <w:tc>
          <w:tcPr>
            <w:tcW w:w="275" w:type="pct"/>
            <w:tcBorders>
              <w:top w:val="nil"/>
              <w:left w:val="nil"/>
              <w:bottom w:val="single" w:sz="4" w:space="0" w:color="auto"/>
              <w:right w:val="single" w:sz="4" w:space="0" w:color="auto"/>
            </w:tcBorders>
            <w:shd w:val="clear" w:color="auto" w:fill="auto"/>
            <w:noWrap/>
            <w:vAlign w:val="center"/>
            <w:hideMark/>
          </w:tcPr>
          <w:p w14:paraId="31E09D6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851</w:t>
            </w:r>
          </w:p>
        </w:tc>
        <w:tc>
          <w:tcPr>
            <w:tcW w:w="275" w:type="pct"/>
            <w:tcBorders>
              <w:top w:val="nil"/>
              <w:left w:val="nil"/>
              <w:bottom w:val="single" w:sz="4" w:space="0" w:color="auto"/>
              <w:right w:val="single" w:sz="4" w:space="0" w:color="auto"/>
            </w:tcBorders>
            <w:shd w:val="clear" w:color="auto" w:fill="auto"/>
            <w:noWrap/>
            <w:vAlign w:val="center"/>
            <w:hideMark/>
          </w:tcPr>
          <w:p w14:paraId="11045D88"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848</w:t>
            </w:r>
          </w:p>
        </w:tc>
        <w:tc>
          <w:tcPr>
            <w:tcW w:w="275" w:type="pct"/>
            <w:tcBorders>
              <w:top w:val="nil"/>
              <w:left w:val="nil"/>
              <w:bottom w:val="single" w:sz="4" w:space="0" w:color="auto"/>
              <w:right w:val="single" w:sz="4" w:space="0" w:color="auto"/>
            </w:tcBorders>
            <w:shd w:val="clear" w:color="auto" w:fill="auto"/>
            <w:noWrap/>
            <w:vAlign w:val="center"/>
            <w:hideMark/>
          </w:tcPr>
          <w:p w14:paraId="6F84D25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851</w:t>
            </w:r>
          </w:p>
        </w:tc>
        <w:tc>
          <w:tcPr>
            <w:tcW w:w="275" w:type="pct"/>
            <w:tcBorders>
              <w:top w:val="nil"/>
              <w:left w:val="nil"/>
              <w:bottom w:val="single" w:sz="4" w:space="0" w:color="auto"/>
              <w:right w:val="single" w:sz="4" w:space="0" w:color="auto"/>
            </w:tcBorders>
            <w:shd w:val="clear" w:color="auto" w:fill="auto"/>
            <w:noWrap/>
            <w:vAlign w:val="center"/>
            <w:hideMark/>
          </w:tcPr>
          <w:p w14:paraId="55864CB0"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2302</w:t>
            </w:r>
          </w:p>
        </w:tc>
        <w:tc>
          <w:tcPr>
            <w:tcW w:w="275" w:type="pct"/>
            <w:tcBorders>
              <w:top w:val="nil"/>
              <w:left w:val="nil"/>
              <w:bottom w:val="single" w:sz="4" w:space="0" w:color="auto"/>
              <w:right w:val="single" w:sz="4" w:space="0" w:color="auto"/>
            </w:tcBorders>
            <w:shd w:val="clear" w:color="auto" w:fill="auto"/>
            <w:noWrap/>
            <w:vAlign w:val="center"/>
            <w:hideMark/>
          </w:tcPr>
          <w:p w14:paraId="1C38EA2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2308</w:t>
            </w:r>
          </w:p>
        </w:tc>
        <w:tc>
          <w:tcPr>
            <w:tcW w:w="275" w:type="pct"/>
            <w:tcBorders>
              <w:top w:val="nil"/>
              <w:left w:val="nil"/>
              <w:bottom w:val="single" w:sz="4" w:space="0" w:color="auto"/>
              <w:right w:val="single" w:sz="4" w:space="0" w:color="auto"/>
            </w:tcBorders>
            <w:shd w:val="clear" w:color="auto" w:fill="auto"/>
            <w:noWrap/>
            <w:vAlign w:val="center"/>
            <w:hideMark/>
          </w:tcPr>
          <w:p w14:paraId="4E7BE1C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2305</w:t>
            </w:r>
          </w:p>
        </w:tc>
        <w:tc>
          <w:tcPr>
            <w:tcW w:w="275" w:type="pct"/>
            <w:tcBorders>
              <w:top w:val="nil"/>
              <w:left w:val="nil"/>
              <w:bottom w:val="single" w:sz="4" w:space="0" w:color="auto"/>
              <w:right w:val="single" w:sz="4" w:space="0" w:color="auto"/>
            </w:tcBorders>
            <w:shd w:val="clear" w:color="auto" w:fill="auto"/>
            <w:noWrap/>
            <w:vAlign w:val="center"/>
            <w:hideMark/>
          </w:tcPr>
          <w:p w14:paraId="0191D362"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2308</w:t>
            </w:r>
          </w:p>
        </w:tc>
      </w:tr>
      <w:tr w:rsidR="00E217A4" w:rsidRPr="00315B52" w14:paraId="25C9E5C5" w14:textId="77777777" w:rsidTr="00E217A4">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802BB88" w14:textId="77777777" w:rsidR="00E217A4" w:rsidRPr="00315B52" w:rsidRDefault="00E217A4" w:rsidP="00E217A4">
            <w:pPr>
              <w:spacing w:after="0" w:line="240" w:lineRule="auto"/>
              <w:rPr>
                <w:rFonts w:ascii="Arial" w:eastAsia="Times New Roman" w:hAnsi="Arial" w:cs="Arial"/>
                <w:sz w:val="16"/>
                <w:szCs w:val="16"/>
                <w:lang w:eastAsia="ru-RU"/>
              </w:rPr>
            </w:pPr>
            <w:r w:rsidRPr="00315B52">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BE1243F"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388EE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CF243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ADF65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D0AB64"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2,54</w:t>
            </w:r>
          </w:p>
        </w:tc>
        <w:tc>
          <w:tcPr>
            <w:tcW w:w="275" w:type="pct"/>
            <w:tcBorders>
              <w:top w:val="nil"/>
              <w:left w:val="nil"/>
              <w:bottom w:val="single" w:sz="4" w:space="0" w:color="auto"/>
              <w:right w:val="single" w:sz="4" w:space="0" w:color="auto"/>
            </w:tcBorders>
            <w:shd w:val="clear" w:color="auto" w:fill="auto"/>
            <w:noWrap/>
            <w:vAlign w:val="center"/>
            <w:hideMark/>
          </w:tcPr>
          <w:p w14:paraId="044C0D39"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2,54</w:t>
            </w:r>
          </w:p>
        </w:tc>
        <w:tc>
          <w:tcPr>
            <w:tcW w:w="275" w:type="pct"/>
            <w:tcBorders>
              <w:top w:val="nil"/>
              <w:left w:val="nil"/>
              <w:bottom w:val="single" w:sz="4" w:space="0" w:color="auto"/>
              <w:right w:val="single" w:sz="4" w:space="0" w:color="auto"/>
            </w:tcBorders>
            <w:shd w:val="clear" w:color="auto" w:fill="auto"/>
            <w:noWrap/>
            <w:vAlign w:val="center"/>
            <w:hideMark/>
          </w:tcPr>
          <w:p w14:paraId="74A3FAC7"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2,54</w:t>
            </w:r>
          </w:p>
        </w:tc>
        <w:tc>
          <w:tcPr>
            <w:tcW w:w="275" w:type="pct"/>
            <w:tcBorders>
              <w:top w:val="nil"/>
              <w:left w:val="nil"/>
              <w:bottom w:val="single" w:sz="4" w:space="0" w:color="auto"/>
              <w:right w:val="single" w:sz="4" w:space="0" w:color="auto"/>
            </w:tcBorders>
            <w:shd w:val="clear" w:color="auto" w:fill="auto"/>
            <w:noWrap/>
            <w:vAlign w:val="center"/>
            <w:hideMark/>
          </w:tcPr>
          <w:p w14:paraId="51D8918A"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2,54</w:t>
            </w:r>
          </w:p>
        </w:tc>
        <w:tc>
          <w:tcPr>
            <w:tcW w:w="275" w:type="pct"/>
            <w:tcBorders>
              <w:top w:val="nil"/>
              <w:left w:val="nil"/>
              <w:bottom w:val="single" w:sz="4" w:space="0" w:color="auto"/>
              <w:right w:val="single" w:sz="4" w:space="0" w:color="auto"/>
            </w:tcBorders>
            <w:shd w:val="clear" w:color="auto" w:fill="auto"/>
            <w:noWrap/>
            <w:vAlign w:val="center"/>
            <w:hideMark/>
          </w:tcPr>
          <w:p w14:paraId="7C542EAD"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6,91</w:t>
            </w:r>
          </w:p>
        </w:tc>
        <w:tc>
          <w:tcPr>
            <w:tcW w:w="275" w:type="pct"/>
            <w:tcBorders>
              <w:top w:val="nil"/>
              <w:left w:val="nil"/>
              <w:bottom w:val="single" w:sz="4" w:space="0" w:color="auto"/>
              <w:right w:val="single" w:sz="4" w:space="0" w:color="auto"/>
            </w:tcBorders>
            <w:shd w:val="clear" w:color="auto" w:fill="auto"/>
            <w:noWrap/>
            <w:vAlign w:val="center"/>
            <w:hideMark/>
          </w:tcPr>
          <w:p w14:paraId="448F90FE"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6,91</w:t>
            </w:r>
          </w:p>
        </w:tc>
        <w:tc>
          <w:tcPr>
            <w:tcW w:w="275" w:type="pct"/>
            <w:tcBorders>
              <w:top w:val="nil"/>
              <w:left w:val="nil"/>
              <w:bottom w:val="single" w:sz="4" w:space="0" w:color="auto"/>
              <w:right w:val="single" w:sz="4" w:space="0" w:color="auto"/>
            </w:tcBorders>
            <w:shd w:val="clear" w:color="auto" w:fill="auto"/>
            <w:noWrap/>
            <w:vAlign w:val="center"/>
            <w:hideMark/>
          </w:tcPr>
          <w:p w14:paraId="52BA3AB6"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6,91</w:t>
            </w:r>
          </w:p>
        </w:tc>
        <w:tc>
          <w:tcPr>
            <w:tcW w:w="275" w:type="pct"/>
            <w:tcBorders>
              <w:top w:val="nil"/>
              <w:left w:val="nil"/>
              <w:bottom w:val="single" w:sz="4" w:space="0" w:color="auto"/>
              <w:right w:val="single" w:sz="4" w:space="0" w:color="auto"/>
            </w:tcBorders>
            <w:shd w:val="clear" w:color="auto" w:fill="auto"/>
            <w:noWrap/>
            <w:vAlign w:val="center"/>
            <w:hideMark/>
          </w:tcPr>
          <w:p w14:paraId="4D6B3B2C" w14:textId="77777777" w:rsidR="00E217A4" w:rsidRPr="00315B52" w:rsidRDefault="00E217A4" w:rsidP="00E217A4">
            <w:pPr>
              <w:spacing w:after="0" w:line="240" w:lineRule="auto"/>
              <w:jc w:val="center"/>
              <w:rPr>
                <w:rFonts w:ascii="Arial" w:eastAsia="Times New Roman" w:hAnsi="Arial" w:cs="Arial"/>
                <w:color w:val="000000"/>
                <w:sz w:val="16"/>
                <w:szCs w:val="16"/>
                <w:lang w:eastAsia="ru-RU"/>
              </w:rPr>
            </w:pPr>
            <w:r w:rsidRPr="00315B52">
              <w:rPr>
                <w:rFonts w:ascii="Arial" w:eastAsia="Times New Roman" w:hAnsi="Arial" w:cs="Arial"/>
                <w:color w:val="000000"/>
                <w:sz w:val="16"/>
                <w:szCs w:val="16"/>
                <w:lang w:eastAsia="ru-RU"/>
              </w:rPr>
              <w:t>6,91</w:t>
            </w:r>
          </w:p>
        </w:tc>
      </w:tr>
    </w:tbl>
    <w:p w14:paraId="4D8087CA" w14:textId="77777777" w:rsidR="0076504A" w:rsidRDefault="0076504A">
      <w:pPr>
        <w:rPr>
          <w:rFonts w:ascii="Arial" w:eastAsiaTheme="minorEastAsia" w:hAnsi="Arial"/>
          <w:lang w:eastAsia="ru-RU"/>
        </w:rPr>
      </w:pPr>
      <w:r>
        <w:br w:type="page"/>
      </w:r>
    </w:p>
    <w:p w14:paraId="56E62653" w14:textId="15DB943F" w:rsidR="00507D33" w:rsidRPr="007A0649" w:rsidRDefault="00507D33" w:rsidP="0076504A">
      <w:pPr>
        <w:pStyle w:val="-f0"/>
        <w:spacing w:before="0"/>
      </w:pPr>
      <w:bookmarkStart w:id="189" w:name="_Toc34809863"/>
      <w:bookmarkStart w:id="190" w:name="_Toc34909909"/>
      <w:bookmarkStart w:id="191" w:name="_Toc35264710"/>
      <w:r w:rsidRPr="0076504A">
        <w:lastRenderedPageBreak/>
        <w:t>Таблица</w:t>
      </w:r>
      <w:r w:rsidRPr="007A0649">
        <w:t xml:space="preserve"> </w:t>
      </w:r>
      <w:r w:rsidR="00EF7023">
        <w:fldChar w:fldCharType="begin"/>
      </w:r>
      <w:r w:rsidR="00EF7023">
        <w:instrText xml:space="preserve"> STYLEREF  \s "СТ - 1 заголовок" </w:instrText>
      </w:r>
      <w:r w:rsidR="00EF7023">
        <w:fldChar w:fldCharType="separate"/>
      </w:r>
      <w:r w:rsidR="00EF7023">
        <w:rPr>
          <w:noProof/>
        </w:rPr>
        <w:t>9</w:t>
      </w:r>
      <w:r w:rsidR="00EF7023">
        <w:rPr>
          <w:noProof/>
        </w:rPr>
        <w:fldChar w:fldCharType="end"/>
      </w:r>
      <w:r w:rsidRPr="007A0649">
        <w:t>.</w:t>
      </w:r>
      <w:r w:rsidRPr="007A0649">
        <w:fldChar w:fldCharType="begin"/>
      </w:r>
      <w:r w:rsidRPr="007A0649">
        <w:instrText xml:space="preserve"> SEQ Таблица \* ARABIC \</w:instrText>
      </w:r>
      <w:r w:rsidRPr="007A0649">
        <w:rPr>
          <w:lang w:val="en-US"/>
        </w:rPr>
        <w:instrText>s</w:instrText>
      </w:r>
      <w:r w:rsidRPr="007A0649">
        <w:instrText xml:space="preserve"> 1 </w:instrText>
      </w:r>
      <w:r w:rsidRPr="007A0649">
        <w:fldChar w:fldCharType="separate"/>
      </w:r>
      <w:r w:rsidR="00EF7023">
        <w:rPr>
          <w:noProof/>
        </w:rPr>
        <w:t>3</w:t>
      </w:r>
      <w:r w:rsidRPr="007A0649">
        <w:rPr>
          <w:noProof/>
        </w:rPr>
        <w:fldChar w:fldCharType="end"/>
      </w:r>
      <w:r w:rsidRPr="007A0649">
        <w:t xml:space="preserve"> </w:t>
      </w:r>
      <w:r w:rsidRPr="007A0649">
        <w:sym w:font="Symbol" w:char="F02D"/>
      </w:r>
      <w:r w:rsidRPr="007A0649">
        <w:t xml:space="preserve"> Сводный топливный баланс существующих и перспективных котельных до 2032 года</w:t>
      </w:r>
      <w:bookmarkEnd w:id="189"/>
      <w:bookmarkEnd w:id="190"/>
      <w:bookmarkEnd w:id="191"/>
    </w:p>
    <w:tbl>
      <w:tblPr>
        <w:tblW w:w="5000" w:type="pct"/>
        <w:tblLook w:val="04A0" w:firstRow="1" w:lastRow="0" w:firstColumn="1" w:lastColumn="0" w:noHBand="0" w:noVBand="1"/>
      </w:tblPr>
      <w:tblGrid>
        <w:gridCol w:w="5586"/>
        <w:gridCol w:w="795"/>
        <w:gridCol w:w="795"/>
        <w:gridCol w:w="795"/>
        <w:gridCol w:w="795"/>
        <w:gridCol w:w="795"/>
        <w:gridCol w:w="795"/>
        <w:gridCol w:w="795"/>
        <w:gridCol w:w="795"/>
        <w:gridCol w:w="795"/>
        <w:gridCol w:w="795"/>
        <w:gridCol w:w="795"/>
        <w:gridCol w:w="795"/>
      </w:tblGrid>
      <w:tr w:rsidR="00D72A4F" w:rsidRPr="00A738E4" w14:paraId="2C98F43B" w14:textId="77777777" w:rsidTr="00D72A4F">
        <w:trPr>
          <w:trHeight w:val="20"/>
          <w:tblHeader/>
        </w:trPr>
        <w:tc>
          <w:tcPr>
            <w:tcW w:w="192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659251A" w14:textId="77777777" w:rsidR="00D72A4F" w:rsidRPr="00A738E4" w:rsidRDefault="00D72A4F" w:rsidP="00225BEE">
            <w:pPr>
              <w:spacing w:after="0" w:line="240" w:lineRule="auto"/>
              <w:jc w:val="center"/>
              <w:rPr>
                <w:rFonts w:ascii="Arial" w:eastAsia="Times New Roman" w:hAnsi="Arial" w:cs="Arial"/>
                <w:b/>
                <w:bCs/>
                <w:color w:val="000000"/>
                <w:sz w:val="16"/>
                <w:szCs w:val="16"/>
                <w:lang w:eastAsia="ru-RU"/>
              </w:rPr>
            </w:pPr>
            <w:r w:rsidRPr="00A738E4">
              <w:rPr>
                <w:rFonts w:ascii="Arial" w:eastAsia="Times New Roman" w:hAnsi="Arial" w:cs="Arial"/>
                <w:b/>
                <w:bCs/>
                <w:color w:val="000000"/>
                <w:sz w:val="16"/>
                <w:szCs w:val="16"/>
                <w:lang w:eastAsia="ru-RU"/>
              </w:rPr>
              <w:t>Горбуновское сельское поселение</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34F14650"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2021</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27234C2C"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2022</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102DF70C"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2023</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4E6B50A4"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2024</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06016FC9"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2025</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002A1B16"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2026</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6A5DBCC8"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2027</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292041CA"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2028</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5588B148"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2029</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7805FB42"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2030</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18850698"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2031</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425AB32F"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2032</w:t>
            </w:r>
          </w:p>
        </w:tc>
      </w:tr>
      <w:tr w:rsidR="00D72A4F" w:rsidRPr="00A738E4" w14:paraId="2D00C39D"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2DE5354"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Установленная тепловая мощность, Гкал/ч</w:t>
            </w:r>
          </w:p>
        </w:tc>
        <w:tc>
          <w:tcPr>
            <w:tcW w:w="257" w:type="pct"/>
            <w:tcBorders>
              <w:top w:val="nil"/>
              <w:left w:val="nil"/>
              <w:bottom w:val="single" w:sz="4" w:space="0" w:color="auto"/>
              <w:right w:val="single" w:sz="4" w:space="0" w:color="auto"/>
            </w:tcBorders>
            <w:shd w:val="clear" w:color="auto" w:fill="auto"/>
            <w:noWrap/>
            <w:vAlign w:val="center"/>
            <w:hideMark/>
          </w:tcPr>
          <w:p w14:paraId="262F737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0,2</w:t>
            </w:r>
          </w:p>
        </w:tc>
        <w:tc>
          <w:tcPr>
            <w:tcW w:w="257" w:type="pct"/>
            <w:tcBorders>
              <w:top w:val="nil"/>
              <w:left w:val="nil"/>
              <w:bottom w:val="single" w:sz="4" w:space="0" w:color="auto"/>
              <w:right w:val="single" w:sz="4" w:space="0" w:color="auto"/>
            </w:tcBorders>
            <w:shd w:val="clear" w:color="auto" w:fill="auto"/>
            <w:noWrap/>
            <w:vAlign w:val="center"/>
            <w:hideMark/>
          </w:tcPr>
          <w:p w14:paraId="056D6DA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0,2</w:t>
            </w:r>
          </w:p>
        </w:tc>
        <w:tc>
          <w:tcPr>
            <w:tcW w:w="257" w:type="pct"/>
            <w:tcBorders>
              <w:top w:val="nil"/>
              <w:left w:val="nil"/>
              <w:bottom w:val="single" w:sz="4" w:space="0" w:color="auto"/>
              <w:right w:val="single" w:sz="4" w:space="0" w:color="auto"/>
            </w:tcBorders>
            <w:shd w:val="clear" w:color="auto" w:fill="auto"/>
            <w:noWrap/>
            <w:vAlign w:val="center"/>
            <w:hideMark/>
          </w:tcPr>
          <w:p w14:paraId="521587B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0,2</w:t>
            </w:r>
          </w:p>
        </w:tc>
        <w:tc>
          <w:tcPr>
            <w:tcW w:w="257" w:type="pct"/>
            <w:tcBorders>
              <w:top w:val="nil"/>
              <w:left w:val="nil"/>
              <w:bottom w:val="single" w:sz="4" w:space="0" w:color="auto"/>
              <w:right w:val="single" w:sz="4" w:space="0" w:color="auto"/>
            </w:tcBorders>
            <w:shd w:val="clear" w:color="auto" w:fill="auto"/>
            <w:noWrap/>
            <w:vAlign w:val="center"/>
            <w:hideMark/>
          </w:tcPr>
          <w:p w14:paraId="1F03AF8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0,2</w:t>
            </w:r>
          </w:p>
        </w:tc>
        <w:tc>
          <w:tcPr>
            <w:tcW w:w="257" w:type="pct"/>
            <w:tcBorders>
              <w:top w:val="nil"/>
              <w:left w:val="nil"/>
              <w:bottom w:val="single" w:sz="4" w:space="0" w:color="auto"/>
              <w:right w:val="single" w:sz="4" w:space="0" w:color="auto"/>
            </w:tcBorders>
            <w:shd w:val="clear" w:color="auto" w:fill="auto"/>
            <w:noWrap/>
            <w:vAlign w:val="center"/>
            <w:hideMark/>
          </w:tcPr>
          <w:p w14:paraId="6B727FA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w:t>
            </w:r>
          </w:p>
        </w:tc>
        <w:tc>
          <w:tcPr>
            <w:tcW w:w="257" w:type="pct"/>
            <w:tcBorders>
              <w:top w:val="nil"/>
              <w:left w:val="nil"/>
              <w:bottom w:val="single" w:sz="4" w:space="0" w:color="auto"/>
              <w:right w:val="single" w:sz="4" w:space="0" w:color="auto"/>
            </w:tcBorders>
            <w:shd w:val="clear" w:color="auto" w:fill="auto"/>
            <w:noWrap/>
            <w:vAlign w:val="center"/>
            <w:hideMark/>
          </w:tcPr>
          <w:p w14:paraId="2298E65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w:t>
            </w:r>
          </w:p>
        </w:tc>
        <w:tc>
          <w:tcPr>
            <w:tcW w:w="257" w:type="pct"/>
            <w:tcBorders>
              <w:top w:val="nil"/>
              <w:left w:val="nil"/>
              <w:bottom w:val="single" w:sz="4" w:space="0" w:color="auto"/>
              <w:right w:val="single" w:sz="4" w:space="0" w:color="auto"/>
            </w:tcBorders>
            <w:shd w:val="clear" w:color="auto" w:fill="auto"/>
            <w:noWrap/>
            <w:vAlign w:val="center"/>
            <w:hideMark/>
          </w:tcPr>
          <w:p w14:paraId="5EC87C9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w:t>
            </w:r>
          </w:p>
        </w:tc>
        <w:tc>
          <w:tcPr>
            <w:tcW w:w="257" w:type="pct"/>
            <w:tcBorders>
              <w:top w:val="nil"/>
              <w:left w:val="nil"/>
              <w:bottom w:val="single" w:sz="4" w:space="0" w:color="auto"/>
              <w:right w:val="single" w:sz="4" w:space="0" w:color="auto"/>
            </w:tcBorders>
            <w:shd w:val="clear" w:color="auto" w:fill="auto"/>
            <w:noWrap/>
            <w:vAlign w:val="center"/>
            <w:hideMark/>
          </w:tcPr>
          <w:p w14:paraId="4C601AB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w:t>
            </w:r>
          </w:p>
        </w:tc>
        <w:tc>
          <w:tcPr>
            <w:tcW w:w="257" w:type="pct"/>
            <w:tcBorders>
              <w:top w:val="nil"/>
              <w:left w:val="nil"/>
              <w:bottom w:val="single" w:sz="4" w:space="0" w:color="auto"/>
              <w:right w:val="single" w:sz="4" w:space="0" w:color="auto"/>
            </w:tcBorders>
            <w:shd w:val="clear" w:color="auto" w:fill="auto"/>
            <w:noWrap/>
            <w:vAlign w:val="center"/>
            <w:hideMark/>
          </w:tcPr>
          <w:p w14:paraId="1DEE06B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w:t>
            </w:r>
          </w:p>
        </w:tc>
        <w:tc>
          <w:tcPr>
            <w:tcW w:w="257" w:type="pct"/>
            <w:tcBorders>
              <w:top w:val="nil"/>
              <w:left w:val="nil"/>
              <w:bottom w:val="single" w:sz="4" w:space="0" w:color="auto"/>
              <w:right w:val="single" w:sz="4" w:space="0" w:color="auto"/>
            </w:tcBorders>
            <w:shd w:val="clear" w:color="auto" w:fill="auto"/>
            <w:noWrap/>
            <w:vAlign w:val="center"/>
            <w:hideMark/>
          </w:tcPr>
          <w:p w14:paraId="4F83AC2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w:t>
            </w:r>
          </w:p>
        </w:tc>
        <w:tc>
          <w:tcPr>
            <w:tcW w:w="257" w:type="pct"/>
            <w:tcBorders>
              <w:top w:val="nil"/>
              <w:left w:val="nil"/>
              <w:bottom w:val="single" w:sz="4" w:space="0" w:color="auto"/>
              <w:right w:val="single" w:sz="4" w:space="0" w:color="auto"/>
            </w:tcBorders>
            <w:shd w:val="clear" w:color="auto" w:fill="auto"/>
            <w:noWrap/>
            <w:vAlign w:val="center"/>
            <w:hideMark/>
          </w:tcPr>
          <w:p w14:paraId="097178E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w:t>
            </w:r>
          </w:p>
        </w:tc>
        <w:tc>
          <w:tcPr>
            <w:tcW w:w="257" w:type="pct"/>
            <w:tcBorders>
              <w:top w:val="nil"/>
              <w:left w:val="nil"/>
              <w:bottom w:val="single" w:sz="4" w:space="0" w:color="auto"/>
              <w:right w:val="single" w:sz="4" w:space="0" w:color="auto"/>
            </w:tcBorders>
            <w:shd w:val="clear" w:color="auto" w:fill="auto"/>
            <w:noWrap/>
            <w:vAlign w:val="center"/>
            <w:hideMark/>
          </w:tcPr>
          <w:p w14:paraId="6137994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w:t>
            </w:r>
          </w:p>
        </w:tc>
      </w:tr>
      <w:tr w:rsidR="00D72A4F" w:rsidRPr="00A738E4" w14:paraId="42C55012"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115D310F"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Располагаемая тепловая мощность, Гкал/ч</w:t>
            </w:r>
          </w:p>
        </w:tc>
        <w:tc>
          <w:tcPr>
            <w:tcW w:w="257" w:type="pct"/>
            <w:tcBorders>
              <w:top w:val="nil"/>
              <w:left w:val="nil"/>
              <w:bottom w:val="single" w:sz="4" w:space="0" w:color="auto"/>
              <w:right w:val="single" w:sz="4" w:space="0" w:color="auto"/>
            </w:tcBorders>
            <w:shd w:val="clear" w:color="auto" w:fill="auto"/>
            <w:noWrap/>
            <w:vAlign w:val="center"/>
            <w:hideMark/>
          </w:tcPr>
          <w:p w14:paraId="3F2FC9D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0,2</w:t>
            </w:r>
          </w:p>
        </w:tc>
        <w:tc>
          <w:tcPr>
            <w:tcW w:w="257" w:type="pct"/>
            <w:tcBorders>
              <w:top w:val="nil"/>
              <w:left w:val="nil"/>
              <w:bottom w:val="single" w:sz="4" w:space="0" w:color="auto"/>
              <w:right w:val="single" w:sz="4" w:space="0" w:color="auto"/>
            </w:tcBorders>
            <w:shd w:val="clear" w:color="auto" w:fill="auto"/>
            <w:noWrap/>
            <w:vAlign w:val="center"/>
            <w:hideMark/>
          </w:tcPr>
          <w:p w14:paraId="275E27B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0,2</w:t>
            </w:r>
          </w:p>
        </w:tc>
        <w:tc>
          <w:tcPr>
            <w:tcW w:w="257" w:type="pct"/>
            <w:tcBorders>
              <w:top w:val="nil"/>
              <w:left w:val="nil"/>
              <w:bottom w:val="single" w:sz="4" w:space="0" w:color="auto"/>
              <w:right w:val="single" w:sz="4" w:space="0" w:color="auto"/>
            </w:tcBorders>
            <w:shd w:val="clear" w:color="auto" w:fill="auto"/>
            <w:noWrap/>
            <w:vAlign w:val="center"/>
            <w:hideMark/>
          </w:tcPr>
          <w:p w14:paraId="6225D08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0,2</w:t>
            </w:r>
          </w:p>
        </w:tc>
        <w:tc>
          <w:tcPr>
            <w:tcW w:w="257" w:type="pct"/>
            <w:tcBorders>
              <w:top w:val="nil"/>
              <w:left w:val="nil"/>
              <w:bottom w:val="single" w:sz="4" w:space="0" w:color="auto"/>
              <w:right w:val="single" w:sz="4" w:space="0" w:color="auto"/>
            </w:tcBorders>
            <w:shd w:val="clear" w:color="auto" w:fill="auto"/>
            <w:noWrap/>
            <w:vAlign w:val="center"/>
            <w:hideMark/>
          </w:tcPr>
          <w:p w14:paraId="5FBD7DF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0,2</w:t>
            </w:r>
          </w:p>
        </w:tc>
        <w:tc>
          <w:tcPr>
            <w:tcW w:w="257" w:type="pct"/>
            <w:tcBorders>
              <w:top w:val="nil"/>
              <w:left w:val="nil"/>
              <w:bottom w:val="single" w:sz="4" w:space="0" w:color="auto"/>
              <w:right w:val="single" w:sz="4" w:space="0" w:color="auto"/>
            </w:tcBorders>
            <w:shd w:val="clear" w:color="auto" w:fill="auto"/>
            <w:noWrap/>
            <w:vAlign w:val="center"/>
            <w:hideMark/>
          </w:tcPr>
          <w:p w14:paraId="039766E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w:t>
            </w:r>
          </w:p>
        </w:tc>
        <w:tc>
          <w:tcPr>
            <w:tcW w:w="257" w:type="pct"/>
            <w:tcBorders>
              <w:top w:val="nil"/>
              <w:left w:val="nil"/>
              <w:bottom w:val="single" w:sz="4" w:space="0" w:color="auto"/>
              <w:right w:val="single" w:sz="4" w:space="0" w:color="auto"/>
            </w:tcBorders>
            <w:shd w:val="clear" w:color="auto" w:fill="auto"/>
            <w:noWrap/>
            <w:vAlign w:val="center"/>
            <w:hideMark/>
          </w:tcPr>
          <w:p w14:paraId="62532F1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w:t>
            </w:r>
          </w:p>
        </w:tc>
        <w:tc>
          <w:tcPr>
            <w:tcW w:w="257" w:type="pct"/>
            <w:tcBorders>
              <w:top w:val="nil"/>
              <w:left w:val="nil"/>
              <w:bottom w:val="single" w:sz="4" w:space="0" w:color="auto"/>
              <w:right w:val="single" w:sz="4" w:space="0" w:color="auto"/>
            </w:tcBorders>
            <w:shd w:val="clear" w:color="auto" w:fill="auto"/>
            <w:noWrap/>
            <w:vAlign w:val="center"/>
            <w:hideMark/>
          </w:tcPr>
          <w:p w14:paraId="2C416AC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w:t>
            </w:r>
          </w:p>
        </w:tc>
        <w:tc>
          <w:tcPr>
            <w:tcW w:w="257" w:type="pct"/>
            <w:tcBorders>
              <w:top w:val="nil"/>
              <w:left w:val="nil"/>
              <w:bottom w:val="single" w:sz="4" w:space="0" w:color="auto"/>
              <w:right w:val="single" w:sz="4" w:space="0" w:color="auto"/>
            </w:tcBorders>
            <w:shd w:val="clear" w:color="auto" w:fill="auto"/>
            <w:noWrap/>
            <w:vAlign w:val="center"/>
            <w:hideMark/>
          </w:tcPr>
          <w:p w14:paraId="64AA38B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w:t>
            </w:r>
          </w:p>
        </w:tc>
        <w:tc>
          <w:tcPr>
            <w:tcW w:w="257" w:type="pct"/>
            <w:tcBorders>
              <w:top w:val="nil"/>
              <w:left w:val="nil"/>
              <w:bottom w:val="single" w:sz="4" w:space="0" w:color="auto"/>
              <w:right w:val="single" w:sz="4" w:space="0" w:color="auto"/>
            </w:tcBorders>
            <w:shd w:val="clear" w:color="auto" w:fill="auto"/>
            <w:noWrap/>
            <w:vAlign w:val="center"/>
            <w:hideMark/>
          </w:tcPr>
          <w:p w14:paraId="714DEDC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w:t>
            </w:r>
          </w:p>
        </w:tc>
        <w:tc>
          <w:tcPr>
            <w:tcW w:w="257" w:type="pct"/>
            <w:tcBorders>
              <w:top w:val="nil"/>
              <w:left w:val="nil"/>
              <w:bottom w:val="single" w:sz="4" w:space="0" w:color="auto"/>
              <w:right w:val="single" w:sz="4" w:space="0" w:color="auto"/>
            </w:tcBorders>
            <w:shd w:val="clear" w:color="auto" w:fill="auto"/>
            <w:noWrap/>
            <w:vAlign w:val="center"/>
            <w:hideMark/>
          </w:tcPr>
          <w:p w14:paraId="55A8322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w:t>
            </w:r>
          </w:p>
        </w:tc>
        <w:tc>
          <w:tcPr>
            <w:tcW w:w="257" w:type="pct"/>
            <w:tcBorders>
              <w:top w:val="nil"/>
              <w:left w:val="nil"/>
              <w:bottom w:val="single" w:sz="4" w:space="0" w:color="auto"/>
              <w:right w:val="single" w:sz="4" w:space="0" w:color="auto"/>
            </w:tcBorders>
            <w:shd w:val="clear" w:color="auto" w:fill="auto"/>
            <w:noWrap/>
            <w:vAlign w:val="center"/>
            <w:hideMark/>
          </w:tcPr>
          <w:p w14:paraId="3098DF0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w:t>
            </w:r>
          </w:p>
        </w:tc>
        <w:tc>
          <w:tcPr>
            <w:tcW w:w="257" w:type="pct"/>
            <w:tcBorders>
              <w:top w:val="nil"/>
              <w:left w:val="nil"/>
              <w:bottom w:val="single" w:sz="4" w:space="0" w:color="auto"/>
              <w:right w:val="single" w:sz="4" w:space="0" w:color="auto"/>
            </w:tcBorders>
            <w:shd w:val="clear" w:color="auto" w:fill="auto"/>
            <w:noWrap/>
            <w:vAlign w:val="center"/>
            <w:hideMark/>
          </w:tcPr>
          <w:p w14:paraId="73B0053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w:t>
            </w:r>
          </w:p>
        </w:tc>
      </w:tr>
      <w:tr w:rsidR="00D72A4F" w:rsidRPr="00A738E4" w14:paraId="1F04CCB4"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69D9FD4"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Среднегодовые собственные и хозяйственные нужды, Гкал/ч</w:t>
            </w:r>
          </w:p>
        </w:tc>
        <w:tc>
          <w:tcPr>
            <w:tcW w:w="257" w:type="pct"/>
            <w:tcBorders>
              <w:top w:val="nil"/>
              <w:left w:val="nil"/>
              <w:bottom w:val="single" w:sz="4" w:space="0" w:color="auto"/>
              <w:right w:val="single" w:sz="4" w:space="0" w:color="auto"/>
            </w:tcBorders>
            <w:shd w:val="clear" w:color="auto" w:fill="auto"/>
            <w:noWrap/>
            <w:vAlign w:val="center"/>
            <w:hideMark/>
          </w:tcPr>
          <w:p w14:paraId="080940F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0,001</w:t>
            </w:r>
          </w:p>
        </w:tc>
        <w:tc>
          <w:tcPr>
            <w:tcW w:w="257" w:type="pct"/>
            <w:tcBorders>
              <w:top w:val="nil"/>
              <w:left w:val="nil"/>
              <w:bottom w:val="single" w:sz="4" w:space="0" w:color="auto"/>
              <w:right w:val="single" w:sz="4" w:space="0" w:color="auto"/>
            </w:tcBorders>
            <w:shd w:val="clear" w:color="auto" w:fill="auto"/>
            <w:noWrap/>
            <w:vAlign w:val="center"/>
            <w:hideMark/>
          </w:tcPr>
          <w:p w14:paraId="660DF90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0,001</w:t>
            </w:r>
          </w:p>
        </w:tc>
        <w:tc>
          <w:tcPr>
            <w:tcW w:w="257" w:type="pct"/>
            <w:tcBorders>
              <w:top w:val="nil"/>
              <w:left w:val="nil"/>
              <w:bottom w:val="single" w:sz="4" w:space="0" w:color="auto"/>
              <w:right w:val="single" w:sz="4" w:space="0" w:color="auto"/>
            </w:tcBorders>
            <w:shd w:val="clear" w:color="auto" w:fill="auto"/>
            <w:noWrap/>
            <w:vAlign w:val="center"/>
            <w:hideMark/>
          </w:tcPr>
          <w:p w14:paraId="41167AD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0,001</w:t>
            </w:r>
          </w:p>
        </w:tc>
        <w:tc>
          <w:tcPr>
            <w:tcW w:w="257" w:type="pct"/>
            <w:tcBorders>
              <w:top w:val="nil"/>
              <w:left w:val="nil"/>
              <w:bottom w:val="single" w:sz="4" w:space="0" w:color="auto"/>
              <w:right w:val="single" w:sz="4" w:space="0" w:color="auto"/>
            </w:tcBorders>
            <w:shd w:val="clear" w:color="auto" w:fill="auto"/>
            <w:noWrap/>
            <w:vAlign w:val="center"/>
            <w:hideMark/>
          </w:tcPr>
          <w:p w14:paraId="1672B3D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0,001</w:t>
            </w:r>
          </w:p>
        </w:tc>
        <w:tc>
          <w:tcPr>
            <w:tcW w:w="257" w:type="pct"/>
            <w:tcBorders>
              <w:top w:val="nil"/>
              <w:left w:val="nil"/>
              <w:bottom w:val="single" w:sz="4" w:space="0" w:color="auto"/>
              <w:right w:val="single" w:sz="4" w:space="0" w:color="auto"/>
            </w:tcBorders>
            <w:shd w:val="clear" w:color="auto" w:fill="auto"/>
            <w:noWrap/>
            <w:vAlign w:val="center"/>
            <w:hideMark/>
          </w:tcPr>
          <w:p w14:paraId="496AFC8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0,017</w:t>
            </w:r>
          </w:p>
        </w:tc>
        <w:tc>
          <w:tcPr>
            <w:tcW w:w="257" w:type="pct"/>
            <w:tcBorders>
              <w:top w:val="nil"/>
              <w:left w:val="nil"/>
              <w:bottom w:val="single" w:sz="4" w:space="0" w:color="auto"/>
              <w:right w:val="single" w:sz="4" w:space="0" w:color="auto"/>
            </w:tcBorders>
            <w:shd w:val="clear" w:color="auto" w:fill="auto"/>
            <w:noWrap/>
            <w:vAlign w:val="center"/>
            <w:hideMark/>
          </w:tcPr>
          <w:p w14:paraId="2865A4D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0,017</w:t>
            </w:r>
          </w:p>
        </w:tc>
        <w:tc>
          <w:tcPr>
            <w:tcW w:w="257" w:type="pct"/>
            <w:tcBorders>
              <w:top w:val="nil"/>
              <w:left w:val="nil"/>
              <w:bottom w:val="single" w:sz="4" w:space="0" w:color="auto"/>
              <w:right w:val="single" w:sz="4" w:space="0" w:color="auto"/>
            </w:tcBorders>
            <w:shd w:val="clear" w:color="auto" w:fill="auto"/>
            <w:noWrap/>
            <w:vAlign w:val="center"/>
            <w:hideMark/>
          </w:tcPr>
          <w:p w14:paraId="5E7102D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0,017</w:t>
            </w:r>
          </w:p>
        </w:tc>
        <w:tc>
          <w:tcPr>
            <w:tcW w:w="257" w:type="pct"/>
            <w:tcBorders>
              <w:top w:val="nil"/>
              <w:left w:val="nil"/>
              <w:bottom w:val="single" w:sz="4" w:space="0" w:color="auto"/>
              <w:right w:val="single" w:sz="4" w:space="0" w:color="auto"/>
            </w:tcBorders>
            <w:shd w:val="clear" w:color="auto" w:fill="auto"/>
            <w:noWrap/>
            <w:vAlign w:val="center"/>
            <w:hideMark/>
          </w:tcPr>
          <w:p w14:paraId="3086402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0,017</w:t>
            </w:r>
          </w:p>
        </w:tc>
        <w:tc>
          <w:tcPr>
            <w:tcW w:w="257" w:type="pct"/>
            <w:tcBorders>
              <w:top w:val="nil"/>
              <w:left w:val="nil"/>
              <w:bottom w:val="single" w:sz="4" w:space="0" w:color="auto"/>
              <w:right w:val="single" w:sz="4" w:space="0" w:color="auto"/>
            </w:tcBorders>
            <w:shd w:val="clear" w:color="auto" w:fill="auto"/>
            <w:noWrap/>
            <w:vAlign w:val="center"/>
            <w:hideMark/>
          </w:tcPr>
          <w:p w14:paraId="295705E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0,054</w:t>
            </w:r>
          </w:p>
        </w:tc>
        <w:tc>
          <w:tcPr>
            <w:tcW w:w="257" w:type="pct"/>
            <w:tcBorders>
              <w:top w:val="nil"/>
              <w:left w:val="nil"/>
              <w:bottom w:val="single" w:sz="4" w:space="0" w:color="auto"/>
              <w:right w:val="single" w:sz="4" w:space="0" w:color="auto"/>
            </w:tcBorders>
            <w:shd w:val="clear" w:color="auto" w:fill="auto"/>
            <w:noWrap/>
            <w:vAlign w:val="center"/>
            <w:hideMark/>
          </w:tcPr>
          <w:p w14:paraId="0A8A7FE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0,054</w:t>
            </w:r>
          </w:p>
        </w:tc>
        <w:tc>
          <w:tcPr>
            <w:tcW w:w="257" w:type="pct"/>
            <w:tcBorders>
              <w:top w:val="nil"/>
              <w:left w:val="nil"/>
              <w:bottom w:val="single" w:sz="4" w:space="0" w:color="auto"/>
              <w:right w:val="single" w:sz="4" w:space="0" w:color="auto"/>
            </w:tcBorders>
            <w:shd w:val="clear" w:color="auto" w:fill="auto"/>
            <w:noWrap/>
            <w:vAlign w:val="center"/>
            <w:hideMark/>
          </w:tcPr>
          <w:p w14:paraId="7E59ACF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0,054</w:t>
            </w:r>
          </w:p>
        </w:tc>
        <w:tc>
          <w:tcPr>
            <w:tcW w:w="257" w:type="pct"/>
            <w:tcBorders>
              <w:top w:val="nil"/>
              <w:left w:val="nil"/>
              <w:bottom w:val="single" w:sz="4" w:space="0" w:color="auto"/>
              <w:right w:val="single" w:sz="4" w:space="0" w:color="auto"/>
            </w:tcBorders>
            <w:shd w:val="clear" w:color="auto" w:fill="auto"/>
            <w:noWrap/>
            <w:vAlign w:val="center"/>
            <w:hideMark/>
          </w:tcPr>
          <w:p w14:paraId="514D56B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0,054</w:t>
            </w:r>
          </w:p>
        </w:tc>
      </w:tr>
      <w:tr w:rsidR="00D72A4F" w:rsidRPr="00A738E4" w14:paraId="2C1D39A5"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162DD289"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Средневзвешенный срок службы, лет</w:t>
            </w:r>
          </w:p>
        </w:tc>
        <w:tc>
          <w:tcPr>
            <w:tcW w:w="257" w:type="pct"/>
            <w:tcBorders>
              <w:top w:val="nil"/>
              <w:left w:val="nil"/>
              <w:bottom w:val="single" w:sz="4" w:space="0" w:color="auto"/>
              <w:right w:val="single" w:sz="4" w:space="0" w:color="auto"/>
            </w:tcBorders>
            <w:shd w:val="clear" w:color="auto" w:fill="auto"/>
            <w:noWrap/>
            <w:vAlign w:val="center"/>
            <w:hideMark/>
          </w:tcPr>
          <w:p w14:paraId="76F28DA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w:t>
            </w:r>
          </w:p>
        </w:tc>
        <w:tc>
          <w:tcPr>
            <w:tcW w:w="257" w:type="pct"/>
            <w:tcBorders>
              <w:top w:val="nil"/>
              <w:left w:val="nil"/>
              <w:bottom w:val="single" w:sz="4" w:space="0" w:color="auto"/>
              <w:right w:val="single" w:sz="4" w:space="0" w:color="auto"/>
            </w:tcBorders>
            <w:shd w:val="clear" w:color="auto" w:fill="auto"/>
            <w:noWrap/>
            <w:vAlign w:val="center"/>
            <w:hideMark/>
          </w:tcPr>
          <w:p w14:paraId="5230851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13</w:t>
            </w:r>
          </w:p>
        </w:tc>
        <w:tc>
          <w:tcPr>
            <w:tcW w:w="257" w:type="pct"/>
            <w:tcBorders>
              <w:top w:val="nil"/>
              <w:left w:val="nil"/>
              <w:bottom w:val="single" w:sz="4" w:space="0" w:color="auto"/>
              <w:right w:val="single" w:sz="4" w:space="0" w:color="auto"/>
            </w:tcBorders>
            <w:shd w:val="clear" w:color="auto" w:fill="auto"/>
            <w:noWrap/>
            <w:vAlign w:val="center"/>
            <w:hideMark/>
          </w:tcPr>
          <w:p w14:paraId="2A6E023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w:t>
            </w:r>
          </w:p>
        </w:tc>
        <w:tc>
          <w:tcPr>
            <w:tcW w:w="257" w:type="pct"/>
            <w:tcBorders>
              <w:top w:val="nil"/>
              <w:left w:val="nil"/>
              <w:bottom w:val="single" w:sz="4" w:space="0" w:color="auto"/>
              <w:right w:val="single" w:sz="4" w:space="0" w:color="auto"/>
            </w:tcBorders>
            <w:shd w:val="clear" w:color="auto" w:fill="auto"/>
            <w:noWrap/>
            <w:vAlign w:val="center"/>
            <w:hideMark/>
          </w:tcPr>
          <w:p w14:paraId="5958E44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15</w:t>
            </w:r>
          </w:p>
        </w:tc>
        <w:tc>
          <w:tcPr>
            <w:tcW w:w="257" w:type="pct"/>
            <w:tcBorders>
              <w:top w:val="nil"/>
              <w:left w:val="nil"/>
              <w:bottom w:val="single" w:sz="4" w:space="0" w:color="auto"/>
              <w:right w:val="single" w:sz="4" w:space="0" w:color="auto"/>
            </w:tcBorders>
            <w:shd w:val="clear" w:color="auto" w:fill="auto"/>
            <w:noWrap/>
            <w:vAlign w:val="center"/>
            <w:hideMark/>
          </w:tcPr>
          <w:p w14:paraId="423A7D3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w:t>
            </w:r>
          </w:p>
        </w:tc>
        <w:tc>
          <w:tcPr>
            <w:tcW w:w="257" w:type="pct"/>
            <w:tcBorders>
              <w:top w:val="nil"/>
              <w:left w:val="nil"/>
              <w:bottom w:val="single" w:sz="4" w:space="0" w:color="auto"/>
              <w:right w:val="single" w:sz="4" w:space="0" w:color="auto"/>
            </w:tcBorders>
            <w:shd w:val="clear" w:color="auto" w:fill="auto"/>
            <w:noWrap/>
            <w:vAlign w:val="center"/>
            <w:hideMark/>
          </w:tcPr>
          <w:p w14:paraId="58E37A4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w:t>
            </w:r>
          </w:p>
        </w:tc>
        <w:tc>
          <w:tcPr>
            <w:tcW w:w="257" w:type="pct"/>
            <w:tcBorders>
              <w:top w:val="nil"/>
              <w:left w:val="nil"/>
              <w:bottom w:val="single" w:sz="4" w:space="0" w:color="auto"/>
              <w:right w:val="single" w:sz="4" w:space="0" w:color="auto"/>
            </w:tcBorders>
            <w:shd w:val="clear" w:color="auto" w:fill="auto"/>
            <w:noWrap/>
            <w:vAlign w:val="center"/>
            <w:hideMark/>
          </w:tcPr>
          <w:p w14:paraId="29D5FB7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w:t>
            </w:r>
          </w:p>
        </w:tc>
        <w:tc>
          <w:tcPr>
            <w:tcW w:w="257" w:type="pct"/>
            <w:tcBorders>
              <w:top w:val="nil"/>
              <w:left w:val="nil"/>
              <w:bottom w:val="single" w:sz="4" w:space="0" w:color="auto"/>
              <w:right w:val="single" w:sz="4" w:space="0" w:color="auto"/>
            </w:tcBorders>
            <w:shd w:val="clear" w:color="auto" w:fill="auto"/>
            <w:noWrap/>
            <w:vAlign w:val="center"/>
            <w:hideMark/>
          </w:tcPr>
          <w:p w14:paraId="111BB9C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w:t>
            </w:r>
          </w:p>
        </w:tc>
        <w:tc>
          <w:tcPr>
            <w:tcW w:w="257" w:type="pct"/>
            <w:tcBorders>
              <w:top w:val="nil"/>
              <w:left w:val="nil"/>
              <w:bottom w:val="single" w:sz="4" w:space="0" w:color="auto"/>
              <w:right w:val="single" w:sz="4" w:space="0" w:color="auto"/>
            </w:tcBorders>
            <w:shd w:val="clear" w:color="auto" w:fill="auto"/>
            <w:noWrap/>
            <w:vAlign w:val="center"/>
            <w:hideMark/>
          </w:tcPr>
          <w:p w14:paraId="6FB2C2B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w:t>
            </w:r>
          </w:p>
        </w:tc>
        <w:tc>
          <w:tcPr>
            <w:tcW w:w="257" w:type="pct"/>
            <w:tcBorders>
              <w:top w:val="nil"/>
              <w:left w:val="nil"/>
              <w:bottom w:val="single" w:sz="4" w:space="0" w:color="auto"/>
              <w:right w:val="single" w:sz="4" w:space="0" w:color="auto"/>
            </w:tcBorders>
            <w:shd w:val="clear" w:color="auto" w:fill="auto"/>
            <w:noWrap/>
            <w:vAlign w:val="center"/>
            <w:hideMark/>
          </w:tcPr>
          <w:p w14:paraId="37E49B8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w:t>
            </w:r>
          </w:p>
        </w:tc>
        <w:tc>
          <w:tcPr>
            <w:tcW w:w="257" w:type="pct"/>
            <w:tcBorders>
              <w:top w:val="nil"/>
              <w:left w:val="nil"/>
              <w:bottom w:val="single" w:sz="4" w:space="0" w:color="auto"/>
              <w:right w:val="single" w:sz="4" w:space="0" w:color="auto"/>
            </w:tcBorders>
            <w:shd w:val="clear" w:color="auto" w:fill="auto"/>
            <w:noWrap/>
            <w:vAlign w:val="center"/>
            <w:hideMark/>
          </w:tcPr>
          <w:p w14:paraId="582F7AF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w:t>
            </w:r>
          </w:p>
        </w:tc>
        <w:tc>
          <w:tcPr>
            <w:tcW w:w="257" w:type="pct"/>
            <w:tcBorders>
              <w:top w:val="nil"/>
              <w:left w:val="nil"/>
              <w:bottom w:val="single" w:sz="4" w:space="0" w:color="auto"/>
              <w:right w:val="single" w:sz="4" w:space="0" w:color="auto"/>
            </w:tcBorders>
            <w:shd w:val="clear" w:color="auto" w:fill="auto"/>
            <w:noWrap/>
            <w:vAlign w:val="center"/>
            <w:hideMark/>
          </w:tcPr>
          <w:p w14:paraId="308CFEF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w:t>
            </w:r>
          </w:p>
        </w:tc>
      </w:tr>
      <w:tr w:rsidR="00D72A4F" w:rsidRPr="00A738E4" w14:paraId="78E777A0"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78393D77"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Выработка тепловой энергии, Гкал</w:t>
            </w:r>
          </w:p>
        </w:tc>
        <w:tc>
          <w:tcPr>
            <w:tcW w:w="257" w:type="pct"/>
            <w:tcBorders>
              <w:top w:val="nil"/>
              <w:left w:val="nil"/>
              <w:bottom w:val="single" w:sz="4" w:space="0" w:color="auto"/>
              <w:right w:val="single" w:sz="4" w:space="0" w:color="auto"/>
            </w:tcBorders>
            <w:shd w:val="clear" w:color="auto" w:fill="auto"/>
            <w:noWrap/>
            <w:vAlign w:val="center"/>
            <w:hideMark/>
          </w:tcPr>
          <w:p w14:paraId="46F7E5D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304,0</w:t>
            </w:r>
          </w:p>
        </w:tc>
        <w:tc>
          <w:tcPr>
            <w:tcW w:w="257" w:type="pct"/>
            <w:tcBorders>
              <w:top w:val="nil"/>
              <w:left w:val="nil"/>
              <w:bottom w:val="single" w:sz="4" w:space="0" w:color="auto"/>
              <w:right w:val="single" w:sz="4" w:space="0" w:color="auto"/>
            </w:tcBorders>
            <w:shd w:val="clear" w:color="auto" w:fill="auto"/>
            <w:noWrap/>
            <w:vAlign w:val="center"/>
            <w:hideMark/>
          </w:tcPr>
          <w:p w14:paraId="2F39E47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304,0</w:t>
            </w:r>
          </w:p>
        </w:tc>
        <w:tc>
          <w:tcPr>
            <w:tcW w:w="257" w:type="pct"/>
            <w:tcBorders>
              <w:top w:val="nil"/>
              <w:left w:val="nil"/>
              <w:bottom w:val="single" w:sz="4" w:space="0" w:color="auto"/>
              <w:right w:val="single" w:sz="4" w:space="0" w:color="auto"/>
            </w:tcBorders>
            <w:shd w:val="clear" w:color="auto" w:fill="auto"/>
            <w:noWrap/>
            <w:vAlign w:val="center"/>
            <w:hideMark/>
          </w:tcPr>
          <w:p w14:paraId="5AFF78C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304,0</w:t>
            </w:r>
          </w:p>
        </w:tc>
        <w:tc>
          <w:tcPr>
            <w:tcW w:w="257" w:type="pct"/>
            <w:tcBorders>
              <w:top w:val="nil"/>
              <w:left w:val="nil"/>
              <w:bottom w:val="single" w:sz="4" w:space="0" w:color="auto"/>
              <w:right w:val="single" w:sz="4" w:space="0" w:color="auto"/>
            </w:tcBorders>
            <w:shd w:val="clear" w:color="auto" w:fill="auto"/>
            <w:noWrap/>
            <w:vAlign w:val="center"/>
            <w:hideMark/>
          </w:tcPr>
          <w:p w14:paraId="15C8932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304,0</w:t>
            </w:r>
          </w:p>
        </w:tc>
        <w:tc>
          <w:tcPr>
            <w:tcW w:w="257" w:type="pct"/>
            <w:tcBorders>
              <w:top w:val="nil"/>
              <w:left w:val="nil"/>
              <w:bottom w:val="single" w:sz="4" w:space="0" w:color="auto"/>
              <w:right w:val="single" w:sz="4" w:space="0" w:color="auto"/>
            </w:tcBorders>
            <w:shd w:val="clear" w:color="auto" w:fill="auto"/>
            <w:noWrap/>
            <w:vAlign w:val="center"/>
            <w:hideMark/>
          </w:tcPr>
          <w:p w14:paraId="4AC20F7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1552,1</w:t>
            </w:r>
          </w:p>
        </w:tc>
        <w:tc>
          <w:tcPr>
            <w:tcW w:w="257" w:type="pct"/>
            <w:tcBorders>
              <w:top w:val="nil"/>
              <w:left w:val="nil"/>
              <w:bottom w:val="single" w:sz="4" w:space="0" w:color="auto"/>
              <w:right w:val="single" w:sz="4" w:space="0" w:color="auto"/>
            </w:tcBorders>
            <w:shd w:val="clear" w:color="auto" w:fill="auto"/>
            <w:noWrap/>
            <w:vAlign w:val="center"/>
            <w:hideMark/>
          </w:tcPr>
          <w:p w14:paraId="11D923D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1552,1</w:t>
            </w:r>
          </w:p>
        </w:tc>
        <w:tc>
          <w:tcPr>
            <w:tcW w:w="257" w:type="pct"/>
            <w:tcBorders>
              <w:top w:val="nil"/>
              <w:left w:val="nil"/>
              <w:bottom w:val="single" w:sz="4" w:space="0" w:color="auto"/>
              <w:right w:val="single" w:sz="4" w:space="0" w:color="auto"/>
            </w:tcBorders>
            <w:shd w:val="clear" w:color="auto" w:fill="auto"/>
            <w:noWrap/>
            <w:vAlign w:val="center"/>
            <w:hideMark/>
          </w:tcPr>
          <w:p w14:paraId="5240215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1552,1</w:t>
            </w:r>
          </w:p>
        </w:tc>
        <w:tc>
          <w:tcPr>
            <w:tcW w:w="257" w:type="pct"/>
            <w:tcBorders>
              <w:top w:val="nil"/>
              <w:left w:val="nil"/>
              <w:bottom w:val="single" w:sz="4" w:space="0" w:color="auto"/>
              <w:right w:val="single" w:sz="4" w:space="0" w:color="auto"/>
            </w:tcBorders>
            <w:shd w:val="clear" w:color="auto" w:fill="auto"/>
            <w:noWrap/>
            <w:vAlign w:val="center"/>
            <w:hideMark/>
          </w:tcPr>
          <w:p w14:paraId="014B7EE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1552,1</w:t>
            </w:r>
          </w:p>
        </w:tc>
        <w:tc>
          <w:tcPr>
            <w:tcW w:w="257" w:type="pct"/>
            <w:tcBorders>
              <w:top w:val="nil"/>
              <w:left w:val="nil"/>
              <w:bottom w:val="single" w:sz="4" w:space="0" w:color="auto"/>
              <w:right w:val="single" w:sz="4" w:space="0" w:color="auto"/>
            </w:tcBorders>
            <w:shd w:val="clear" w:color="auto" w:fill="auto"/>
            <w:noWrap/>
            <w:vAlign w:val="center"/>
            <w:hideMark/>
          </w:tcPr>
          <w:p w14:paraId="484FAF7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4505,7</w:t>
            </w:r>
          </w:p>
        </w:tc>
        <w:tc>
          <w:tcPr>
            <w:tcW w:w="257" w:type="pct"/>
            <w:tcBorders>
              <w:top w:val="nil"/>
              <w:left w:val="nil"/>
              <w:bottom w:val="single" w:sz="4" w:space="0" w:color="auto"/>
              <w:right w:val="single" w:sz="4" w:space="0" w:color="auto"/>
            </w:tcBorders>
            <w:shd w:val="clear" w:color="auto" w:fill="auto"/>
            <w:noWrap/>
            <w:vAlign w:val="center"/>
            <w:hideMark/>
          </w:tcPr>
          <w:p w14:paraId="340B62B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4505,7</w:t>
            </w:r>
          </w:p>
        </w:tc>
        <w:tc>
          <w:tcPr>
            <w:tcW w:w="257" w:type="pct"/>
            <w:tcBorders>
              <w:top w:val="nil"/>
              <w:left w:val="nil"/>
              <w:bottom w:val="single" w:sz="4" w:space="0" w:color="auto"/>
              <w:right w:val="single" w:sz="4" w:space="0" w:color="auto"/>
            </w:tcBorders>
            <w:shd w:val="clear" w:color="auto" w:fill="auto"/>
            <w:noWrap/>
            <w:vAlign w:val="center"/>
            <w:hideMark/>
          </w:tcPr>
          <w:p w14:paraId="33D7D14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4505,7</w:t>
            </w:r>
          </w:p>
        </w:tc>
        <w:tc>
          <w:tcPr>
            <w:tcW w:w="257" w:type="pct"/>
            <w:tcBorders>
              <w:top w:val="nil"/>
              <w:left w:val="nil"/>
              <w:bottom w:val="single" w:sz="4" w:space="0" w:color="auto"/>
              <w:right w:val="single" w:sz="4" w:space="0" w:color="auto"/>
            </w:tcBorders>
            <w:shd w:val="clear" w:color="auto" w:fill="auto"/>
            <w:noWrap/>
            <w:vAlign w:val="center"/>
            <w:hideMark/>
          </w:tcPr>
          <w:p w14:paraId="7984DB8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4505,7</w:t>
            </w:r>
          </w:p>
        </w:tc>
      </w:tr>
      <w:tr w:rsidR="00D72A4F" w:rsidRPr="00A738E4" w14:paraId="7AD52FA2"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62E5395F"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Собственные нужды тепловой энергии, Гкал</w:t>
            </w:r>
          </w:p>
        </w:tc>
        <w:tc>
          <w:tcPr>
            <w:tcW w:w="257" w:type="pct"/>
            <w:tcBorders>
              <w:top w:val="nil"/>
              <w:left w:val="nil"/>
              <w:bottom w:val="single" w:sz="4" w:space="0" w:color="auto"/>
              <w:right w:val="single" w:sz="4" w:space="0" w:color="auto"/>
            </w:tcBorders>
            <w:shd w:val="clear" w:color="auto" w:fill="auto"/>
            <w:noWrap/>
            <w:vAlign w:val="center"/>
            <w:hideMark/>
          </w:tcPr>
          <w:p w14:paraId="0ED6E24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6,7</w:t>
            </w:r>
          </w:p>
        </w:tc>
        <w:tc>
          <w:tcPr>
            <w:tcW w:w="257" w:type="pct"/>
            <w:tcBorders>
              <w:top w:val="nil"/>
              <w:left w:val="nil"/>
              <w:bottom w:val="single" w:sz="4" w:space="0" w:color="auto"/>
              <w:right w:val="single" w:sz="4" w:space="0" w:color="auto"/>
            </w:tcBorders>
            <w:shd w:val="clear" w:color="auto" w:fill="auto"/>
            <w:noWrap/>
            <w:vAlign w:val="center"/>
            <w:hideMark/>
          </w:tcPr>
          <w:p w14:paraId="64B3A5C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6,7</w:t>
            </w:r>
          </w:p>
        </w:tc>
        <w:tc>
          <w:tcPr>
            <w:tcW w:w="257" w:type="pct"/>
            <w:tcBorders>
              <w:top w:val="nil"/>
              <w:left w:val="nil"/>
              <w:bottom w:val="single" w:sz="4" w:space="0" w:color="auto"/>
              <w:right w:val="single" w:sz="4" w:space="0" w:color="auto"/>
            </w:tcBorders>
            <w:shd w:val="clear" w:color="auto" w:fill="auto"/>
            <w:noWrap/>
            <w:vAlign w:val="center"/>
            <w:hideMark/>
          </w:tcPr>
          <w:p w14:paraId="5AEC3B1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6,7</w:t>
            </w:r>
          </w:p>
        </w:tc>
        <w:tc>
          <w:tcPr>
            <w:tcW w:w="257" w:type="pct"/>
            <w:tcBorders>
              <w:top w:val="nil"/>
              <w:left w:val="nil"/>
              <w:bottom w:val="single" w:sz="4" w:space="0" w:color="auto"/>
              <w:right w:val="single" w:sz="4" w:space="0" w:color="auto"/>
            </w:tcBorders>
            <w:shd w:val="clear" w:color="auto" w:fill="auto"/>
            <w:noWrap/>
            <w:vAlign w:val="center"/>
            <w:hideMark/>
          </w:tcPr>
          <w:p w14:paraId="33A3626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6,7</w:t>
            </w:r>
          </w:p>
        </w:tc>
        <w:tc>
          <w:tcPr>
            <w:tcW w:w="257" w:type="pct"/>
            <w:tcBorders>
              <w:top w:val="nil"/>
              <w:left w:val="nil"/>
              <w:bottom w:val="single" w:sz="4" w:space="0" w:color="auto"/>
              <w:right w:val="single" w:sz="4" w:space="0" w:color="auto"/>
            </w:tcBorders>
            <w:shd w:val="clear" w:color="auto" w:fill="auto"/>
            <w:noWrap/>
            <w:vAlign w:val="center"/>
            <w:hideMark/>
          </w:tcPr>
          <w:p w14:paraId="1E02F81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103,5</w:t>
            </w:r>
          </w:p>
        </w:tc>
        <w:tc>
          <w:tcPr>
            <w:tcW w:w="257" w:type="pct"/>
            <w:tcBorders>
              <w:top w:val="nil"/>
              <w:left w:val="nil"/>
              <w:bottom w:val="single" w:sz="4" w:space="0" w:color="auto"/>
              <w:right w:val="single" w:sz="4" w:space="0" w:color="auto"/>
            </w:tcBorders>
            <w:shd w:val="clear" w:color="auto" w:fill="auto"/>
            <w:noWrap/>
            <w:vAlign w:val="center"/>
            <w:hideMark/>
          </w:tcPr>
          <w:p w14:paraId="72F448B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103,5</w:t>
            </w:r>
          </w:p>
        </w:tc>
        <w:tc>
          <w:tcPr>
            <w:tcW w:w="257" w:type="pct"/>
            <w:tcBorders>
              <w:top w:val="nil"/>
              <w:left w:val="nil"/>
              <w:bottom w:val="single" w:sz="4" w:space="0" w:color="auto"/>
              <w:right w:val="single" w:sz="4" w:space="0" w:color="auto"/>
            </w:tcBorders>
            <w:shd w:val="clear" w:color="auto" w:fill="auto"/>
            <w:noWrap/>
            <w:vAlign w:val="center"/>
            <w:hideMark/>
          </w:tcPr>
          <w:p w14:paraId="2095B34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103,5</w:t>
            </w:r>
          </w:p>
        </w:tc>
        <w:tc>
          <w:tcPr>
            <w:tcW w:w="257" w:type="pct"/>
            <w:tcBorders>
              <w:top w:val="nil"/>
              <w:left w:val="nil"/>
              <w:bottom w:val="single" w:sz="4" w:space="0" w:color="auto"/>
              <w:right w:val="single" w:sz="4" w:space="0" w:color="auto"/>
            </w:tcBorders>
            <w:shd w:val="clear" w:color="auto" w:fill="auto"/>
            <w:noWrap/>
            <w:vAlign w:val="center"/>
            <w:hideMark/>
          </w:tcPr>
          <w:p w14:paraId="2A0C545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103,5</w:t>
            </w:r>
          </w:p>
        </w:tc>
        <w:tc>
          <w:tcPr>
            <w:tcW w:w="257" w:type="pct"/>
            <w:tcBorders>
              <w:top w:val="nil"/>
              <w:left w:val="nil"/>
              <w:bottom w:val="single" w:sz="4" w:space="0" w:color="auto"/>
              <w:right w:val="single" w:sz="4" w:space="0" w:color="auto"/>
            </w:tcBorders>
            <w:shd w:val="clear" w:color="auto" w:fill="auto"/>
            <w:noWrap/>
            <w:vAlign w:val="center"/>
            <w:hideMark/>
          </w:tcPr>
          <w:p w14:paraId="360C260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333,5</w:t>
            </w:r>
          </w:p>
        </w:tc>
        <w:tc>
          <w:tcPr>
            <w:tcW w:w="257" w:type="pct"/>
            <w:tcBorders>
              <w:top w:val="nil"/>
              <w:left w:val="nil"/>
              <w:bottom w:val="single" w:sz="4" w:space="0" w:color="auto"/>
              <w:right w:val="single" w:sz="4" w:space="0" w:color="auto"/>
            </w:tcBorders>
            <w:shd w:val="clear" w:color="auto" w:fill="auto"/>
            <w:noWrap/>
            <w:vAlign w:val="center"/>
            <w:hideMark/>
          </w:tcPr>
          <w:p w14:paraId="0B1BE2F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333,5</w:t>
            </w:r>
          </w:p>
        </w:tc>
        <w:tc>
          <w:tcPr>
            <w:tcW w:w="257" w:type="pct"/>
            <w:tcBorders>
              <w:top w:val="nil"/>
              <w:left w:val="nil"/>
              <w:bottom w:val="single" w:sz="4" w:space="0" w:color="auto"/>
              <w:right w:val="single" w:sz="4" w:space="0" w:color="auto"/>
            </w:tcBorders>
            <w:shd w:val="clear" w:color="auto" w:fill="auto"/>
            <w:noWrap/>
            <w:vAlign w:val="center"/>
            <w:hideMark/>
          </w:tcPr>
          <w:p w14:paraId="47DFD4D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333,5</w:t>
            </w:r>
          </w:p>
        </w:tc>
        <w:tc>
          <w:tcPr>
            <w:tcW w:w="257" w:type="pct"/>
            <w:tcBorders>
              <w:top w:val="nil"/>
              <w:left w:val="nil"/>
              <w:bottom w:val="single" w:sz="4" w:space="0" w:color="auto"/>
              <w:right w:val="single" w:sz="4" w:space="0" w:color="auto"/>
            </w:tcBorders>
            <w:shd w:val="clear" w:color="auto" w:fill="auto"/>
            <w:noWrap/>
            <w:vAlign w:val="center"/>
            <w:hideMark/>
          </w:tcPr>
          <w:p w14:paraId="70F4CFC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333,5</w:t>
            </w:r>
          </w:p>
        </w:tc>
      </w:tr>
      <w:tr w:rsidR="00D72A4F" w:rsidRPr="00A738E4" w14:paraId="3AACA119"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5F91485F"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Отпуск тепловой энергии с коллекторов, Гкал</w:t>
            </w:r>
          </w:p>
        </w:tc>
        <w:tc>
          <w:tcPr>
            <w:tcW w:w="257" w:type="pct"/>
            <w:tcBorders>
              <w:top w:val="nil"/>
              <w:left w:val="nil"/>
              <w:bottom w:val="single" w:sz="4" w:space="0" w:color="auto"/>
              <w:right w:val="single" w:sz="4" w:space="0" w:color="auto"/>
            </w:tcBorders>
            <w:shd w:val="clear" w:color="auto" w:fill="auto"/>
            <w:noWrap/>
            <w:vAlign w:val="center"/>
            <w:hideMark/>
          </w:tcPr>
          <w:p w14:paraId="63923B5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297,3</w:t>
            </w:r>
          </w:p>
        </w:tc>
        <w:tc>
          <w:tcPr>
            <w:tcW w:w="257" w:type="pct"/>
            <w:tcBorders>
              <w:top w:val="nil"/>
              <w:left w:val="nil"/>
              <w:bottom w:val="single" w:sz="4" w:space="0" w:color="auto"/>
              <w:right w:val="single" w:sz="4" w:space="0" w:color="auto"/>
            </w:tcBorders>
            <w:shd w:val="clear" w:color="auto" w:fill="auto"/>
            <w:noWrap/>
            <w:vAlign w:val="center"/>
            <w:hideMark/>
          </w:tcPr>
          <w:p w14:paraId="7BFBD98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297,3</w:t>
            </w:r>
          </w:p>
        </w:tc>
        <w:tc>
          <w:tcPr>
            <w:tcW w:w="257" w:type="pct"/>
            <w:tcBorders>
              <w:top w:val="nil"/>
              <w:left w:val="nil"/>
              <w:bottom w:val="single" w:sz="4" w:space="0" w:color="auto"/>
              <w:right w:val="single" w:sz="4" w:space="0" w:color="auto"/>
            </w:tcBorders>
            <w:shd w:val="clear" w:color="auto" w:fill="auto"/>
            <w:noWrap/>
            <w:vAlign w:val="center"/>
            <w:hideMark/>
          </w:tcPr>
          <w:p w14:paraId="07D567E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297,3</w:t>
            </w:r>
          </w:p>
        </w:tc>
        <w:tc>
          <w:tcPr>
            <w:tcW w:w="257" w:type="pct"/>
            <w:tcBorders>
              <w:top w:val="nil"/>
              <w:left w:val="nil"/>
              <w:bottom w:val="single" w:sz="4" w:space="0" w:color="auto"/>
              <w:right w:val="single" w:sz="4" w:space="0" w:color="auto"/>
            </w:tcBorders>
            <w:shd w:val="clear" w:color="auto" w:fill="auto"/>
            <w:noWrap/>
            <w:vAlign w:val="center"/>
            <w:hideMark/>
          </w:tcPr>
          <w:p w14:paraId="21003B5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297,3</w:t>
            </w:r>
          </w:p>
        </w:tc>
        <w:tc>
          <w:tcPr>
            <w:tcW w:w="257" w:type="pct"/>
            <w:tcBorders>
              <w:top w:val="nil"/>
              <w:left w:val="nil"/>
              <w:bottom w:val="single" w:sz="4" w:space="0" w:color="auto"/>
              <w:right w:val="single" w:sz="4" w:space="0" w:color="auto"/>
            </w:tcBorders>
            <w:shd w:val="clear" w:color="auto" w:fill="auto"/>
            <w:noWrap/>
            <w:vAlign w:val="center"/>
            <w:hideMark/>
          </w:tcPr>
          <w:p w14:paraId="20F0A54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1448,5</w:t>
            </w:r>
          </w:p>
        </w:tc>
        <w:tc>
          <w:tcPr>
            <w:tcW w:w="257" w:type="pct"/>
            <w:tcBorders>
              <w:top w:val="nil"/>
              <w:left w:val="nil"/>
              <w:bottom w:val="single" w:sz="4" w:space="0" w:color="auto"/>
              <w:right w:val="single" w:sz="4" w:space="0" w:color="auto"/>
            </w:tcBorders>
            <w:shd w:val="clear" w:color="auto" w:fill="auto"/>
            <w:noWrap/>
            <w:vAlign w:val="center"/>
            <w:hideMark/>
          </w:tcPr>
          <w:p w14:paraId="4B01BBF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1448,5</w:t>
            </w:r>
          </w:p>
        </w:tc>
        <w:tc>
          <w:tcPr>
            <w:tcW w:w="257" w:type="pct"/>
            <w:tcBorders>
              <w:top w:val="nil"/>
              <w:left w:val="nil"/>
              <w:bottom w:val="single" w:sz="4" w:space="0" w:color="auto"/>
              <w:right w:val="single" w:sz="4" w:space="0" w:color="auto"/>
            </w:tcBorders>
            <w:shd w:val="clear" w:color="auto" w:fill="auto"/>
            <w:noWrap/>
            <w:vAlign w:val="center"/>
            <w:hideMark/>
          </w:tcPr>
          <w:p w14:paraId="1C94891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1448,5</w:t>
            </w:r>
          </w:p>
        </w:tc>
        <w:tc>
          <w:tcPr>
            <w:tcW w:w="257" w:type="pct"/>
            <w:tcBorders>
              <w:top w:val="nil"/>
              <w:left w:val="nil"/>
              <w:bottom w:val="single" w:sz="4" w:space="0" w:color="auto"/>
              <w:right w:val="single" w:sz="4" w:space="0" w:color="auto"/>
            </w:tcBorders>
            <w:shd w:val="clear" w:color="auto" w:fill="auto"/>
            <w:noWrap/>
            <w:vAlign w:val="center"/>
            <w:hideMark/>
          </w:tcPr>
          <w:p w14:paraId="095AE33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1448,5</w:t>
            </w:r>
          </w:p>
        </w:tc>
        <w:tc>
          <w:tcPr>
            <w:tcW w:w="257" w:type="pct"/>
            <w:tcBorders>
              <w:top w:val="nil"/>
              <w:left w:val="nil"/>
              <w:bottom w:val="single" w:sz="4" w:space="0" w:color="auto"/>
              <w:right w:val="single" w:sz="4" w:space="0" w:color="auto"/>
            </w:tcBorders>
            <w:shd w:val="clear" w:color="auto" w:fill="auto"/>
            <w:noWrap/>
            <w:vAlign w:val="center"/>
            <w:hideMark/>
          </w:tcPr>
          <w:p w14:paraId="7ECC460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4172,2</w:t>
            </w:r>
          </w:p>
        </w:tc>
        <w:tc>
          <w:tcPr>
            <w:tcW w:w="257" w:type="pct"/>
            <w:tcBorders>
              <w:top w:val="nil"/>
              <w:left w:val="nil"/>
              <w:bottom w:val="single" w:sz="4" w:space="0" w:color="auto"/>
              <w:right w:val="single" w:sz="4" w:space="0" w:color="auto"/>
            </w:tcBorders>
            <w:shd w:val="clear" w:color="auto" w:fill="auto"/>
            <w:noWrap/>
            <w:vAlign w:val="center"/>
            <w:hideMark/>
          </w:tcPr>
          <w:p w14:paraId="7DA703C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4172,2</w:t>
            </w:r>
          </w:p>
        </w:tc>
        <w:tc>
          <w:tcPr>
            <w:tcW w:w="257" w:type="pct"/>
            <w:tcBorders>
              <w:top w:val="nil"/>
              <w:left w:val="nil"/>
              <w:bottom w:val="single" w:sz="4" w:space="0" w:color="auto"/>
              <w:right w:val="single" w:sz="4" w:space="0" w:color="auto"/>
            </w:tcBorders>
            <w:shd w:val="clear" w:color="auto" w:fill="auto"/>
            <w:noWrap/>
            <w:vAlign w:val="center"/>
            <w:hideMark/>
          </w:tcPr>
          <w:p w14:paraId="0B48108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4172,2</w:t>
            </w:r>
          </w:p>
        </w:tc>
        <w:tc>
          <w:tcPr>
            <w:tcW w:w="257" w:type="pct"/>
            <w:tcBorders>
              <w:top w:val="nil"/>
              <w:left w:val="nil"/>
              <w:bottom w:val="single" w:sz="4" w:space="0" w:color="auto"/>
              <w:right w:val="single" w:sz="4" w:space="0" w:color="auto"/>
            </w:tcBorders>
            <w:shd w:val="clear" w:color="auto" w:fill="auto"/>
            <w:noWrap/>
            <w:vAlign w:val="center"/>
            <w:hideMark/>
          </w:tcPr>
          <w:p w14:paraId="66ADF56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4172,2</w:t>
            </w:r>
          </w:p>
        </w:tc>
      </w:tr>
      <w:tr w:rsidR="00D72A4F" w:rsidRPr="00A738E4" w14:paraId="58540FAB"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BAD21C3"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Хозяйственные нужды тепловой энергии, Гкал</w:t>
            </w:r>
          </w:p>
        </w:tc>
        <w:tc>
          <w:tcPr>
            <w:tcW w:w="257" w:type="pct"/>
            <w:tcBorders>
              <w:top w:val="nil"/>
              <w:left w:val="nil"/>
              <w:bottom w:val="single" w:sz="4" w:space="0" w:color="auto"/>
              <w:right w:val="single" w:sz="4" w:space="0" w:color="auto"/>
            </w:tcBorders>
            <w:shd w:val="clear" w:color="auto" w:fill="auto"/>
            <w:noWrap/>
            <w:vAlign w:val="center"/>
            <w:hideMark/>
          </w:tcPr>
          <w:p w14:paraId="0BF4FBF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0,3</w:t>
            </w:r>
          </w:p>
        </w:tc>
        <w:tc>
          <w:tcPr>
            <w:tcW w:w="257" w:type="pct"/>
            <w:tcBorders>
              <w:top w:val="nil"/>
              <w:left w:val="nil"/>
              <w:bottom w:val="single" w:sz="4" w:space="0" w:color="auto"/>
              <w:right w:val="single" w:sz="4" w:space="0" w:color="auto"/>
            </w:tcBorders>
            <w:shd w:val="clear" w:color="auto" w:fill="auto"/>
            <w:noWrap/>
            <w:vAlign w:val="center"/>
            <w:hideMark/>
          </w:tcPr>
          <w:p w14:paraId="507359E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0,3</w:t>
            </w:r>
          </w:p>
        </w:tc>
        <w:tc>
          <w:tcPr>
            <w:tcW w:w="257" w:type="pct"/>
            <w:tcBorders>
              <w:top w:val="nil"/>
              <w:left w:val="nil"/>
              <w:bottom w:val="single" w:sz="4" w:space="0" w:color="auto"/>
              <w:right w:val="single" w:sz="4" w:space="0" w:color="auto"/>
            </w:tcBorders>
            <w:shd w:val="clear" w:color="auto" w:fill="auto"/>
            <w:noWrap/>
            <w:vAlign w:val="center"/>
            <w:hideMark/>
          </w:tcPr>
          <w:p w14:paraId="744C893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0,3</w:t>
            </w:r>
          </w:p>
        </w:tc>
        <w:tc>
          <w:tcPr>
            <w:tcW w:w="257" w:type="pct"/>
            <w:tcBorders>
              <w:top w:val="nil"/>
              <w:left w:val="nil"/>
              <w:bottom w:val="single" w:sz="4" w:space="0" w:color="auto"/>
              <w:right w:val="single" w:sz="4" w:space="0" w:color="auto"/>
            </w:tcBorders>
            <w:shd w:val="clear" w:color="auto" w:fill="auto"/>
            <w:noWrap/>
            <w:vAlign w:val="center"/>
            <w:hideMark/>
          </w:tcPr>
          <w:p w14:paraId="373A14A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0,3</w:t>
            </w:r>
          </w:p>
        </w:tc>
        <w:tc>
          <w:tcPr>
            <w:tcW w:w="257" w:type="pct"/>
            <w:tcBorders>
              <w:top w:val="nil"/>
              <w:left w:val="nil"/>
              <w:bottom w:val="single" w:sz="4" w:space="0" w:color="auto"/>
              <w:right w:val="single" w:sz="4" w:space="0" w:color="auto"/>
            </w:tcBorders>
            <w:shd w:val="clear" w:color="auto" w:fill="auto"/>
            <w:noWrap/>
            <w:vAlign w:val="center"/>
            <w:hideMark/>
          </w:tcPr>
          <w:p w14:paraId="4A37DBC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w:t>
            </w:r>
          </w:p>
        </w:tc>
        <w:tc>
          <w:tcPr>
            <w:tcW w:w="257" w:type="pct"/>
            <w:tcBorders>
              <w:top w:val="nil"/>
              <w:left w:val="nil"/>
              <w:bottom w:val="single" w:sz="4" w:space="0" w:color="auto"/>
              <w:right w:val="single" w:sz="4" w:space="0" w:color="auto"/>
            </w:tcBorders>
            <w:shd w:val="clear" w:color="auto" w:fill="auto"/>
            <w:noWrap/>
            <w:vAlign w:val="center"/>
            <w:hideMark/>
          </w:tcPr>
          <w:p w14:paraId="5BF7649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w:t>
            </w:r>
          </w:p>
        </w:tc>
        <w:tc>
          <w:tcPr>
            <w:tcW w:w="257" w:type="pct"/>
            <w:tcBorders>
              <w:top w:val="nil"/>
              <w:left w:val="nil"/>
              <w:bottom w:val="single" w:sz="4" w:space="0" w:color="auto"/>
              <w:right w:val="single" w:sz="4" w:space="0" w:color="auto"/>
            </w:tcBorders>
            <w:shd w:val="clear" w:color="auto" w:fill="auto"/>
            <w:noWrap/>
            <w:vAlign w:val="center"/>
            <w:hideMark/>
          </w:tcPr>
          <w:p w14:paraId="3CD9F18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w:t>
            </w:r>
          </w:p>
        </w:tc>
        <w:tc>
          <w:tcPr>
            <w:tcW w:w="257" w:type="pct"/>
            <w:tcBorders>
              <w:top w:val="nil"/>
              <w:left w:val="nil"/>
              <w:bottom w:val="single" w:sz="4" w:space="0" w:color="auto"/>
              <w:right w:val="single" w:sz="4" w:space="0" w:color="auto"/>
            </w:tcBorders>
            <w:shd w:val="clear" w:color="auto" w:fill="auto"/>
            <w:noWrap/>
            <w:vAlign w:val="center"/>
            <w:hideMark/>
          </w:tcPr>
          <w:p w14:paraId="1012D21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w:t>
            </w:r>
          </w:p>
        </w:tc>
        <w:tc>
          <w:tcPr>
            <w:tcW w:w="257" w:type="pct"/>
            <w:tcBorders>
              <w:top w:val="nil"/>
              <w:left w:val="nil"/>
              <w:bottom w:val="single" w:sz="4" w:space="0" w:color="auto"/>
              <w:right w:val="single" w:sz="4" w:space="0" w:color="auto"/>
            </w:tcBorders>
            <w:shd w:val="clear" w:color="auto" w:fill="auto"/>
            <w:noWrap/>
            <w:vAlign w:val="center"/>
            <w:hideMark/>
          </w:tcPr>
          <w:p w14:paraId="3D13336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17,5</w:t>
            </w:r>
          </w:p>
        </w:tc>
        <w:tc>
          <w:tcPr>
            <w:tcW w:w="257" w:type="pct"/>
            <w:tcBorders>
              <w:top w:val="nil"/>
              <w:left w:val="nil"/>
              <w:bottom w:val="single" w:sz="4" w:space="0" w:color="auto"/>
              <w:right w:val="single" w:sz="4" w:space="0" w:color="auto"/>
            </w:tcBorders>
            <w:shd w:val="clear" w:color="auto" w:fill="auto"/>
            <w:noWrap/>
            <w:vAlign w:val="center"/>
            <w:hideMark/>
          </w:tcPr>
          <w:p w14:paraId="24A77E8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17,5</w:t>
            </w:r>
          </w:p>
        </w:tc>
        <w:tc>
          <w:tcPr>
            <w:tcW w:w="257" w:type="pct"/>
            <w:tcBorders>
              <w:top w:val="nil"/>
              <w:left w:val="nil"/>
              <w:bottom w:val="single" w:sz="4" w:space="0" w:color="auto"/>
              <w:right w:val="single" w:sz="4" w:space="0" w:color="auto"/>
            </w:tcBorders>
            <w:shd w:val="clear" w:color="auto" w:fill="auto"/>
            <w:noWrap/>
            <w:vAlign w:val="center"/>
            <w:hideMark/>
          </w:tcPr>
          <w:p w14:paraId="48AD32B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17,5</w:t>
            </w:r>
          </w:p>
        </w:tc>
        <w:tc>
          <w:tcPr>
            <w:tcW w:w="257" w:type="pct"/>
            <w:tcBorders>
              <w:top w:val="nil"/>
              <w:left w:val="nil"/>
              <w:bottom w:val="single" w:sz="4" w:space="0" w:color="auto"/>
              <w:right w:val="single" w:sz="4" w:space="0" w:color="auto"/>
            </w:tcBorders>
            <w:shd w:val="clear" w:color="auto" w:fill="auto"/>
            <w:noWrap/>
            <w:vAlign w:val="center"/>
            <w:hideMark/>
          </w:tcPr>
          <w:p w14:paraId="378083F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17,5</w:t>
            </w:r>
          </w:p>
        </w:tc>
      </w:tr>
      <w:tr w:rsidR="00D72A4F" w:rsidRPr="00A738E4" w14:paraId="488BE35C"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BEA0B02"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Отпуск тепловой энергии с коллекторов внешним потребителям, Гкал</w:t>
            </w:r>
          </w:p>
        </w:tc>
        <w:tc>
          <w:tcPr>
            <w:tcW w:w="257" w:type="pct"/>
            <w:tcBorders>
              <w:top w:val="nil"/>
              <w:left w:val="nil"/>
              <w:bottom w:val="single" w:sz="4" w:space="0" w:color="auto"/>
              <w:right w:val="single" w:sz="4" w:space="0" w:color="auto"/>
            </w:tcBorders>
            <w:shd w:val="clear" w:color="auto" w:fill="auto"/>
            <w:noWrap/>
            <w:vAlign w:val="center"/>
            <w:hideMark/>
          </w:tcPr>
          <w:p w14:paraId="4CB5172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297,0</w:t>
            </w:r>
          </w:p>
        </w:tc>
        <w:tc>
          <w:tcPr>
            <w:tcW w:w="257" w:type="pct"/>
            <w:tcBorders>
              <w:top w:val="nil"/>
              <w:left w:val="nil"/>
              <w:bottom w:val="single" w:sz="4" w:space="0" w:color="auto"/>
              <w:right w:val="single" w:sz="4" w:space="0" w:color="auto"/>
            </w:tcBorders>
            <w:shd w:val="clear" w:color="auto" w:fill="auto"/>
            <w:noWrap/>
            <w:vAlign w:val="center"/>
            <w:hideMark/>
          </w:tcPr>
          <w:p w14:paraId="5A47162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297,0</w:t>
            </w:r>
          </w:p>
        </w:tc>
        <w:tc>
          <w:tcPr>
            <w:tcW w:w="257" w:type="pct"/>
            <w:tcBorders>
              <w:top w:val="nil"/>
              <w:left w:val="nil"/>
              <w:bottom w:val="single" w:sz="4" w:space="0" w:color="auto"/>
              <w:right w:val="single" w:sz="4" w:space="0" w:color="auto"/>
            </w:tcBorders>
            <w:shd w:val="clear" w:color="auto" w:fill="auto"/>
            <w:noWrap/>
            <w:vAlign w:val="center"/>
            <w:hideMark/>
          </w:tcPr>
          <w:p w14:paraId="742AADB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297,0</w:t>
            </w:r>
          </w:p>
        </w:tc>
        <w:tc>
          <w:tcPr>
            <w:tcW w:w="257" w:type="pct"/>
            <w:tcBorders>
              <w:top w:val="nil"/>
              <w:left w:val="nil"/>
              <w:bottom w:val="single" w:sz="4" w:space="0" w:color="auto"/>
              <w:right w:val="single" w:sz="4" w:space="0" w:color="auto"/>
            </w:tcBorders>
            <w:shd w:val="clear" w:color="auto" w:fill="auto"/>
            <w:noWrap/>
            <w:vAlign w:val="center"/>
            <w:hideMark/>
          </w:tcPr>
          <w:p w14:paraId="2457188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297,0</w:t>
            </w:r>
          </w:p>
        </w:tc>
        <w:tc>
          <w:tcPr>
            <w:tcW w:w="257" w:type="pct"/>
            <w:tcBorders>
              <w:top w:val="nil"/>
              <w:left w:val="nil"/>
              <w:bottom w:val="single" w:sz="4" w:space="0" w:color="auto"/>
              <w:right w:val="single" w:sz="4" w:space="0" w:color="auto"/>
            </w:tcBorders>
            <w:shd w:val="clear" w:color="auto" w:fill="auto"/>
            <w:noWrap/>
            <w:vAlign w:val="center"/>
            <w:hideMark/>
          </w:tcPr>
          <w:p w14:paraId="3C53CA3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1443,1</w:t>
            </w:r>
          </w:p>
        </w:tc>
        <w:tc>
          <w:tcPr>
            <w:tcW w:w="257" w:type="pct"/>
            <w:tcBorders>
              <w:top w:val="nil"/>
              <w:left w:val="nil"/>
              <w:bottom w:val="single" w:sz="4" w:space="0" w:color="auto"/>
              <w:right w:val="single" w:sz="4" w:space="0" w:color="auto"/>
            </w:tcBorders>
            <w:shd w:val="clear" w:color="auto" w:fill="auto"/>
            <w:noWrap/>
            <w:vAlign w:val="center"/>
            <w:hideMark/>
          </w:tcPr>
          <w:p w14:paraId="75820A3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1443,1</w:t>
            </w:r>
          </w:p>
        </w:tc>
        <w:tc>
          <w:tcPr>
            <w:tcW w:w="257" w:type="pct"/>
            <w:tcBorders>
              <w:top w:val="nil"/>
              <w:left w:val="nil"/>
              <w:bottom w:val="single" w:sz="4" w:space="0" w:color="auto"/>
              <w:right w:val="single" w:sz="4" w:space="0" w:color="auto"/>
            </w:tcBorders>
            <w:shd w:val="clear" w:color="auto" w:fill="auto"/>
            <w:noWrap/>
            <w:vAlign w:val="center"/>
            <w:hideMark/>
          </w:tcPr>
          <w:p w14:paraId="18CE65C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1443,1</w:t>
            </w:r>
          </w:p>
        </w:tc>
        <w:tc>
          <w:tcPr>
            <w:tcW w:w="257" w:type="pct"/>
            <w:tcBorders>
              <w:top w:val="nil"/>
              <w:left w:val="nil"/>
              <w:bottom w:val="single" w:sz="4" w:space="0" w:color="auto"/>
              <w:right w:val="single" w:sz="4" w:space="0" w:color="auto"/>
            </w:tcBorders>
            <w:shd w:val="clear" w:color="auto" w:fill="auto"/>
            <w:noWrap/>
            <w:vAlign w:val="center"/>
            <w:hideMark/>
          </w:tcPr>
          <w:p w14:paraId="4122502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1443,1</w:t>
            </w:r>
          </w:p>
        </w:tc>
        <w:tc>
          <w:tcPr>
            <w:tcW w:w="257" w:type="pct"/>
            <w:tcBorders>
              <w:top w:val="nil"/>
              <w:left w:val="nil"/>
              <w:bottom w:val="single" w:sz="4" w:space="0" w:color="auto"/>
              <w:right w:val="single" w:sz="4" w:space="0" w:color="auto"/>
            </w:tcBorders>
            <w:shd w:val="clear" w:color="auto" w:fill="auto"/>
            <w:noWrap/>
            <w:vAlign w:val="center"/>
            <w:hideMark/>
          </w:tcPr>
          <w:p w14:paraId="5C69434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4154,7</w:t>
            </w:r>
          </w:p>
        </w:tc>
        <w:tc>
          <w:tcPr>
            <w:tcW w:w="257" w:type="pct"/>
            <w:tcBorders>
              <w:top w:val="nil"/>
              <w:left w:val="nil"/>
              <w:bottom w:val="single" w:sz="4" w:space="0" w:color="auto"/>
              <w:right w:val="single" w:sz="4" w:space="0" w:color="auto"/>
            </w:tcBorders>
            <w:shd w:val="clear" w:color="auto" w:fill="auto"/>
            <w:noWrap/>
            <w:vAlign w:val="center"/>
            <w:hideMark/>
          </w:tcPr>
          <w:p w14:paraId="4D47D31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4154,7</w:t>
            </w:r>
          </w:p>
        </w:tc>
        <w:tc>
          <w:tcPr>
            <w:tcW w:w="257" w:type="pct"/>
            <w:tcBorders>
              <w:top w:val="nil"/>
              <w:left w:val="nil"/>
              <w:bottom w:val="single" w:sz="4" w:space="0" w:color="auto"/>
              <w:right w:val="single" w:sz="4" w:space="0" w:color="auto"/>
            </w:tcBorders>
            <w:shd w:val="clear" w:color="auto" w:fill="auto"/>
            <w:noWrap/>
            <w:vAlign w:val="center"/>
            <w:hideMark/>
          </w:tcPr>
          <w:p w14:paraId="5779E55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4154,7</w:t>
            </w:r>
          </w:p>
        </w:tc>
        <w:tc>
          <w:tcPr>
            <w:tcW w:w="257" w:type="pct"/>
            <w:tcBorders>
              <w:top w:val="nil"/>
              <w:left w:val="nil"/>
              <w:bottom w:val="single" w:sz="4" w:space="0" w:color="auto"/>
              <w:right w:val="single" w:sz="4" w:space="0" w:color="auto"/>
            </w:tcBorders>
            <w:shd w:val="clear" w:color="auto" w:fill="auto"/>
            <w:noWrap/>
            <w:vAlign w:val="center"/>
            <w:hideMark/>
          </w:tcPr>
          <w:p w14:paraId="7A5FCEC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4154,7</w:t>
            </w:r>
          </w:p>
        </w:tc>
      </w:tr>
      <w:tr w:rsidR="00D72A4F" w:rsidRPr="00A738E4" w14:paraId="6976D635"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99E1611"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Потери тепловой энергии в сетях, Гкал</w:t>
            </w:r>
          </w:p>
        </w:tc>
        <w:tc>
          <w:tcPr>
            <w:tcW w:w="257" w:type="pct"/>
            <w:tcBorders>
              <w:top w:val="nil"/>
              <w:left w:val="nil"/>
              <w:bottom w:val="single" w:sz="4" w:space="0" w:color="auto"/>
              <w:right w:val="single" w:sz="4" w:space="0" w:color="auto"/>
            </w:tcBorders>
            <w:shd w:val="clear" w:color="auto" w:fill="auto"/>
            <w:noWrap/>
            <w:vAlign w:val="center"/>
            <w:hideMark/>
          </w:tcPr>
          <w:p w14:paraId="00C1554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100,0</w:t>
            </w:r>
          </w:p>
        </w:tc>
        <w:tc>
          <w:tcPr>
            <w:tcW w:w="257" w:type="pct"/>
            <w:tcBorders>
              <w:top w:val="nil"/>
              <w:left w:val="nil"/>
              <w:bottom w:val="single" w:sz="4" w:space="0" w:color="auto"/>
              <w:right w:val="single" w:sz="4" w:space="0" w:color="auto"/>
            </w:tcBorders>
            <w:shd w:val="clear" w:color="auto" w:fill="auto"/>
            <w:noWrap/>
            <w:vAlign w:val="center"/>
            <w:hideMark/>
          </w:tcPr>
          <w:p w14:paraId="13F0789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100,0</w:t>
            </w:r>
          </w:p>
        </w:tc>
        <w:tc>
          <w:tcPr>
            <w:tcW w:w="257" w:type="pct"/>
            <w:tcBorders>
              <w:top w:val="nil"/>
              <w:left w:val="nil"/>
              <w:bottom w:val="single" w:sz="4" w:space="0" w:color="auto"/>
              <w:right w:val="single" w:sz="4" w:space="0" w:color="auto"/>
            </w:tcBorders>
            <w:shd w:val="clear" w:color="auto" w:fill="auto"/>
            <w:noWrap/>
            <w:vAlign w:val="center"/>
            <w:hideMark/>
          </w:tcPr>
          <w:p w14:paraId="0B4F8B8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100,0</w:t>
            </w:r>
          </w:p>
        </w:tc>
        <w:tc>
          <w:tcPr>
            <w:tcW w:w="257" w:type="pct"/>
            <w:tcBorders>
              <w:top w:val="nil"/>
              <w:left w:val="nil"/>
              <w:bottom w:val="single" w:sz="4" w:space="0" w:color="auto"/>
              <w:right w:val="single" w:sz="4" w:space="0" w:color="auto"/>
            </w:tcBorders>
            <w:shd w:val="clear" w:color="auto" w:fill="auto"/>
            <w:noWrap/>
            <w:vAlign w:val="center"/>
            <w:hideMark/>
          </w:tcPr>
          <w:p w14:paraId="05A9A33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100,0</w:t>
            </w:r>
          </w:p>
        </w:tc>
        <w:tc>
          <w:tcPr>
            <w:tcW w:w="257" w:type="pct"/>
            <w:tcBorders>
              <w:top w:val="nil"/>
              <w:left w:val="nil"/>
              <w:bottom w:val="single" w:sz="4" w:space="0" w:color="auto"/>
              <w:right w:val="single" w:sz="4" w:space="0" w:color="auto"/>
            </w:tcBorders>
            <w:shd w:val="clear" w:color="auto" w:fill="auto"/>
            <w:noWrap/>
            <w:vAlign w:val="center"/>
            <w:hideMark/>
          </w:tcPr>
          <w:p w14:paraId="57E8126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163,9</w:t>
            </w:r>
          </w:p>
        </w:tc>
        <w:tc>
          <w:tcPr>
            <w:tcW w:w="257" w:type="pct"/>
            <w:tcBorders>
              <w:top w:val="nil"/>
              <w:left w:val="nil"/>
              <w:bottom w:val="single" w:sz="4" w:space="0" w:color="auto"/>
              <w:right w:val="single" w:sz="4" w:space="0" w:color="auto"/>
            </w:tcBorders>
            <w:shd w:val="clear" w:color="auto" w:fill="auto"/>
            <w:noWrap/>
            <w:vAlign w:val="center"/>
            <w:hideMark/>
          </w:tcPr>
          <w:p w14:paraId="7D177E5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163,9</w:t>
            </w:r>
          </w:p>
        </w:tc>
        <w:tc>
          <w:tcPr>
            <w:tcW w:w="257" w:type="pct"/>
            <w:tcBorders>
              <w:top w:val="nil"/>
              <w:left w:val="nil"/>
              <w:bottom w:val="single" w:sz="4" w:space="0" w:color="auto"/>
              <w:right w:val="single" w:sz="4" w:space="0" w:color="auto"/>
            </w:tcBorders>
            <w:shd w:val="clear" w:color="auto" w:fill="auto"/>
            <w:noWrap/>
            <w:vAlign w:val="center"/>
            <w:hideMark/>
          </w:tcPr>
          <w:p w14:paraId="0957456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163,9</w:t>
            </w:r>
          </w:p>
        </w:tc>
        <w:tc>
          <w:tcPr>
            <w:tcW w:w="257" w:type="pct"/>
            <w:tcBorders>
              <w:top w:val="nil"/>
              <w:left w:val="nil"/>
              <w:bottom w:val="single" w:sz="4" w:space="0" w:color="auto"/>
              <w:right w:val="single" w:sz="4" w:space="0" w:color="auto"/>
            </w:tcBorders>
            <w:shd w:val="clear" w:color="auto" w:fill="auto"/>
            <w:noWrap/>
            <w:vAlign w:val="center"/>
            <w:hideMark/>
          </w:tcPr>
          <w:p w14:paraId="740D1EF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163,9</w:t>
            </w:r>
          </w:p>
        </w:tc>
        <w:tc>
          <w:tcPr>
            <w:tcW w:w="257" w:type="pct"/>
            <w:tcBorders>
              <w:top w:val="nil"/>
              <w:left w:val="nil"/>
              <w:bottom w:val="single" w:sz="4" w:space="0" w:color="auto"/>
              <w:right w:val="single" w:sz="4" w:space="0" w:color="auto"/>
            </w:tcBorders>
            <w:shd w:val="clear" w:color="auto" w:fill="auto"/>
            <w:noWrap/>
            <w:vAlign w:val="center"/>
            <w:hideMark/>
          </w:tcPr>
          <w:p w14:paraId="366987D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316,2</w:t>
            </w:r>
          </w:p>
        </w:tc>
        <w:tc>
          <w:tcPr>
            <w:tcW w:w="257" w:type="pct"/>
            <w:tcBorders>
              <w:top w:val="nil"/>
              <w:left w:val="nil"/>
              <w:bottom w:val="single" w:sz="4" w:space="0" w:color="auto"/>
              <w:right w:val="single" w:sz="4" w:space="0" w:color="auto"/>
            </w:tcBorders>
            <w:shd w:val="clear" w:color="auto" w:fill="auto"/>
            <w:noWrap/>
            <w:vAlign w:val="center"/>
            <w:hideMark/>
          </w:tcPr>
          <w:p w14:paraId="098D90F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316,2</w:t>
            </w:r>
          </w:p>
        </w:tc>
        <w:tc>
          <w:tcPr>
            <w:tcW w:w="257" w:type="pct"/>
            <w:tcBorders>
              <w:top w:val="nil"/>
              <w:left w:val="nil"/>
              <w:bottom w:val="single" w:sz="4" w:space="0" w:color="auto"/>
              <w:right w:val="single" w:sz="4" w:space="0" w:color="auto"/>
            </w:tcBorders>
            <w:shd w:val="clear" w:color="auto" w:fill="auto"/>
            <w:noWrap/>
            <w:vAlign w:val="center"/>
            <w:hideMark/>
          </w:tcPr>
          <w:p w14:paraId="16FDF96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316,2</w:t>
            </w:r>
          </w:p>
        </w:tc>
        <w:tc>
          <w:tcPr>
            <w:tcW w:w="257" w:type="pct"/>
            <w:tcBorders>
              <w:top w:val="nil"/>
              <w:left w:val="nil"/>
              <w:bottom w:val="single" w:sz="4" w:space="0" w:color="auto"/>
              <w:right w:val="single" w:sz="4" w:space="0" w:color="auto"/>
            </w:tcBorders>
            <w:shd w:val="clear" w:color="auto" w:fill="auto"/>
            <w:noWrap/>
            <w:vAlign w:val="center"/>
            <w:hideMark/>
          </w:tcPr>
          <w:p w14:paraId="28553FA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316,2</w:t>
            </w:r>
          </w:p>
        </w:tc>
      </w:tr>
      <w:tr w:rsidR="00D72A4F" w:rsidRPr="00A738E4" w14:paraId="04C90B45"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F049D7A"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Полезный отпуск тепловой энергии потребителям, Гкал</w:t>
            </w:r>
          </w:p>
        </w:tc>
        <w:tc>
          <w:tcPr>
            <w:tcW w:w="257" w:type="pct"/>
            <w:tcBorders>
              <w:top w:val="nil"/>
              <w:left w:val="nil"/>
              <w:bottom w:val="single" w:sz="4" w:space="0" w:color="auto"/>
              <w:right w:val="single" w:sz="4" w:space="0" w:color="auto"/>
            </w:tcBorders>
            <w:shd w:val="clear" w:color="auto" w:fill="auto"/>
            <w:noWrap/>
            <w:vAlign w:val="center"/>
            <w:hideMark/>
          </w:tcPr>
          <w:p w14:paraId="3F1A0C3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197,0</w:t>
            </w:r>
          </w:p>
        </w:tc>
        <w:tc>
          <w:tcPr>
            <w:tcW w:w="257" w:type="pct"/>
            <w:tcBorders>
              <w:top w:val="nil"/>
              <w:left w:val="nil"/>
              <w:bottom w:val="single" w:sz="4" w:space="0" w:color="auto"/>
              <w:right w:val="single" w:sz="4" w:space="0" w:color="auto"/>
            </w:tcBorders>
            <w:shd w:val="clear" w:color="auto" w:fill="auto"/>
            <w:noWrap/>
            <w:vAlign w:val="center"/>
            <w:hideMark/>
          </w:tcPr>
          <w:p w14:paraId="65536AF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197,0</w:t>
            </w:r>
          </w:p>
        </w:tc>
        <w:tc>
          <w:tcPr>
            <w:tcW w:w="257" w:type="pct"/>
            <w:tcBorders>
              <w:top w:val="nil"/>
              <w:left w:val="nil"/>
              <w:bottom w:val="single" w:sz="4" w:space="0" w:color="auto"/>
              <w:right w:val="single" w:sz="4" w:space="0" w:color="auto"/>
            </w:tcBorders>
            <w:shd w:val="clear" w:color="auto" w:fill="auto"/>
            <w:noWrap/>
            <w:vAlign w:val="center"/>
            <w:hideMark/>
          </w:tcPr>
          <w:p w14:paraId="4C3BE03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197,0</w:t>
            </w:r>
          </w:p>
        </w:tc>
        <w:tc>
          <w:tcPr>
            <w:tcW w:w="257" w:type="pct"/>
            <w:tcBorders>
              <w:top w:val="nil"/>
              <w:left w:val="nil"/>
              <w:bottom w:val="single" w:sz="4" w:space="0" w:color="auto"/>
              <w:right w:val="single" w:sz="4" w:space="0" w:color="auto"/>
            </w:tcBorders>
            <w:shd w:val="clear" w:color="auto" w:fill="auto"/>
            <w:noWrap/>
            <w:vAlign w:val="center"/>
            <w:hideMark/>
          </w:tcPr>
          <w:p w14:paraId="3015B7A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197,0</w:t>
            </w:r>
          </w:p>
        </w:tc>
        <w:tc>
          <w:tcPr>
            <w:tcW w:w="257" w:type="pct"/>
            <w:tcBorders>
              <w:top w:val="nil"/>
              <w:left w:val="nil"/>
              <w:bottom w:val="single" w:sz="4" w:space="0" w:color="auto"/>
              <w:right w:val="single" w:sz="4" w:space="0" w:color="auto"/>
            </w:tcBorders>
            <w:shd w:val="clear" w:color="auto" w:fill="auto"/>
            <w:noWrap/>
            <w:vAlign w:val="center"/>
            <w:hideMark/>
          </w:tcPr>
          <w:p w14:paraId="4C3396C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1279,2</w:t>
            </w:r>
          </w:p>
        </w:tc>
        <w:tc>
          <w:tcPr>
            <w:tcW w:w="257" w:type="pct"/>
            <w:tcBorders>
              <w:top w:val="nil"/>
              <w:left w:val="nil"/>
              <w:bottom w:val="single" w:sz="4" w:space="0" w:color="auto"/>
              <w:right w:val="single" w:sz="4" w:space="0" w:color="auto"/>
            </w:tcBorders>
            <w:shd w:val="clear" w:color="auto" w:fill="auto"/>
            <w:noWrap/>
            <w:vAlign w:val="center"/>
            <w:hideMark/>
          </w:tcPr>
          <w:p w14:paraId="722C159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1279,2</w:t>
            </w:r>
          </w:p>
        </w:tc>
        <w:tc>
          <w:tcPr>
            <w:tcW w:w="257" w:type="pct"/>
            <w:tcBorders>
              <w:top w:val="nil"/>
              <w:left w:val="nil"/>
              <w:bottom w:val="single" w:sz="4" w:space="0" w:color="auto"/>
              <w:right w:val="single" w:sz="4" w:space="0" w:color="auto"/>
            </w:tcBorders>
            <w:shd w:val="clear" w:color="auto" w:fill="auto"/>
            <w:noWrap/>
            <w:vAlign w:val="center"/>
            <w:hideMark/>
          </w:tcPr>
          <w:p w14:paraId="20458F7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1279,2</w:t>
            </w:r>
          </w:p>
        </w:tc>
        <w:tc>
          <w:tcPr>
            <w:tcW w:w="257" w:type="pct"/>
            <w:tcBorders>
              <w:top w:val="nil"/>
              <w:left w:val="nil"/>
              <w:bottom w:val="single" w:sz="4" w:space="0" w:color="auto"/>
              <w:right w:val="single" w:sz="4" w:space="0" w:color="auto"/>
            </w:tcBorders>
            <w:shd w:val="clear" w:color="auto" w:fill="auto"/>
            <w:noWrap/>
            <w:vAlign w:val="center"/>
            <w:hideMark/>
          </w:tcPr>
          <w:p w14:paraId="279D658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1279,2</w:t>
            </w:r>
          </w:p>
        </w:tc>
        <w:tc>
          <w:tcPr>
            <w:tcW w:w="257" w:type="pct"/>
            <w:tcBorders>
              <w:top w:val="nil"/>
              <w:left w:val="nil"/>
              <w:bottom w:val="single" w:sz="4" w:space="0" w:color="auto"/>
              <w:right w:val="single" w:sz="4" w:space="0" w:color="auto"/>
            </w:tcBorders>
            <w:shd w:val="clear" w:color="auto" w:fill="auto"/>
            <w:noWrap/>
            <w:vAlign w:val="center"/>
            <w:hideMark/>
          </w:tcPr>
          <w:p w14:paraId="5C4CC6B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3838,5</w:t>
            </w:r>
          </w:p>
        </w:tc>
        <w:tc>
          <w:tcPr>
            <w:tcW w:w="257" w:type="pct"/>
            <w:tcBorders>
              <w:top w:val="nil"/>
              <w:left w:val="nil"/>
              <w:bottom w:val="single" w:sz="4" w:space="0" w:color="auto"/>
              <w:right w:val="single" w:sz="4" w:space="0" w:color="auto"/>
            </w:tcBorders>
            <w:shd w:val="clear" w:color="auto" w:fill="auto"/>
            <w:noWrap/>
            <w:vAlign w:val="center"/>
            <w:hideMark/>
          </w:tcPr>
          <w:p w14:paraId="086FDF5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3838,5</w:t>
            </w:r>
          </w:p>
        </w:tc>
        <w:tc>
          <w:tcPr>
            <w:tcW w:w="257" w:type="pct"/>
            <w:tcBorders>
              <w:top w:val="nil"/>
              <w:left w:val="nil"/>
              <w:bottom w:val="single" w:sz="4" w:space="0" w:color="auto"/>
              <w:right w:val="single" w:sz="4" w:space="0" w:color="auto"/>
            </w:tcBorders>
            <w:shd w:val="clear" w:color="auto" w:fill="auto"/>
            <w:noWrap/>
            <w:vAlign w:val="center"/>
            <w:hideMark/>
          </w:tcPr>
          <w:p w14:paraId="46D8521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3838,5</w:t>
            </w:r>
          </w:p>
        </w:tc>
        <w:tc>
          <w:tcPr>
            <w:tcW w:w="257" w:type="pct"/>
            <w:tcBorders>
              <w:top w:val="nil"/>
              <w:left w:val="nil"/>
              <w:bottom w:val="single" w:sz="4" w:space="0" w:color="auto"/>
              <w:right w:val="single" w:sz="4" w:space="0" w:color="auto"/>
            </w:tcBorders>
            <w:shd w:val="clear" w:color="auto" w:fill="auto"/>
            <w:noWrap/>
            <w:vAlign w:val="center"/>
            <w:hideMark/>
          </w:tcPr>
          <w:p w14:paraId="73D31B3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3838,5</w:t>
            </w:r>
          </w:p>
        </w:tc>
      </w:tr>
      <w:tr w:rsidR="00D72A4F" w:rsidRPr="00A738E4" w14:paraId="60B7207F"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FC1FF5A"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Коэффициент использования установленной тепловой мощности, %</w:t>
            </w:r>
          </w:p>
        </w:tc>
        <w:tc>
          <w:tcPr>
            <w:tcW w:w="257" w:type="pct"/>
            <w:tcBorders>
              <w:top w:val="nil"/>
              <w:left w:val="nil"/>
              <w:bottom w:val="single" w:sz="4" w:space="0" w:color="auto"/>
              <w:right w:val="single" w:sz="4" w:space="0" w:color="auto"/>
            </w:tcBorders>
            <w:shd w:val="clear" w:color="auto" w:fill="auto"/>
            <w:noWrap/>
            <w:vAlign w:val="center"/>
            <w:hideMark/>
          </w:tcPr>
          <w:p w14:paraId="406DFCC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19,3</w:t>
            </w:r>
          </w:p>
        </w:tc>
        <w:tc>
          <w:tcPr>
            <w:tcW w:w="257" w:type="pct"/>
            <w:tcBorders>
              <w:top w:val="nil"/>
              <w:left w:val="nil"/>
              <w:bottom w:val="single" w:sz="4" w:space="0" w:color="auto"/>
              <w:right w:val="single" w:sz="4" w:space="0" w:color="auto"/>
            </w:tcBorders>
            <w:shd w:val="clear" w:color="auto" w:fill="auto"/>
            <w:noWrap/>
            <w:vAlign w:val="center"/>
            <w:hideMark/>
          </w:tcPr>
          <w:p w14:paraId="568668E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19,3</w:t>
            </w:r>
          </w:p>
        </w:tc>
        <w:tc>
          <w:tcPr>
            <w:tcW w:w="257" w:type="pct"/>
            <w:tcBorders>
              <w:top w:val="nil"/>
              <w:left w:val="nil"/>
              <w:bottom w:val="single" w:sz="4" w:space="0" w:color="auto"/>
              <w:right w:val="single" w:sz="4" w:space="0" w:color="auto"/>
            </w:tcBorders>
            <w:shd w:val="clear" w:color="auto" w:fill="auto"/>
            <w:noWrap/>
            <w:vAlign w:val="center"/>
            <w:hideMark/>
          </w:tcPr>
          <w:p w14:paraId="7D7267B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19,3</w:t>
            </w:r>
          </w:p>
        </w:tc>
        <w:tc>
          <w:tcPr>
            <w:tcW w:w="257" w:type="pct"/>
            <w:tcBorders>
              <w:top w:val="nil"/>
              <w:left w:val="nil"/>
              <w:bottom w:val="single" w:sz="4" w:space="0" w:color="auto"/>
              <w:right w:val="single" w:sz="4" w:space="0" w:color="auto"/>
            </w:tcBorders>
            <w:shd w:val="clear" w:color="auto" w:fill="auto"/>
            <w:noWrap/>
            <w:vAlign w:val="center"/>
            <w:hideMark/>
          </w:tcPr>
          <w:p w14:paraId="29029BF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19,3</w:t>
            </w:r>
          </w:p>
        </w:tc>
        <w:tc>
          <w:tcPr>
            <w:tcW w:w="257" w:type="pct"/>
            <w:tcBorders>
              <w:top w:val="nil"/>
              <w:left w:val="nil"/>
              <w:bottom w:val="single" w:sz="4" w:space="0" w:color="auto"/>
              <w:right w:val="single" w:sz="4" w:space="0" w:color="auto"/>
            </w:tcBorders>
            <w:shd w:val="clear" w:color="auto" w:fill="auto"/>
            <w:noWrap/>
            <w:vAlign w:val="center"/>
            <w:hideMark/>
          </w:tcPr>
          <w:p w14:paraId="6427537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19,7</w:t>
            </w:r>
          </w:p>
        </w:tc>
        <w:tc>
          <w:tcPr>
            <w:tcW w:w="257" w:type="pct"/>
            <w:tcBorders>
              <w:top w:val="nil"/>
              <w:left w:val="nil"/>
              <w:bottom w:val="single" w:sz="4" w:space="0" w:color="auto"/>
              <w:right w:val="single" w:sz="4" w:space="0" w:color="auto"/>
            </w:tcBorders>
            <w:shd w:val="clear" w:color="auto" w:fill="auto"/>
            <w:noWrap/>
            <w:vAlign w:val="center"/>
            <w:hideMark/>
          </w:tcPr>
          <w:p w14:paraId="53BAB1A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19,7</w:t>
            </w:r>
          </w:p>
        </w:tc>
        <w:tc>
          <w:tcPr>
            <w:tcW w:w="257" w:type="pct"/>
            <w:tcBorders>
              <w:top w:val="nil"/>
              <w:left w:val="nil"/>
              <w:bottom w:val="single" w:sz="4" w:space="0" w:color="auto"/>
              <w:right w:val="single" w:sz="4" w:space="0" w:color="auto"/>
            </w:tcBorders>
            <w:shd w:val="clear" w:color="auto" w:fill="auto"/>
            <w:noWrap/>
            <w:vAlign w:val="center"/>
            <w:hideMark/>
          </w:tcPr>
          <w:p w14:paraId="3C3F672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19,7</w:t>
            </w:r>
          </w:p>
        </w:tc>
        <w:tc>
          <w:tcPr>
            <w:tcW w:w="257" w:type="pct"/>
            <w:tcBorders>
              <w:top w:val="nil"/>
              <w:left w:val="nil"/>
              <w:bottom w:val="single" w:sz="4" w:space="0" w:color="auto"/>
              <w:right w:val="single" w:sz="4" w:space="0" w:color="auto"/>
            </w:tcBorders>
            <w:shd w:val="clear" w:color="auto" w:fill="auto"/>
            <w:noWrap/>
            <w:vAlign w:val="center"/>
            <w:hideMark/>
          </w:tcPr>
          <w:p w14:paraId="6765488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19,7</w:t>
            </w:r>
          </w:p>
        </w:tc>
        <w:tc>
          <w:tcPr>
            <w:tcW w:w="257" w:type="pct"/>
            <w:tcBorders>
              <w:top w:val="nil"/>
              <w:left w:val="nil"/>
              <w:bottom w:val="single" w:sz="4" w:space="0" w:color="auto"/>
              <w:right w:val="single" w:sz="4" w:space="0" w:color="auto"/>
            </w:tcBorders>
            <w:shd w:val="clear" w:color="auto" w:fill="auto"/>
            <w:noWrap/>
            <w:vAlign w:val="center"/>
            <w:hideMark/>
          </w:tcPr>
          <w:p w14:paraId="339CBC4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19,8</w:t>
            </w:r>
          </w:p>
        </w:tc>
        <w:tc>
          <w:tcPr>
            <w:tcW w:w="257" w:type="pct"/>
            <w:tcBorders>
              <w:top w:val="nil"/>
              <w:left w:val="nil"/>
              <w:bottom w:val="single" w:sz="4" w:space="0" w:color="auto"/>
              <w:right w:val="single" w:sz="4" w:space="0" w:color="auto"/>
            </w:tcBorders>
            <w:shd w:val="clear" w:color="auto" w:fill="auto"/>
            <w:noWrap/>
            <w:vAlign w:val="center"/>
            <w:hideMark/>
          </w:tcPr>
          <w:p w14:paraId="1EEF1FE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19,8</w:t>
            </w:r>
          </w:p>
        </w:tc>
        <w:tc>
          <w:tcPr>
            <w:tcW w:w="257" w:type="pct"/>
            <w:tcBorders>
              <w:top w:val="nil"/>
              <w:left w:val="nil"/>
              <w:bottom w:val="single" w:sz="4" w:space="0" w:color="auto"/>
              <w:right w:val="single" w:sz="4" w:space="0" w:color="auto"/>
            </w:tcBorders>
            <w:shd w:val="clear" w:color="auto" w:fill="auto"/>
            <w:noWrap/>
            <w:vAlign w:val="center"/>
            <w:hideMark/>
          </w:tcPr>
          <w:p w14:paraId="56A8627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19,8</w:t>
            </w:r>
          </w:p>
        </w:tc>
        <w:tc>
          <w:tcPr>
            <w:tcW w:w="257" w:type="pct"/>
            <w:tcBorders>
              <w:top w:val="nil"/>
              <w:left w:val="nil"/>
              <w:bottom w:val="single" w:sz="4" w:space="0" w:color="auto"/>
              <w:right w:val="single" w:sz="4" w:space="0" w:color="auto"/>
            </w:tcBorders>
            <w:shd w:val="clear" w:color="auto" w:fill="auto"/>
            <w:noWrap/>
            <w:vAlign w:val="center"/>
            <w:hideMark/>
          </w:tcPr>
          <w:p w14:paraId="14D594B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19,8</w:t>
            </w:r>
          </w:p>
        </w:tc>
      </w:tr>
      <w:tr w:rsidR="00D72A4F" w:rsidRPr="00A738E4" w14:paraId="0462EF08"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6C66972E"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УРУТ на отпуск тепловой энергии, кг.у.т./Гкал</w:t>
            </w:r>
          </w:p>
        </w:tc>
        <w:tc>
          <w:tcPr>
            <w:tcW w:w="257" w:type="pct"/>
            <w:tcBorders>
              <w:top w:val="nil"/>
              <w:left w:val="nil"/>
              <w:bottom w:val="single" w:sz="4" w:space="0" w:color="auto"/>
              <w:right w:val="single" w:sz="4" w:space="0" w:color="auto"/>
            </w:tcBorders>
            <w:shd w:val="clear" w:color="auto" w:fill="auto"/>
            <w:noWrap/>
            <w:vAlign w:val="center"/>
            <w:hideMark/>
          </w:tcPr>
          <w:p w14:paraId="36C2A0E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218,6</w:t>
            </w:r>
          </w:p>
        </w:tc>
        <w:tc>
          <w:tcPr>
            <w:tcW w:w="257" w:type="pct"/>
            <w:tcBorders>
              <w:top w:val="nil"/>
              <w:left w:val="nil"/>
              <w:bottom w:val="single" w:sz="4" w:space="0" w:color="auto"/>
              <w:right w:val="single" w:sz="4" w:space="0" w:color="auto"/>
            </w:tcBorders>
            <w:shd w:val="clear" w:color="auto" w:fill="auto"/>
            <w:noWrap/>
            <w:vAlign w:val="center"/>
            <w:hideMark/>
          </w:tcPr>
          <w:p w14:paraId="63A33B4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218,6</w:t>
            </w:r>
          </w:p>
        </w:tc>
        <w:tc>
          <w:tcPr>
            <w:tcW w:w="257" w:type="pct"/>
            <w:tcBorders>
              <w:top w:val="nil"/>
              <w:left w:val="nil"/>
              <w:bottom w:val="single" w:sz="4" w:space="0" w:color="auto"/>
              <w:right w:val="single" w:sz="4" w:space="0" w:color="auto"/>
            </w:tcBorders>
            <w:shd w:val="clear" w:color="auto" w:fill="auto"/>
            <w:noWrap/>
            <w:vAlign w:val="center"/>
            <w:hideMark/>
          </w:tcPr>
          <w:p w14:paraId="08269EB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218,6</w:t>
            </w:r>
          </w:p>
        </w:tc>
        <w:tc>
          <w:tcPr>
            <w:tcW w:w="257" w:type="pct"/>
            <w:tcBorders>
              <w:top w:val="nil"/>
              <w:left w:val="nil"/>
              <w:bottom w:val="single" w:sz="4" w:space="0" w:color="auto"/>
              <w:right w:val="single" w:sz="4" w:space="0" w:color="auto"/>
            </w:tcBorders>
            <w:shd w:val="clear" w:color="auto" w:fill="auto"/>
            <w:noWrap/>
            <w:vAlign w:val="center"/>
            <w:hideMark/>
          </w:tcPr>
          <w:p w14:paraId="4CA4811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218,6</w:t>
            </w:r>
          </w:p>
        </w:tc>
        <w:tc>
          <w:tcPr>
            <w:tcW w:w="257" w:type="pct"/>
            <w:tcBorders>
              <w:top w:val="nil"/>
              <w:left w:val="nil"/>
              <w:bottom w:val="single" w:sz="4" w:space="0" w:color="auto"/>
              <w:right w:val="single" w:sz="4" w:space="0" w:color="auto"/>
            </w:tcBorders>
            <w:shd w:val="clear" w:color="auto" w:fill="auto"/>
            <w:noWrap/>
            <w:vAlign w:val="center"/>
            <w:hideMark/>
          </w:tcPr>
          <w:p w14:paraId="5DFA282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211,8</w:t>
            </w:r>
          </w:p>
        </w:tc>
        <w:tc>
          <w:tcPr>
            <w:tcW w:w="257" w:type="pct"/>
            <w:tcBorders>
              <w:top w:val="nil"/>
              <w:left w:val="nil"/>
              <w:bottom w:val="single" w:sz="4" w:space="0" w:color="auto"/>
              <w:right w:val="single" w:sz="4" w:space="0" w:color="auto"/>
            </w:tcBorders>
            <w:shd w:val="clear" w:color="auto" w:fill="auto"/>
            <w:noWrap/>
            <w:vAlign w:val="center"/>
            <w:hideMark/>
          </w:tcPr>
          <w:p w14:paraId="60E41CB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211,8</w:t>
            </w:r>
          </w:p>
        </w:tc>
        <w:tc>
          <w:tcPr>
            <w:tcW w:w="257" w:type="pct"/>
            <w:tcBorders>
              <w:top w:val="nil"/>
              <w:left w:val="nil"/>
              <w:bottom w:val="single" w:sz="4" w:space="0" w:color="auto"/>
              <w:right w:val="single" w:sz="4" w:space="0" w:color="auto"/>
            </w:tcBorders>
            <w:shd w:val="clear" w:color="auto" w:fill="auto"/>
            <w:noWrap/>
            <w:vAlign w:val="center"/>
            <w:hideMark/>
          </w:tcPr>
          <w:p w14:paraId="2A2F690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211,8</w:t>
            </w:r>
          </w:p>
        </w:tc>
        <w:tc>
          <w:tcPr>
            <w:tcW w:w="257" w:type="pct"/>
            <w:tcBorders>
              <w:top w:val="nil"/>
              <w:left w:val="nil"/>
              <w:bottom w:val="single" w:sz="4" w:space="0" w:color="auto"/>
              <w:right w:val="single" w:sz="4" w:space="0" w:color="auto"/>
            </w:tcBorders>
            <w:shd w:val="clear" w:color="auto" w:fill="auto"/>
            <w:noWrap/>
            <w:vAlign w:val="center"/>
            <w:hideMark/>
          </w:tcPr>
          <w:p w14:paraId="77DE3B9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211,8</w:t>
            </w:r>
          </w:p>
        </w:tc>
        <w:tc>
          <w:tcPr>
            <w:tcW w:w="257" w:type="pct"/>
            <w:tcBorders>
              <w:top w:val="nil"/>
              <w:left w:val="nil"/>
              <w:bottom w:val="single" w:sz="4" w:space="0" w:color="auto"/>
              <w:right w:val="single" w:sz="4" w:space="0" w:color="auto"/>
            </w:tcBorders>
            <w:shd w:val="clear" w:color="auto" w:fill="auto"/>
            <w:noWrap/>
            <w:vAlign w:val="center"/>
            <w:hideMark/>
          </w:tcPr>
          <w:p w14:paraId="23A0F33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210,6</w:t>
            </w:r>
          </w:p>
        </w:tc>
        <w:tc>
          <w:tcPr>
            <w:tcW w:w="257" w:type="pct"/>
            <w:tcBorders>
              <w:top w:val="nil"/>
              <w:left w:val="nil"/>
              <w:bottom w:val="single" w:sz="4" w:space="0" w:color="auto"/>
              <w:right w:val="single" w:sz="4" w:space="0" w:color="auto"/>
            </w:tcBorders>
            <w:shd w:val="clear" w:color="auto" w:fill="auto"/>
            <w:noWrap/>
            <w:vAlign w:val="center"/>
            <w:hideMark/>
          </w:tcPr>
          <w:p w14:paraId="709F330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210,6</w:t>
            </w:r>
          </w:p>
        </w:tc>
        <w:tc>
          <w:tcPr>
            <w:tcW w:w="257" w:type="pct"/>
            <w:tcBorders>
              <w:top w:val="nil"/>
              <w:left w:val="nil"/>
              <w:bottom w:val="single" w:sz="4" w:space="0" w:color="auto"/>
              <w:right w:val="single" w:sz="4" w:space="0" w:color="auto"/>
            </w:tcBorders>
            <w:shd w:val="clear" w:color="auto" w:fill="auto"/>
            <w:noWrap/>
            <w:vAlign w:val="center"/>
            <w:hideMark/>
          </w:tcPr>
          <w:p w14:paraId="2676BB7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210,6</w:t>
            </w:r>
          </w:p>
        </w:tc>
        <w:tc>
          <w:tcPr>
            <w:tcW w:w="257" w:type="pct"/>
            <w:tcBorders>
              <w:top w:val="nil"/>
              <w:left w:val="nil"/>
              <w:bottom w:val="single" w:sz="4" w:space="0" w:color="auto"/>
              <w:right w:val="single" w:sz="4" w:space="0" w:color="auto"/>
            </w:tcBorders>
            <w:shd w:val="clear" w:color="auto" w:fill="auto"/>
            <w:noWrap/>
            <w:vAlign w:val="center"/>
            <w:hideMark/>
          </w:tcPr>
          <w:p w14:paraId="340379C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210,6</w:t>
            </w:r>
          </w:p>
        </w:tc>
      </w:tr>
      <w:tr w:rsidR="00D72A4F" w:rsidRPr="00A738E4" w14:paraId="629ED549"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6278BA6E"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Расход условного топлива на отпуск тепловой энергии, т.у.т</w:t>
            </w:r>
          </w:p>
        </w:tc>
        <w:tc>
          <w:tcPr>
            <w:tcW w:w="257" w:type="pct"/>
            <w:tcBorders>
              <w:top w:val="nil"/>
              <w:left w:val="nil"/>
              <w:bottom w:val="single" w:sz="4" w:space="0" w:color="auto"/>
              <w:right w:val="single" w:sz="4" w:space="0" w:color="auto"/>
            </w:tcBorders>
            <w:shd w:val="clear" w:color="auto" w:fill="auto"/>
            <w:noWrap/>
            <w:vAlign w:val="center"/>
            <w:hideMark/>
          </w:tcPr>
          <w:p w14:paraId="4C94F47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65</w:t>
            </w:r>
          </w:p>
        </w:tc>
        <w:tc>
          <w:tcPr>
            <w:tcW w:w="257" w:type="pct"/>
            <w:tcBorders>
              <w:top w:val="nil"/>
              <w:left w:val="nil"/>
              <w:bottom w:val="single" w:sz="4" w:space="0" w:color="auto"/>
              <w:right w:val="single" w:sz="4" w:space="0" w:color="auto"/>
            </w:tcBorders>
            <w:shd w:val="clear" w:color="auto" w:fill="auto"/>
            <w:noWrap/>
            <w:vAlign w:val="center"/>
            <w:hideMark/>
          </w:tcPr>
          <w:p w14:paraId="09733F4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65</w:t>
            </w:r>
          </w:p>
        </w:tc>
        <w:tc>
          <w:tcPr>
            <w:tcW w:w="257" w:type="pct"/>
            <w:tcBorders>
              <w:top w:val="nil"/>
              <w:left w:val="nil"/>
              <w:bottom w:val="single" w:sz="4" w:space="0" w:color="auto"/>
              <w:right w:val="single" w:sz="4" w:space="0" w:color="auto"/>
            </w:tcBorders>
            <w:shd w:val="clear" w:color="auto" w:fill="auto"/>
            <w:noWrap/>
            <w:vAlign w:val="center"/>
            <w:hideMark/>
          </w:tcPr>
          <w:p w14:paraId="254FCD5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65</w:t>
            </w:r>
          </w:p>
        </w:tc>
        <w:tc>
          <w:tcPr>
            <w:tcW w:w="257" w:type="pct"/>
            <w:tcBorders>
              <w:top w:val="nil"/>
              <w:left w:val="nil"/>
              <w:bottom w:val="single" w:sz="4" w:space="0" w:color="auto"/>
              <w:right w:val="single" w:sz="4" w:space="0" w:color="auto"/>
            </w:tcBorders>
            <w:shd w:val="clear" w:color="auto" w:fill="auto"/>
            <w:noWrap/>
            <w:vAlign w:val="center"/>
            <w:hideMark/>
          </w:tcPr>
          <w:p w14:paraId="0185DCE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65</w:t>
            </w:r>
          </w:p>
        </w:tc>
        <w:tc>
          <w:tcPr>
            <w:tcW w:w="257" w:type="pct"/>
            <w:tcBorders>
              <w:top w:val="nil"/>
              <w:left w:val="nil"/>
              <w:bottom w:val="single" w:sz="4" w:space="0" w:color="auto"/>
              <w:right w:val="single" w:sz="4" w:space="0" w:color="auto"/>
            </w:tcBorders>
            <w:shd w:val="clear" w:color="auto" w:fill="auto"/>
            <w:noWrap/>
            <w:vAlign w:val="center"/>
            <w:hideMark/>
          </w:tcPr>
          <w:p w14:paraId="0777356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307</w:t>
            </w:r>
          </w:p>
        </w:tc>
        <w:tc>
          <w:tcPr>
            <w:tcW w:w="257" w:type="pct"/>
            <w:tcBorders>
              <w:top w:val="nil"/>
              <w:left w:val="nil"/>
              <w:bottom w:val="single" w:sz="4" w:space="0" w:color="auto"/>
              <w:right w:val="single" w:sz="4" w:space="0" w:color="auto"/>
            </w:tcBorders>
            <w:shd w:val="clear" w:color="auto" w:fill="auto"/>
            <w:noWrap/>
            <w:vAlign w:val="center"/>
            <w:hideMark/>
          </w:tcPr>
          <w:p w14:paraId="034944F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307</w:t>
            </w:r>
          </w:p>
        </w:tc>
        <w:tc>
          <w:tcPr>
            <w:tcW w:w="257" w:type="pct"/>
            <w:tcBorders>
              <w:top w:val="nil"/>
              <w:left w:val="nil"/>
              <w:bottom w:val="single" w:sz="4" w:space="0" w:color="auto"/>
              <w:right w:val="single" w:sz="4" w:space="0" w:color="auto"/>
            </w:tcBorders>
            <w:shd w:val="clear" w:color="auto" w:fill="auto"/>
            <w:noWrap/>
            <w:vAlign w:val="center"/>
            <w:hideMark/>
          </w:tcPr>
          <w:p w14:paraId="2CE820D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307</w:t>
            </w:r>
          </w:p>
        </w:tc>
        <w:tc>
          <w:tcPr>
            <w:tcW w:w="257" w:type="pct"/>
            <w:tcBorders>
              <w:top w:val="nil"/>
              <w:left w:val="nil"/>
              <w:bottom w:val="single" w:sz="4" w:space="0" w:color="auto"/>
              <w:right w:val="single" w:sz="4" w:space="0" w:color="auto"/>
            </w:tcBorders>
            <w:shd w:val="clear" w:color="auto" w:fill="auto"/>
            <w:noWrap/>
            <w:vAlign w:val="center"/>
            <w:hideMark/>
          </w:tcPr>
          <w:p w14:paraId="6041D86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307</w:t>
            </w:r>
          </w:p>
        </w:tc>
        <w:tc>
          <w:tcPr>
            <w:tcW w:w="257" w:type="pct"/>
            <w:tcBorders>
              <w:top w:val="nil"/>
              <w:left w:val="nil"/>
              <w:bottom w:val="single" w:sz="4" w:space="0" w:color="auto"/>
              <w:right w:val="single" w:sz="4" w:space="0" w:color="auto"/>
            </w:tcBorders>
            <w:shd w:val="clear" w:color="auto" w:fill="auto"/>
            <w:noWrap/>
            <w:vAlign w:val="center"/>
            <w:hideMark/>
          </w:tcPr>
          <w:p w14:paraId="5916CD6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w:t>
            </w:r>
          </w:p>
        </w:tc>
        <w:tc>
          <w:tcPr>
            <w:tcW w:w="257" w:type="pct"/>
            <w:tcBorders>
              <w:top w:val="nil"/>
              <w:left w:val="nil"/>
              <w:bottom w:val="single" w:sz="4" w:space="0" w:color="auto"/>
              <w:right w:val="single" w:sz="4" w:space="0" w:color="auto"/>
            </w:tcBorders>
            <w:shd w:val="clear" w:color="auto" w:fill="auto"/>
            <w:noWrap/>
            <w:vAlign w:val="center"/>
            <w:hideMark/>
          </w:tcPr>
          <w:p w14:paraId="5AD2C79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w:t>
            </w:r>
          </w:p>
        </w:tc>
        <w:tc>
          <w:tcPr>
            <w:tcW w:w="257" w:type="pct"/>
            <w:tcBorders>
              <w:top w:val="nil"/>
              <w:left w:val="nil"/>
              <w:bottom w:val="single" w:sz="4" w:space="0" w:color="auto"/>
              <w:right w:val="single" w:sz="4" w:space="0" w:color="auto"/>
            </w:tcBorders>
            <w:shd w:val="clear" w:color="auto" w:fill="auto"/>
            <w:noWrap/>
            <w:vAlign w:val="center"/>
            <w:hideMark/>
          </w:tcPr>
          <w:p w14:paraId="633F467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w:t>
            </w:r>
          </w:p>
        </w:tc>
        <w:tc>
          <w:tcPr>
            <w:tcW w:w="257" w:type="pct"/>
            <w:tcBorders>
              <w:top w:val="nil"/>
              <w:left w:val="nil"/>
              <w:bottom w:val="single" w:sz="4" w:space="0" w:color="auto"/>
              <w:right w:val="single" w:sz="4" w:space="0" w:color="auto"/>
            </w:tcBorders>
            <w:shd w:val="clear" w:color="auto" w:fill="auto"/>
            <w:noWrap/>
            <w:vAlign w:val="center"/>
            <w:hideMark/>
          </w:tcPr>
          <w:p w14:paraId="0D7F2AE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w:t>
            </w:r>
          </w:p>
        </w:tc>
      </w:tr>
      <w:tr w:rsidR="00D72A4F" w:rsidRPr="00A738E4" w14:paraId="25D4C300"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2692FC9"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Теплота сгорания угля, ккал/кг</w:t>
            </w:r>
          </w:p>
        </w:tc>
        <w:tc>
          <w:tcPr>
            <w:tcW w:w="257" w:type="pct"/>
            <w:tcBorders>
              <w:top w:val="nil"/>
              <w:left w:val="nil"/>
              <w:bottom w:val="single" w:sz="4" w:space="0" w:color="auto"/>
              <w:right w:val="single" w:sz="4" w:space="0" w:color="auto"/>
            </w:tcBorders>
            <w:shd w:val="clear" w:color="auto" w:fill="auto"/>
            <w:noWrap/>
            <w:vAlign w:val="center"/>
            <w:hideMark/>
          </w:tcPr>
          <w:p w14:paraId="185AD27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6F48EBA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5B85875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2CA6D40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1720D0D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5021</w:t>
            </w:r>
          </w:p>
        </w:tc>
        <w:tc>
          <w:tcPr>
            <w:tcW w:w="257" w:type="pct"/>
            <w:tcBorders>
              <w:top w:val="nil"/>
              <w:left w:val="nil"/>
              <w:bottom w:val="single" w:sz="4" w:space="0" w:color="auto"/>
              <w:right w:val="single" w:sz="4" w:space="0" w:color="auto"/>
            </w:tcBorders>
            <w:shd w:val="clear" w:color="auto" w:fill="auto"/>
            <w:noWrap/>
            <w:vAlign w:val="center"/>
            <w:hideMark/>
          </w:tcPr>
          <w:p w14:paraId="60F84F5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5021</w:t>
            </w:r>
          </w:p>
        </w:tc>
        <w:tc>
          <w:tcPr>
            <w:tcW w:w="257" w:type="pct"/>
            <w:tcBorders>
              <w:top w:val="nil"/>
              <w:left w:val="nil"/>
              <w:bottom w:val="single" w:sz="4" w:space="0" w:color="auto"/>
              <w:right w:val="single" w:sz="4" w:space="0" w:color="auto"/>
            </w:tcBorders>
            <w:shd w:val="clear" w:color="auto" w:fill="auto"/>
            <w:noWrap/>
            <w:vAlign w:val="center"/>
            <w:hideMark/>
          </w:tcPr>
          <w:p w14:paraId="3109E11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5021</w:t>
            </w:r>
          </w:p>
        </w:tc>
        <w:tc>
          <w:tcPr>
            <w:tcW w:w="257" w:type="pct"/>
            <w:tcBorders>
              <w:top w:val="nil"/>
              <w:left w:val="nil"/>
              <w:bottom w:val="single" w:sz="4" w:space="0" w:color="auto"/>
              <w:right w:val="single" w:sz="4" w:space="0" w:color="auto"/>
            </w:tcBorders>
            <w:shd w:val="clear" w:color="auto" w:fill="auto"/>
            <w:noWrap/>
            <w:vAlign w:val="center"/>
            <w:hideMark/>
          </w:tcPr>
          <w:p w14:paraId="630D8A5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5021</w:t>
            </w:r>
          </w:p>
        </w:tc>
        <w:tc>
          <w:tcPr>
            <w:tcW w:w="257" w:type="pct"/>
            <w:tcBorders>
              <w:top w:val="nil"/>
              <w:left w:val="nil"/>
              <w:bottom w:val="single" w:sz="4" w:space="0" w:color="auto"/>
              <w:right w:val="single" w:sz="4" w:space="0" w:color="auto"/>
            </w:tcBorders>
            <w:shd w:val="clear" w:color="auto" w:fill="auto"/>
            <w:noWrap/>
            <w:vAlign w:val="center"/>
            <w:hideMark/>
          </w:tcPr>
          <w:p w14:paraId="198235E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5007</w:t>
            </w:r>
          </w:p>
        </w:tc>
        <w:tc>
          <w:tcPr>
            <w:tcW w:w="257" w:type="pct"/>
            <w:tcBorders>
              <w:top w:val="nil"/>
              <w:left w:val="nil"/>
              <w:bottom w:val="single" w:sz="4" w:space="0" w:color="auto"/>
              <w:right w:val="single" w:sz="4" w:space="0" w:color="auto"/>
            </w:tcBorders>
            <w:shd w:val="clear" w:color="auto" w:fill="auto"/>
            <w:noWrap/>
            <w:vAlign w:val="center"/>
            <w:hideMark/>
          </w:tcPr>
          <w:p w14:paraId="3359CAA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5007</w:t>
            </w:r>
          </w:p>
        </w:tc>
        <w:tc>
          <w:tcPr>
            <w:tcW w:w="257" w:type="pct"/>
            <w:tcBorders>
              <w:top w:val="nil"/>
              <w:left w:val="nil"/>
              <w:bottom w:val="single" w:sz="4" w:space="0" w:color="auto"/>
              <w:right w:val="single" w:sz="4" w:space="0" w:color="auto"/>
            </w:tcBorders>
            <w:shd w:val="clear" w:color="auto" w:fill="auto"/>
            <w:noWrap/>
            <w:vAlign w:val="center"/>
            <w:hideMark/>
          </w:tcPr>
          <w:p w14:paraId="16BF972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5007</w:t>
            </w:r>
          </w:p>
        </w:tc>
        <w:tc>
          <w:tcPr>
            <w:tcW w:w="257" w:type="pct"/>
            <w:tcBorders>
              <w:top w:val="nil"/>
              <w:left w:val="nil"/>
              <w:bottom w:val="single" w:sz="4" w:space="0" w:color="auto"/>
              <w:right w:val="single" w:sz="4" w:space="0" w:color="auto"/>
            </w:tcBorders>
            <w:shd w:val="clear" w:color="auto" w:fill="auto"/>
            <w:noWrap/>
            <w:vAlign w:val="center"/>
            <w:hideMark/>
          </w:tcPr>
          <w:p w14:paraId="4F164EA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5007</w:t>
            </w:r>
          </w:p>
        </w:tc>
      </w:tr>
      <w:tr w:rsidR="00D72A4F" w:rsidRPr="00A738E4" w14:paraId="604296A1"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6E499869"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Расход угля на отпуск тепловой энергии, т.у.т</w:t>
            </w:r>
          </w:p>
        </w:tc>
        <w:tc>
          <w:tcPr>
            <w:tcW w:w="257" w:type="pct"/>
            <w:tcBorders>
              <w:top w:val="nil"/>
              <w:left w:val="nil"/>
              <w:bottom w:val="single" w:sz="4" w:space="0" w:color="auto"/>
              <w:right w:val="single" w:sz="4" w:space="0" w:color="auto"/>
            </w:tcBorders>
            <w:shd w:val="clear" w:color="auto" w:fill="auto"/>
            <w:noWrap/>
            <w:vAlign w:val="center"/>
            <w:hideMark/>
          </w:tcPr>
          <w:p w14:paraId="1868E3F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65</w:t>
            </w:r>
          </w:p>
        </w:tc>
        <w:tc>
          <w:tcPr>
            <w:tcW w:w="257" w:type="pct"/>
            <w:tcBorders>
              <w:top w:val="nil"/>
              <w:left w:val="nil"/>
              <w:bottom w:val="single" w:sz="4" w:space="0" w:color="auto"/>
              <w:right w:val="single" w:sz="4" w:space="0" w:color="auto"/>
            </w:tcBorders>
            <w:shd w:val="clear" w:color="auto" w:fill="auto"/>
            <w:noWrap/>
            <w:vAlign w:val="center"/>
            <w:hideMark/>
          </w:tcPr>
          <w:p w14:paraId="0AFD485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65</w:t>
            </w:r>
          </w:p>
        </w:tc>
        <w:tc>
          <w:tcPr>
            <w:tcW w:w="257" w:type="pct"/>
            <w:tcBorders>
              <w:top w:val="nil"/>
              <w:left w:val="nil"/>
              <w:bottom w:val="single" w:sz="4" w:space="0" w:color="auto"/>
              <w:right w:val="single" w:sz="4" w:space="0" w:color="auto"/>
            </w:tcBorders>
            <w:shd w:val="clear" w:color="auto" w:fill="auto"/>
            <w:noWrap/>
            <w:vAlign w:val="center"/>
            <w:hideMark/>
          </w:tcPr>
          <w:p w14:paraId="31CC85B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65</w:t>
            </w:r>
          </w:p>
        </w:tc>
        <w:tc>
          <w:tcPr>
            <w:tcW w:w="257" w:type="pct"/>
            <w:tcBorders>
              <w:top w:val="nil"/>
              <w:left w:val="nil"/>
              <w:bottom w:val="single" w:sz="4" w:space="0" w:color="auto"/>
              <w:right w:val="single" w:sz="4" w:space="0" w:color="auto"/>
            </w:tcBorders>
            <w:shd w:val="clear" w:color="auto" w:fill="auto"/>
            <w:noWrap/>
            <w:vAlign w:val="center"/>
            <w:hideMark/>
          </w:tcPr>
          <w:p w14:paraId="0E31ECF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65</w:t>
            </w:r>
          </w:p>
        </w:tc>
        <w:tc>
          <w:tcPr>
            <w:tcW w:w="257" w:type="pct"/>
            <w:tcBorders>
              <w:top w:val="nil"/>
              <w:left w:val="nil"/>
              <w:bottom w:val="single" w:sz="4" w:space="0" w:color="auto"/>
              <w:right w:val="single" w:sz="4" w:space="0" w:color="auto"/>
            </w:tcBorders>
            <w:shd w:val="clear" w:color="auto" w:fill="auto"/>
            <w:noWrap/>
            <w:vAlign w:val="center"/>
            <w:hideMark/>
          </w:tcPr>
          <w:p w14:paraId="2C5B5C8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307</w:t>
            </w:r>
          </w:p>
        </w:tc>
        <w:tc>
          <w:tcPr>
            <w:tcW w:w="257" w:type="pct"/>
            <w:tcBorders>
              <w:top w:val="nil"/>
              <w:left w:val="nil"/>
              <w:bottom w:val="single" w:sz="4" w:space="0" w:color="auto"/>
              <w:right w:val="single" w:sz="4" w:space="0" w:color="auto"/>
            </w:tcBorders>
            <w:shd w:val="clear" w:color="auto" w:fill="auto"/>
            <w:noWrap/>
            <w:vAlign w:val="center"/>
            <w:hideMark/>
          </w:tcPr>
          <w:p w14:paraId="47FA4AE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307</w:t>
            </w:r>
          </w:p>
        </w:tc>
        <w:tc>
          <w:tcPr>
            <w:tcW w:w="257" w:type="pct"/>
            <w:tcBorders>
              <w:top w:val="nil"/>
              <w:left w:val="nil"/>
              <w:bottom w:val="single" w:sz="4" w:space="0" w:color="auto"/>
              <w:right w:val="single" w:sz="4" w:space="0" w:color="auto"/>
            </w:tcBorders>
            <w:shd w:val="clear" w:color="auto" w:fill="auto"/>
            <w:noWrap/>
            <w:vAlign w:val="center"/>
            <w:hideMark/>
          </w:tcPr>
          <w:p w14:paraId="6817D31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307</w:t>
            </w:r>
          </w:p>
        </w:tc>
        <w:tc>
          <w:tcPr>
            <w:tcW w:w="257" w:type="pct"/>
            <w:tcBorders>
              <w:top w:val="nil"/>
              <w:left w:val="nil"/>
              <w:bottom w:val="single" w:sz="4" w:space="0" w:color="auto"/>
              <w:right w:val="single" w:sz="4" w:space="0" w:color="auto"/>
            </w:tcBorders>
            <w:shd w:val="clear" w:color="auto" w:fill="auto"/>
            <w:noWrap/>
            <w:vAlign w:val="center"/>
            <w:hideMark/>
          </w:tcPr>
          <w:p w14:paraId="750AC18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307</w:t>
            </w:r>
          </w:p>
        </w:tc>
        <w:tc>
          <w:tcPr>
            <w:tcW w:w="257" w:type="pct"/>
            <w:tcBorders>
              <w:top w:val="nil"/>
              <w:left w:val="nil"/>
              <w:bottom w:val="single" w:sz="4" w:space="0" w:color="auto"/>
              <w:right w:val="single" w:sz="4" w:space="0" w:color="auto"/>
            </w:tcBorders>
            <w:shd w:val="clear" w:color="auto" w:fill="auto"/>
            <w:noWrap/>
            <w:vAlign w:val="center"/>
            <w:hideMark/>
          </w:tcPr>
          <w:p w14:paraId="38AFF2A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w:t>
            </w:r>
          </w:p>
        </w:tc>
        <w:tc>
          <w:tcPr>
            <w:tcW w:w="257" w:type="pct"/>
            <w:tcBorders>
              <w:top w:val="nil"/>
              <w:left w:val="nil"/>
              <w:bottom w:val="single" w:sz="4" w:space="0" w:color="auto"/>
              <w:right w:val="single" w:sz="4" w:space="0" w:color="auto"/>
            </w:tcBorders>
            <w:shd w:val="clear" w:color="auto" w:fill="auto"/>
            <w:noWrap/>
            <w:vAlign w:val="center"/>
            <w:hideMark/>
          </w:tcPr>
          <w:p w14:paraId="50FD900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w:t>
            </w:r>
          </w:p>
        </w:tc>
        <w:tc>
          <w:tcPr>
            <w:tcW w:w="257" w:type="pct"/>
            <w:tcBorders>
              <w:top w:val="nil"/>
              <w:left w:val="nil"/>
              <w:bottom w:val="single" w:sz="4" w:space="0" w:color="auto"/>
              <w:right w:val="single" w:sz="4" w:space="0" w:color="auto"/>
            </w:tcBorders>
            <w:shd w:val="clear" w:color="auto" w:fill="auto"/>
            <w:noWrap/>
            <w:vAlign w:val="center"/>
            <w:hideMark/>
          </w:tcPr>
          <w:p w14:paraId="2A8AD9F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w:t>
            </w:r>
          </w:p>
        </w:tc>
        <w:tc>
          <w:tcPr>
            <w:tcW w:w="257" w:type="pct"/>
            <w:tcBorders>
              <w:top w:val="nil"/>
              <w:left w:val="nil"/>
              <w:bottom w:val="single" w:sz="4" w:space="0" w:color="auto"/>
              <w:right w:val="single" w:sz="4" w:space="0" w:color="auto"/>
            </w:tcBorders>
            <w:shd w:val="clear" w:color="auto" w:fill="auto"/>
            <w:noWrap/>
            <w:vAlign w:val="center"/>
            <w:hideMark/>
          </w:tcPr>
          <w:p w14:paraId="2BD9DEB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w:t>
            </w:r>
          </w:p>
        </w:tc>
      </w:tr>
      <w:tr w:rsidR="00D72A4F" w:rsidRPr="00A738E4" w14:paraId="32F2C373"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75999180"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Расход угля на отпуск тепловой энергии, т.н.т</w:t>
            </w:r>
          </w:p>
        </w:tc>
        <w:tc>
          <w:tcPr>
            <w:tcW w:w="257" w:type="pct"/>
            <w:tcBorders>
              <w:top w:val="nil"/>
              <w:left w:val="nil"/>
              <w:bottom w:val="single" w:sz="4" w:space="0" w:color="auto"/>
              <w:right w:val="single" w:sz="4" w:space="0" w:color="auto"/>
            </w:tcBorders>
            <w:shd w:val="clear" w:color="auto" w:fill="auto"/>
            <w:noWrap/>
            <w:vAlign w:val="center"/>
            <w:hideMark/>
          </w:tcPr>
          <w:p w14:paraId="1F6FD4B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89</w:t>
            </w:r>
          </w:p>
        </w:tc>
        <w:tc>
          <w:tcPr>
            <w:tcW w:w="257" w:type="pct"/>
            <w:tcBorders>
              <w:top w:val="nil"/>
              <w:left w:val="nil"/>
              <w:bottom w:val="single" w:sz="4" w:space="0" w:color="auto"/>
              <w:right w:val="single" w:sz="4" w:space="0" w:color="auto"/>
            </w:tcBorders>
            <w:shd w:val="clear" w:color="auto" w:fill="auto"/>
            <w:noWrap/>
            <w:vAlign w:val="center"/>
            <w:hideMark/>
          </w:tcPr>
          <w:p w14:paraId="2041063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89</w:t>
            </w:r>
          </w:p>
        </w:tc>
        <w:tc>
          <w:tcPr>
            <w:tcW w:w="257" w:type="pct"/>
            <w:tcBorders>
              <w:top w:val="nil"/>
              <w:left w:val="nil"/>
              <w:bottom w:val="single" w:sz="4" w:space="0" w:color="auto"/>
              <w:right w:val="single" w:sz="4" w:space="0" w:color="auto"/>
            </w:tcBorders>
            <w:shd w:val="clear" w:color="auto" w:fill="auto"/>
            <w:noWrap/>
            <w:vAlign w:val="center"/>
            <w:hideMark/>
          </w:tcPr>
          <w:p w14:paraId="7999391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89</w:t>
            </w:r>
          </w:p>
        </w:tc>
        <w:tc>
          <w:tcPr>
            <w:tcW w:w="257" w:type="pct"/>
            <w:tcBorders>
              <w:top w:val="nil"/>
              <w:left w:val="nil"/>
              <w:bottom w:val="single" w:sz="4" w:space="0" w:color="auto"/>
              <w:right w:val="single" w:sz="4" w:space="0" w:color="auto"/>
            </w:tcBorders>
            <w:shd w:val="clear" w:color="auto" w:fill="auto"/>
            <w:noWrap/>
            <w:vAlign w:val="center"/>
            <w:hideMark/>
          </w:tcPr>
          <w:p w14:paraId="0630D70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89</w:t>
            </w:r>
          </w:p>
        </w:tc>
        <w:tc>
          <w:tcPr>
            <w:tcW w:w="257" w:type="pct"/>
            <w:tcBorders>
              <w:top w:val="nil"/>
              <w:left w:val="nil"/>
              <w:bottom w:val="single" w:sz="4" w:space="0" w:color="auto"/>
              <w:right w:val="single" w:sz="4" w:space="0" w:color="auto"/>
            </w:tcBorders>
            <w:shd w:val="clear" w:color="auto" w:fill="auto"/>
            <w:noWrap/>
            <w:vAlign w:val="center"/>
            <w:hideMark/>
          </w:tcPr>
          <w:p w14:paraId="1AB67BD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428</w:t>
            </w:r>
          </w:p>
        </w:tc>
        <w:tc>
          <w:tcPr>
            <w:tcW w:w="257" w:type="pct"/>
            <w:tcBorders>
              <w:top w:val="nil"/>
              <w:left w:val="nil"/>
              <w:bottom w:val="single" w:sz="4" w:space="0" w:color="auto"/>
              <w:right w:val="single" w:sz="4" w:space="0" w:color="auto"/>
            </w:tcBorders>
            <w:shd w:val="clear" w:color="auto" w:fill="auto"/>
            <w:noWrap/>
            <w:vAlign w:val="center"/>
            <w:hideMark/>
          </w:tcPr>
          <w:p w14:paraId="65B8CAF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428</w:t>
            </w:r>
          </w:p>
        </w:tc>
        <w:tc>
          <w:tcPr>
            <w:tcW w:w="257" w:type="pct"/>
            <w:tcBorders>
              <w:top w:val="nil"/>
              <w:left w:val="nil"/>
              <w:bottom w:val="single" w:sz="4" w:space="0" w:color="auto"/>
              <w:right w:val="single" w:sz="4" w:space="0" w:color="auto"/>
            </w:tcBorders>
            <w:shd w:val="clear" w:color="auto" w:fill="auto"/>
            <w:noWrap/>
            <w:vAlign w:val="center"/>
            <w:hideMark/>
          </w:tcPr>
          <w:p w14:paraId="7D4EDE2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428</w:t>
            </w:r>
          </w:p>
        </w:tc>
        <w:tc>
          <w:tcPr>
            <w:tcW w:w="257" w:type="pct"/>
            <w:tcBorders>
              <w:top w:val="nil"/>
              <w:left w:val="nil"/>
              <w:bottom w:val="single" w:sz="4" w:space="0" w:color="auto"/>
              <w:right w:val="single" w:sz="4" w:space="0" w:color="auto"/>
            </w:tcBorders>
            <w:shd w:val="clear" w:color="auto" w:fill="auto"/>
            <w:noWrap/>
            <w:vAlign w:val="center"/>
            <w:hideMark/>
          </w:tcPr>
          <w:p w14:paraId="55ADBDD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428</w:t>
            </w:r>
          </w:p>
        </w:tc>
        <w:tc>
          <w:tcPr>
            <w:tcW w:w="257" w:type="pct"/>
            <w:tcBorders>
              <w:top w:val="nil"/>
              <w:left w:val="nil"/>
              <w:bottom w:val="single" w:sz="4" w:space="0" w:color="auto"/>
              <w:right w:val="single" w:sz="4" w:space="0" w:color="auto"/>
            </w:tcBorders>
            <w:shd w:val="clear" w:color="auto" w:fill="auto"/>
            <w:noWrap/>
            <w:vAlign w:val="center"/>
            <w:hideMark/>
          </w:tcPr>
          <w:p w14:paraId="055886C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1228</w:t>
            </w:r>
          </w:p>
        </w:tc>
        <w:tc>
          <w:tcPr>
            <w:tcW w:w="257" w:type="pct"/>
            <w:tcBorders>
              <w:top w:val="nil"/>
              <w:left w:val="nil"/>
              <w:bottom w:val="single" w:sz="4" w:space="0" w:color="auto"/>
              <w:right w:val="single" w:sz="4" w:space="0" w:color="auto"/>
            </w:tcBorders>
            <w:shd w:val="clear" w:color="auto" w:fill="auto"/>
            <w:noWrap/>
            <w:vAlign w:val="center"/>
            <w:hideMark/>
          </w:tcPr>
          <w:p w14:paraId="3038019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1228</w:t>
            </w:r>
          </w:p>
        </w:tc>
        <w:tc>
          <w:tcPr>
            <w:tcW w:w="257" w:type="pct"/>
            <w:tcBorders>
              <w:top w:val="nil"/>
              <w:left w:val="nil"/>
              <w:bottom w:val="single" w:sz="4" w:space="0" w:color="auto"/>
              <w:right w:val="single" w:sz="4" w:space="0" w:color="auto"/>
            </w:tcBorders>
            <w:shd w:val="clear" w:color="auto" w:fill="auto"/>
            <w:noWrap/>
            <w:vAlign w:val="center"/>
            <w:hideMark/>
          </w:tcPr>
          <w:p w14:paraId="6FA21AF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1228</w:t>
            </w:r>
          </w:p>
        </w:tc>
        <w:tc>
          <w:tcPr>
            <w:tcW w:w="257" w:type="pct"/>
            <w:tcBorders>
              <w:top w:val="nil"/>
              <w:left w:val="nil"/>
              <w:bottom w:val="single" w:sz="4" w:space="0" w:color="auto"/>
              <w:right w:val="single" w:sz="4" w:space="0" w:color="auto"/>
            </w:tcBorders>
            <w:shd w:val="clear" w:color="auto" w:fill="auto"/>
            <w:noWrap/>
            <w:vAlign w:val="center"/>
            <w:hideMark/>
          </w:tcPr>
          <w:p w14:paraId="38F1E53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1228</w:t>
            </w:r>
          </w:p>
        </w:tc>
      </w:tr>
      <w:tr w:rsidR="00D72A4F" w:rsidRPr="00A738E4" w14:paraId="40CBC0E1"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640D82A"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Тепловая нагрузка на коллекторах в осенне-зимний период, Гкал/ч</w:t>
            </w:r>
          </w:p>
        </w:tc>
        <w:tc>
          <w:tcPr>
            <w:tcW w:w="257" w:type="pct"/>
            <w:tcBorders>
              <w:top w:val="nil"/>
              <w:left w:val="nil"/>
              <w:bottom w:val="single" w:sz="4" w:space="0" w:color="auto"/>
              <w:right w:val="single" w:sz="4" w:space="0" w:color="auto"/>
            </w:tcBorders>
            <w:shd w:val="clear" w:color="auto" w:fill="auto"/>
            <w:noWrap/>
            <w:vAlign w:val="center"/>
            <w:hideMark/>
          </w:tcPr>
          <w:p w14:paraId="20B17E6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0,11</w:t>
            </w:r>
          </w:p>
        </w:tc>
        <w:tc>
          <w:tcPr>
            <w:tcW w:w="257" w:type="pct"/>
            <w:tcBorders>
              <w:top w:val="nil"/>
              <w:left w:val="nil"/>
              <w:bottom w:val="single" w:sz="4" w:space="0" w:color="auto"/>
              <w:right w:val="single" w:sz="4" w:space="0" w:color="auto"/>
            </w:tcBorders>
            <w:shd w:val="clear" w:color="auto" w:fill="auto"/>
            <w:noWrap/>
            <w:vAlign w:val="center"/>
            <w:hideMark/>
          </w:tcPr>
          <w:p w14:paraId="544A0EC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0,11</w:t>
            </w:r>
          </w:p>
        </w:tc>
        <w:tc>
          <w:tcPr>
            <w:tcW w:w="257" w:type="pct"/>
            <w:tcBorders>
              <w:top w:val="nil"/>
              <w:left w:val="nil"/>
              <w:bottom w:val="single" w:sz="4" w:space="0" w:color="auto"/>
              <w:right w:val="single" w:sz="4" w:space="0" w:color="auto"/>
            </w:tcBorders>
            <w:shd w:val="clear" w:color="auto" w:fill="auto"/>
            <w:noWrap/>
            <w:vAlign w:val="center"/>
            <w:hideMark/>
          </w:tcPr>
          <w:p w14:paraId="3825C35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0,11</w:t>
            </w:r>
          </w:p>
        </w:tc>
        <w:tc>
          <w:tcPr>
            <w:tcW w:w="257" w:type="pct"/>
            <w:tcBorders>
              <w:top w:val="nil"/>
              <w:left w:val="nil"/>
              <w:bottom w:val="single" w:sz="4" w:space="0" w:color="auto"/>
              <w:right w:val="single" w:sz="4" w:space="0" w:color="auto"/>
            </w:tcBorders>
            <w:shd w:val="clear" w:color="auto" w:fill="auto"/>
            <w:noWrap/>
            <w:vAlign w:val="center"/>
            <w:hideMark/>
          </w:tcPr>
          <w:p w14:paraId="1BC361F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0,11</w:t>
            </w:r>
          </w:p>
        </w:tc>
        <w:tc>
          <w:tcPr>
            <w:tcW w:w="257" w:type="pct"/>
            <w:tcBorders>
              <w:top w:val="nil"/>
              <w:left w:val="nil"/>
              <w:bottom w:val="single" w:sz="4" w:space="0" w:color="auto"/>
              <w:right w:val="single" w:sz="4" w:space="0" w:color="auto"/>
            </w:tcBorders>
            <w:shd w:val="clear" w:color="auto" w:fill="auto"/>
            <w:noWrap/>
            <w:vAlign w:val="center"/>
            <w:hideMark/>
          </w:tcPr>
          <w:p w14:paraId="3191B1D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0,46</w:t>
            </w:r>
          </w:p>
        </w:tc>
        <w:tc>
          <w:tcPr>
            <w:tcW w:w="257" w:type="pct"/>
            <w:tcBorders>
              <w:top w:val="nil"/>
              <w:left w:val="nil"/>
              <w:bottom w:val="single" w:sz="4" w:space="0" w:color="auto"/>
              <w:right w:val="single" w:sz="4" w:space="0" w:color="auto"/>
            </w:tcBorders>
            <w:shd w:val="clear" w:color="auto" w:fill="auto"/>
            <w:noWrap/>
            <w:vAlign w:val="center"/>
            <w:hideMark/>
          </w:tcPr>
          <w:p w14:paraId="3D5F998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0,46</w:t>
            </w:r>
          </w:p>
        </w:tc>
        <w:tc>
          <w:tcPr>
            <w:tcW w:w="257" w:type="pct"/>
            <w:tcBorders>
              <w:top w:val="nil"/>
              <w:left w:val="nil"/>
              <w:bottom w:val="single" w:sz="4" w:space="0" w:color="auto"/>
              <w:right w:val="single" w:sz="4" w:space="0" w:color="auto"/>
            </w:tcBorders>
            <w:shd w:val="clear" w:color="auto" w:fill="auto"/>
            <w:noWrap/>
            <w:vAlign w:val="center"/>
            <w:hideMark/>
          </w:tcPr>
          <w:p w14:paraId="1790F05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0,46</w:t>
            </w:r>
          </w:p>
        </w:tc>
        <w:tc>
          <w:tcPr>
            <w:tcW w:w="257" w:type="pct"/>
            <w:tcBorders>
              <w:top w:val="nil"/>
              <w:left w:val="nil"/>
              <w:bottom w:val="single" w:sz="4" w:space="0" w:color="auto"/>
              <w:right w:val="single" w:sz="4" w:space="0" w:color="auto"/>
            </w:tcBorders>
            <w:shd w:val="clear" w:color="auto" w:fill="auto"/>
            <w:noWrap/>
            <w:vAlign w:val="center"/>
            <w:hideMark/>
          </w:tcPr>
          <w:p w14:paraId="2E61D4F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0,46</w:t>
            </w:r>
          </w:p>
        </w:tc>
        <w:tc>
          <w:tcPr>
            <w:tcW w:w="257" w:type="pct"/>
            <w:tcBorders>
              <w:top w:val="nil"/>
              <w:left w:val="nil"/>
              <w:bottom w:val="single" w:sz="4" w:space="0" w:color="auto"/>
              <w:right w:val="single" w:sz="4" w:space="0" w:color="auto"/>
            </w:tcBorders>
            <w:shd w:val="clear" w:color="auto" w:fill="auto"/>
            <w:noWrap/>
            <w:vAlign w:val="center"/>
            <w:hideMark/>
          </w:tcPr>
          <w:p w14:paraId="7A34A00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1,29</w:t>
            </w:r>
          </w:p>
        </w:tc>
        <w:tc>
          <w:tcPr>
            <w:tcW w:w="257" w:type="pct"/>
            <w:tcBorders>
              <w:top w:val="nil"/>
              <w:left w:val="nil"/>
              <w:bottom w:val="single" w:sz="4" w:space="0" w:color="auto"/>
              <w:right w:val="single" w:sz="4" w:space="0" w:color="auto"/>
            </w:tcBorders>
            <w:shd w:val="clear" w:color="auto" w:fill="auto"/>
            <w:noWrap/>
            <w:vAlign w:val="center"/>
            <w:hideMark/>
          </w:tcPr>
          <w:p w14:paraId="4FEC66F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1,29</w:t>
            </w:r>
          </w:p>
        </w:tc>
        <w:tc>
          <w:tcPr>
            <w:tcW w:w="257" w:type="pct"/>
            <w:tcBorders>
              <w:top w:val="nil"/>
              <w:left w:val="nil"/>
              <w:bottom w:val="single" w:sz="4" w:space="0" w:color="auto"/>
              <w:right w:val="single" w:sz="4" w:space="0" w:color="auto"/>
            </w:tcBorders>
            <w:shd w:val="clear" w:color="auto" w:fill="auto"/>
            <w:noWrap/>
            <w:vAlign w:val="center"/>
            <w:hideMark/>
          </w:tcPr>
          <w:p w14:paraId="3B36E89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1,29</w:t>
            </w:r>
          </w:p>
        </w:tc>
        <w:tc>
          <w:tcPr>
            <w:tcW w:w="257" w:type="pct"/>
            <w:tcBorders>
              <w:top w:val="nil"/>
              <w:left w:val="nil"/>
              <w:bottom w:val="single" w:sz="4" w:space="0" w:color="auto"/>
              <w:right w:val="single" w:sz="4" w:space="0" w:color="auto"/>
            </w:tcBorders>
            <w:shd w:val="clear" w:color="auto" w:fill="auto"/>
            <w:noWrap/>
            <w:vAlign w:val="center"/>
            <w:hideMark/>
          </w:tcPr>
          <w:p w14:paraId="448516E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1,29</w:t>
            </w:r>
          </w:p>
        </w:tc>
      </w:tr>
      <w:tr w:rsidR="00D72A4F" w:rsidRPr="00A738E4" w14:paraId="2E4E027E"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63B35D57"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Тепловая нагрузка на коллекторах в переходный период, Гкал/ч</w:t>
            </w:r>
          </w:p>
        </w:tc>
        <w:tc>
          <w:tcPr>
            <w:tcW w:w="257" w:type="pct"/>
            <w:tcBorders>
              <w:top w:val="nil"/>
              <w:left w:val="nil"/>
              <w:bottom w:val="single" w:sz="4" w:space="0" w:color="auto"/>
              <w:right w:val="single" w:sz="4" w:space="0" w:color="auto"/>
            </w:tcBorders>
            <w:shd w:val="clear" w:color="auto" w:fill="auto"/>
            <w:noWrap/>
            <w:vAlign w:val="center"/>
            <w:hideMark/>
          </w:tcPr>
          <w:p w14:paraId="7310B82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0,07</w:t>
            </w:r>
          </w:p>
        </w:tc>
        <w:tc>
          <w:tcPr>
            <w:tcW w:w="257" w:type="pct"/>
            <w:tcBorders>
              <w:top w:val="nil"/>
              <w:left w:val="nil"/>
              <w:bottom w:val="single" w:sz="4" w:space="0" w:color="auto"/>
              <w:right w:val="single" w:sz="4" w:space="0" w:color="auto"/>
            </w:tcBorders>
            <w:shd w:val="clear" w:color="auto" w:fill="auto"/>
            <w:noWrap/>
            <w:vAlign w:val="center"/>
            <w:hideMark/>
          </w:tcPr>
          <w:p w14:paraId="6374CEE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0,07</w:t>
            </w:r>
          </w:p>
        </w:tc>
        <w:tc>
          <w:tcPr>
            <w:tcW w:w="257" w:type="pct"/>
            <w:tcBorders>
              <w:top w:val="nil"/>
              <w:left w:val="nil"/>
              <w:bottom w:val="single" w:sz="4" w:space="0" w:color="auto"/>
              <w:right w:val="single" w:sz="4" w:space="0" w:color="auto"/>
            </w:tcBorders>
            <w:shd w:val="clear" w:color="auto" w:fill="auto"/>
            <w:noWrap/>
            <w:vAlign w:val="center"/>
            <w:hideMark/>
          </w:tcPr>
          <w:p w14:paraId="1332A37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0,07</w:t>
            </w:r>
          </w:p>
        </w:tc>
        <w:tc>
          <w:tcPr>
            <w:tcW w:w="257" w:type="pct"/>
            <w:tcBorders>
              <w:top w:val="nil"/>
              <w:left w:val="nil"/>
              <w:bottom w:val="single" w:sz="4" w:space="0" w:color="auto"/>
              <w:right w:val="single" w:sz="4" w:space="0" w:color="auto"/>
            </w:tcBorders>
            <w:shd w:val="clear" w:color="auto" w:fill="auto"/>
            <w:noWrap/>
            <w:vAlign w:val="center"/>
            <w:hideMark/>
          </w:tcPr>
          <w:p w14:paraId="18B6493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0,07</w:t>
            </w:r>
          </w:p>
        </w:tc>
        <w:tc>
          <w:tcPr>
            <w:tcW w:w="257" w:type="pct"/>
            <w:tcBorders>
              <w:top w:val="nil"/>
              <w:left w:val="nil"/>
              <w:bottom w:val="single" w:sz="4" w:space="0" w:color="auto"/>
              <w:right w:val="single" w:sz="4" w:space="0" w:color="auto"/>
            </w:tcBorders>
            <w:shd w:val="clear" w:color="auto" w:fill="auto"/>
            <w:noWrap/>
            <w:vAlign w:val="center"/>
            <w:hideMark/>
          </w:tcPr>
          <w:p w14:paraId="2423071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0,23</w:t>
            </w:r>
          </w:p>
        </w:tc>
        <w:tc>
          <w:tcPr>
            <w:tcW w:w="257" w:type="pct"/>
            <w:tcBorders>
              <w:top w:val="nil"/>
              <w:left w:val="nil"/>
              <w:bottom w:val="single" w:sz="4" w:space="0" w:color="auto"/>
              <w:right w:val="single" w:sz="4" w:space="0" w:color="auto"/>
            </w:tcBorders>
            <w:shd w:val="clear" w:color="auto" w:fill="auto"/>
            <w:noWrap/>
            <w:vAlign w:val="center"/>
            <w:hideMark/>
          </w:tcPr>
          <w:p w14:paraId="6ED4B85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0,23</w:t>
            </w:r>
          </w:p>
        </w:tc>
        <w:tc>
          <w:tcPr>
            <w:tcW w:w="257" w:type="pct"/>
            <w:tcBorders>
              <w:top w:val="nil"/>
              <w:left w:val="nil"/>
              <w:bottom w:val="single" w:sz="4" w:space="0" w:color="auto"/>
              <w:right w:val="single" w:sz="4" w:space="0" w:color="auto"/>
            </w:tcBorders>
            <w:shd w:val="clear" w:color="auto" w:fill="auto"/>
            <w:noWrap/>
            <w:vAlign w:val="center"/>
            <w:hideMark/>
          </w:tcPr>
          <w:p w14:paraId="71B1463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0,23</w:t>
            </w:r>
          </w:p>
        </w:tc>
        <w:tc>
          <w:tcPr>
            <w:tcW w:w="257" w:type="pct"/>
            <w:tcBorders>
              <w:top w:val="nil"/>
              <w:left w:val="nil"/>
              <w:bottom w:val="single" w:sz="4" w:space="0" w:color="auto"/>
              <w:right w:val="single" w:sz="4" w:space="0" w:color="auto"/>
            </w:tcBorders>
            <w:shd w:val="clear" w:color="auto" w:fill="auto"/>
            <w:noWrap/>
            <w:vAlign w:val="center"/>
            <w:hideMark/>
          </w:tcPr>
          <w:p w14:paraId="38DF66A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0,23</w:t>
            </w:r>
          </w:p>
        </w:tc>
        <w:tc>
          <w:tcPr>
            <w:tcW w:w="257" w:type="pct"/>
            <w:tcBorders>
              <w:top w:val="nil"/>
              <w:left w:val="nil"/>
              <w:bottom w:val="single" w:sz="4" w:space="0" w:color="auto"/>
              <w:right w:val="single" w:sz="4" w:space="0" w:color="auto"/>
            </w:tcBorders>
            <w:shd w:val="clear" w:color="auto" w:fill="auto"/>
            <w:noWrap/>
            <w:vAlign w:val="center"/>
            <w:hideMark/>
          </w:tcPr>
          <w:p w14:paraId="6D71D0D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0,62</w:t>
            </w:r>
          </w:p>
        </w:tc>
        <w:tc>
          <w:tcPr>
            <w:tcW w:w="257" w:type="pct"/>
            <w:tcBorders>
              <w:top w:val="nil"/>
              <w:left w:val="nil"/>
              <w:bottom w:val="single" w:sz="4" w:space="0" w:color="auto"/>
              <w:right w:val="single" w:sz="4" w:space="0" w:color="auto"/>
            </w:tcBorders>
            <w:shd w:val="clear" w:color="auto" w:fill="auto"/>
            <w:noWrap/>
            <w:vAlign w:val="center"/>
            <w:hideMark/>
          </w:tcPr>
          <w:p w14:paraId="4265761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0,62</w:t>
            </w:r>
          </w:p>
        </w:tc>
        <w:tc>
          <w:tcPr>
            <w:tcW w:w="257" w:type="pct"/>
            <w:tcBorders>
              <w:top w:val="nil"/>
              <w:left w:val="nil"/>
              <w:bottom w:val="single" w:sz="4" w:space="0" w:color="auto"/>
              <w:right w:val="single" w:sz="4" w:space="0" w:color="auto"/>
            </w:tcBorders>
            <w:shd w:val="clear" w:color="auto" w:fill="auto"/>
            <w:noWrap/>
            <w:vAlign w:val="center"/>
            <w:hideMark/>
          </w:tcPr>
          <w:p w14:paraId="4970FE6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0,62</w:t>
            </w:r>
          </w:p>
        </w:tc>
        <w:tc>
          <w:tcPr>
            <w:tcW w:w="257" w:type="pct"/>
            <w:tcBorders>
              <w:top w:val="nil"/>
              <w:left w:val="nil"/>
              <w:bottom w:val="single" w:sz="4" w:space="0" w:color="auto"/>
              <w:right w:val="single" w:sz="4" w:space="0" w:color="auto"/>
            </w:tcBorders>
            <w:shd w:val="clear" w:color="auto" w:fill="auto"/>
            <w:noWrap/>
            <w:vAlign w:val="center"/>
            <w:hideMark/>
          </w:tcPr>
          <w:p w14:paraId="0EDC239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0,62</w:t>
            </w:r>
          </w:p>
        </w:tc>
      </w:tr>
      <w:tr w:rsidR="00D72A4F" w:rsidRPr="00A738E4" w14:paraId="3E00F864"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1C25CD1"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Тепловая нагрузка на коллекторах в летний период, Гкал/ч</w:t>
            </w:r>
          </w:p>
        </w:tc>
        <w:tc>
          <w:tcPr>
            <w:tcW w:w="257" w:type="pct"/>
            <w:tcBorders>
              <w:top w:val="nil"/>
              <w:left w:val="nil"/>
              <w:bottom w:val="single" w:sz="4" w:space="0" w:color="auto"/>
              <w:right w:val="single" w:sz="4" w:space="0" w:color="auto"/>
            </w:tcBorders>
            <w:shd w:val="clear" w:color="auto" w:fill="auto"/>
            <w:noWrap/>
            <w:vAlign w:val="center"/>
            <w:hideMark/>
          </w:tcPr>
          <w:p w14:paraId="186F648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046FE45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5397938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7904800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3CB09DC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5EA0CFD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5A52B6C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323A252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7BAFA8C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1CEB885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12D9DFD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4B6D5FC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r>
      <w:tr w:rsidR="00D72A4F" w:rsidRPr="00A738E4" w14:paraId="775A33F2"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4645E1A7"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Максимальный часовой расход условного топлива в ОЗП, т.у.т/ч</w:t>
            </w:r>
          </w:p>
        </w:tc>
        <w:tc>
          <w:tcPr>
            <w:tcW w:w="257" w:type="pct"/>
            <w:tcBorders>
              <w:top w:val="nil"/>
              <w:left w:val="nil"/>
              <w:bottom w:val="single" w:sz="4" w:space="0" w:color="auto"/>
              <w:right w:val="single" w:sz="4" w:space="0" w:color="auto"/>
            </w:tcBorders>
            <w:shd w:val="clear" w:color="auto" w:fill="auto"/>
            <w:noWrap/>
            <w:vAlign w:val="center"/>
            <w:hideMark/>
          </w:tcPr>
          <w:p w14:paraId="01EEAEE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0,026</w:t>
            </w:r>
          </w:p>
        </w:tc>
        <w:tc>
          <w:tcPr>
            <w:tcW w:w="257" w:type="pct"/>
            <w:tcBorders>
              <w:top w:val="nil"/>
              <w:left w:val="nil"/>
              <w:bottom w:val="single" w:sz="4" w:space="0" w:color="auto"/>
              <w:right w:val="single" w:sz="4" w:space="0" w:color="auto"/>
            </w:tcBorders>
            <w:shd w:val="clear" w:color="auto" w:fill="auto"/>
            <w:noWrap/>
            <w:vAlign w:val="center"/>
            <w:hideMark/>
          </w:tcPr>
          <w:p w14:paraId="3CB837E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0,026</w:t>
            </w:r>
          </w:p>
        </w:tc>
        <w:tc>
          <w:tcPr>
            <w:tcW w:w="257" w:type="pct"/>
            <w:tcBorders>
              <w:top w:val="nil"/>
              <w:left w:val="nil"/>
              <w:bottom w:val="single" w:sz="4" w:space="0" w:color="auto"/>
              <w:right w:val="single" w:sz="4" w:space="0" w:color="auto"/>
            </w:tcBorders>
            <w:shd w:val="clear" w:color="auto" w:fill="auto"/>
            <w:noWrap/>
            <w:vAlign w:val="center"/>
            <w:hideMark/>
          </w:tcPr>
          <w:p w14:paraId="0245289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0,026</w:t>
            </w:r>
          </w:p>
        </w:tc>
        <w:tc>
          <w:tcPr>
            <w:tcW w:w="257" w:type="pct"/>
            <w:tcBorders>
              <w:top w:val="nil"/>
              <w:left w:val="nil"/>
              <w:bottom w:val="single" w:sz="4" w:space="0" w:color="auto"/>
              <w:right w:val="single" w:sz="4" w:space="0" w:color="auto"/>
            </w:tcBorders>
            <w:shd w:val="clear" w:color="auto" w:fill="auto"/>
            <w:noWrap/>
            <w:vAlign w:val="center"/>
            <w:hideMark/>
          </w:tcPr>
          <w:p w14:paraId="3232A52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0,026</w:t>
            </w:r>
          </w:p>
        </w:tc>
        <w:tc>
          <w:tcPr>
            <w:tcW w:w="257" w:type="pct"/>
            <w:tcBorders>
              <w:top w:val="nil"/>
              <w:left w:val="nil"/>
              <w:bottom w:val="single" w:sz="4" w:space="0" w:color="auto"/>
              <w:right w:val="single" w:sz="4" w:space="0" w:color="auto"/>
            </w:tcBorders>
            <w:shd w:val="clear" w:color="auto" w:fill="auto"/>
            <w:noWrap/>
            <w:vAlign w:val="center"/>
            <w:hideMark/>
          </w:tcPr>
          <w:p w14:paraId="5BF7D9B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0,145</w:t>
            </w:r>
          </w:p>
        </w:tc>
        <w:tc>
          <w:tcPr>
            <w:tcW w:w="257" w:type="pct"/>
            <w:tcBorders>
              <w:top w:val="nil"/>
              <w:left w:val="nil"/>
              <w:bottom w:val="single" w:sz="4" w:space="0" w:color="auto"/>
              <w:right w:val="single" w:sz="4" w:space="0" w:color="auto"/>
            </w:tcBorders>
            <w:shd w:val="clear" w:color="auto" w:fill="auto"/>
            <w:noWrap/>
            <w:vAlign w:val="center"/>
            <w:hideMark/>
          </w:tcPr>
          <w:p w14:paraId="4E68F41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0,145</w:t>
            </w:r>
          </w:p>
        </w:tc>
        <w:tc>
          <w:tcPr>
            <w:tcW w:w="257" w:type="pct"/>
            <w:tcBorders>
              <w:top w:val="nil"/>
              <w:left w:val="nil"/>
              <w:bottom w:val="single" w:sz="4" w:space="0" w:color="auto"/>
              <w:right w:val="single" w:sz="4" w:space="0" w:color="auto"/>
            </w:tcBorders>
            <w:shd w:val="clear" w:color="auto" w:fill="auto"/>
            <w:noWrap/>
            <w:vAlign w:val="center"/>
            <w:hideMark/>
          </w:tcPr>
          <w:p w14:paraId="2B68D45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0,145</w:t>
            </w:r>
          </w:p>
        </w:tc>
        <w:tc>
          <w:tcPr>
            <w:tcW w:w="257" w:type="pct"/>
            <w:tcBorders>
              <w:top w:val="nil"/>
              <w:left w:val="nil"/>
              <w:bottom w:val="single" w:sz="4" w:space="0" w:color="auto"/>
              <w:right w:val="single" w:sz="4" w:space="0" w:color="auto"/>
            </w:tcBorders>
            <w:shd w:val="clear" w:color="auto" w:fill="auto"/>
            <w:noWrap/>
            <w:vAlign w:val="center"/>
            <w:hideMark/>
          </w:tcPr>
          <w:p w14:paraId="6FA62FF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0,145</w:t>
            </w:r>
          </w:p>
        </w:tc>
        <w:tc>
          <w:tcPr>
            <w:tcW w:w="257" w:type="pct"/>
            <w:tcBorders>
              <w:top w:val="nil"/>
              <w:left w:val="nil"/>
              <w:bottom w:val="single" w:sz="4" w:space="0" w:color="auto"/>
              <w:right w:val="single" w:sz="4" w:space="0" w:color="auto"/>
            </w:tcBorders>
            <w:shd w:val="clear" w:color="auto" w:fill="auto"/>
            <w:noWrap/>
            <w:vAlign w:val="center"/>
            <w:hideMark/>
          </w:tcPr>
          <w:p w14:paraId="558A2EC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0,426</w:t>
            </w:r>
          </w:p>
        </w:tc>
        <w:tc>
          <w:tcPr>
            <w:tcW w:w="257" w:type="pct"/>
            <w:tcBorders>
              <w:top w:val="nil"/>
              <w:left w:val="nil"/>
              <w:bottom w:val="single" w:sz="4" w:space="0" w:color="auto"/>
              <w:right w:val="single" w:sz="4" w:space="0" w:color="auto"/>
            </w:tcBorders>
            <w:shd w:val="clear" w:color="auto" w:fill="auto"/>
            <w:noWrap/>
            <w:vAlign w:val="center"/>
            <w:hideMark/>
          </w:tcPr>
          <w:p w14:paraId="3132713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0,426</w:t>
            </w:r>
          </w:p>
        </w:tc>
        <w:tc>
          <w:tcPr>
            <w:tcW w:w="257" w:type="pct"/>
            <w:tcBorders>
              <w:top w:val="nil"/>
              <w:left w:val="nil"/>
              <w:bottom w:val="single" w:sz="4" w:space="0" w:color="auto"/>
              <w:right w:val="single" w:sz="4" w:space="0" w:color="auto"/>
            </w:tcBorders>
            <w:shd w:val="clear" w:color="auto" w:fill="auto"/>
            <w:noWrap/>
            <w:vAlign w:val="center"/>
            <w:hideMark/>
          </w:tcPr>
          <w:p w14:paraId="772E701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0,426</w:t>
            </w:r>
          </w:p>
        </w:tc>
        <w:tc>
          <w:tcPr>
            <w:tcW w:w="257" w:type="pct"/>
            <w:tcBorders>
              <w:top w:val="nil"/>
              <w:left w:val="nil"/>
              <w:bottom w:val="single" w:sz="4" w:space="0" w:color="auto"/>
              <w:right w:val="single" w:sz="4" w:space="0" w:color="auto"/>
            </w:tcBorders>
            <w:shd w:val="clear" w:color="auto" w:fill="auto"/>
            <w:noWrap/>
            <w:vAlign w:val="center"/>
            <w:hideMark/>
          </w:tcPr>
          <w:p w14:paraId="4B903BF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0,426</w:t>
            </w:r>
          </w:p>
        </w:tc>
      </w:tr>
      <w:tr w:rsidR="00D72A4F" w:rsidRPr="00A738E4" w14:paraId="7AB2FD11"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5A87BF5A"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57" w:type="pct"/>
            <w:tcBorders>
              <w:top w:val="nil"/>
              <w:left w:val="nil"/>
              <w:bottom w:val="single" w:sz="4" w:space="0" w:color="auto"/>
              <w:right w:val="single" w:sz="4" w:space="0" w:color="auto"/>
            </w:tcBorders>
            <w:shd w:val="clear" w:color="auto" w:fill="auto"/>
            <w:noWrap/>
            <w:vAlign w:val="center"/>
            <w:hideMark/>
          </w:tcPr>
          <w:p w14:paraId="24C4C40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0,015</w:t>
            </w:r>
          </w:p>
        </w:tc>
        <w:tc>
          <w:tcPr>
            <w:tcW w:w="257" w:type="pct"/>
            <w:tcBorders>
              <w:top w:val="nil"/>
              <w:left w:val="nil"/>
              <w:bottom w:val="single" w:sz="4" w:space="0" w:color="auto"/>
              <w:right w:val="single" w:sz="4" w:space="0" w:color="auto"/>
            </w:tcBorders>
            <w:shd w:val="clear" w:color="auto" w:fill="auto"/>
            <w:noWrap/>
            <w:vAlign w:val="center"/>
            <w:hideMark/>
          </w:tcPr>
          <w:p w14:paraId="2BA0FC5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0,015</w:t>
            </w:r>
          </w:p>
        </w:tc>
        <w:tc>
          <w:tcPr>
            <w:tcW w:w="257" w:type="pct"/>
            <w:tcBorders>
              <w:top w:val="nil"/>
              <w:left w:val="nil"/>
              <w:bottom w:val="single" w:sz="4" w:space="0" w:color="auto"/>
              <w:right w:val="single" w:sz="4" w:space="0" w:color="auto"/>
            </w:tcBorders>
            <w:shd w:val="clear" w:color="auto" w:fill="auto"/>
            <w:noWrap/>
            <w:vAlign w:val="center"/>
            <w:hideMark/>
          </w:tcPr>
          <w:p w14:paraId="59FD472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0,015</w:t>
            </w:r>
          </w:p>
        </w:tc>
        <w:tc>
          <w:tcPr>
            <w:tcW w:w="257" w:type="pct"/>
            <w:tcBorders>
              <w:top w:val="nil"/>
              <w:left w:val="nil"/>
              <w:bottom w:val="single" w:sz="4" w:space="0" w:color="auto"/>
              <w:right w:val="single" w:sz="4" w:space="0" w:color="auto"/>
            </w:tcBorders>
            <w:shd w:val="clear" w:color="auto" w:fill="auto"/>
            <w:noWrap/>
            <w:vAlign w:val="center"/>
            <w:hideMark/>
          </w:tcPr>
          <w:p w14:paraId="649EBFA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0,015</w:t>
            </w:r>
          </w:p>
        </w:tc>
        <w:tc>
          <w:tcPr>
            <w:tcW w:w="257" w:type="pct"/>
            <w:tcBorders>
              <w:top w:val="nil"/>
              <w:left w:val="nil"/>
              <w:bottom w:val="single" w:sz="4" w:space="0" w:color="auto"/>
              <w:right w:val="single" w:sz="4" w:space="0" w:color="auto"/>
            </w:tcBorders>
            <w:shd w:val="clear" w:color="auto" w:fill="auto"/>
            <w:noWrap/>
            <w:vAlign w:val="center"/>
            <w:hideMark/>
          </w:tcPr>
          <w:p w14:paraId="392BAE3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0,053</w:t>
            </w:r>
          </w:p>
        </w:tc>
        <w:tc>
          <w:tcPr>
            <w:tcW w:w="257" w:type="pct"/>
            <w:tcBorders>
              <w:top w:val="nil"/>
              <w:left w:val="nil"/>
              <w:bottom w:val="single" w:sz="4" w:space="0" w:color="auto"/>
              <w:right w:val="single" w:sz="4" w:space="0" w:color="auto"/>
            </w:tcBorders>
            <w:shd w:val="clear" w:color="auto" w:fill="auto"/>
            <w:noWrap/>
            <w:vAlign w:val="center"/>
            <w:hideMark/>
          </w:tcPr>
          <w:p w14:paraId="5BC6EBB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0,053</w:t>
            </w:r>
          </w:p>
        </w:tc>
        <w:tc>
          <w:tcPr>
            <w:tcW w:w="257" w:type="pct"/>
            <w:tcBorders>
              <w:top w:val="nil"/>
              <w:left w:val="nil"/>
              <w:bottom w:val="single" w:sz="4" w:space="0" w:color="auto"/>
              <w:right w:val="single" w:sz="4" w:space="0" w:color="auto"/>
            </w:tcBorders>
            <w:shd w:val="clear" w:color="auto" w:fill="auto"/>
            <w:noWrap/>
            <w:vAlign w:val="center"/>
            <w:hideMark/>
          </w:tcPr>
          <w:p w14:paraId="794E8C3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0,053</w:t>
            </w:r>
          </w:p>
        </w:tc>
        <w:tc>
          <w:tcPr>
            <w:tcW w:w="257" w:type="pct"/>
            <w:tcBorders>
              <w:top w:val="nil"/>
              <w:left w:val="nil"/>
              <w:bottom w:val="single" w:sz="4" w:space="0" w:color="auto"/>
              <w:right w:val="single" w:sz="4" w:space="0" w:color="auto"/>
            </w:tcBorders>
            <w:shd w:val="clear" w:color="auto" w:fill="auto"/>
            <w:noWrap/>
            <w:vAlign w:val="center"/>
            <w:hideMark/>
          </w:tcPr>
          <w:p w14:paraId="55673DE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0,053</w:t>
            </w:r>
          </w:p>
        </w:tc>
        <w:tc>
          <w:tcPr>
            <w:tcW w:w="257" w:type="pct"/>
            <w:tcBorders>
              <w:top w:val="nil"/>
              <w:left w:val="nil"/>
              <w:bottom w:val="single" w:sz="4" w:space="0" w:color="auto"/>
              <w:right w:val="single" w:sz="4" w:space="0" w:color="auto"/>
            </w:tcBorders>
            <w:shd w:val="clear" w:color="auto" w:fill="auto"/>
            <w:noWrap/>
            <w:vAlign w:val="center"/>
            <w:hideMark/>
          </w:tcPr>
          <w:p w14:paraId="74BDB74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0,143</w:t>
            </w:r>
          </w:p>
        </w:tc>
        <w:tc>
          <w:tcPr>
            <w:tcW w:w="257" w:type="pct"/>
            <w:tcBorders>
              <w:top w:val="nil"/>
              <w:left w:val="nil"/>
              <w:bottom w:val="single" w:sz="4" w:space="0" w:color="auto"/>
              <w:right w:val="single" w:sz="4" w:space="0" w:color="auto"/>
            </w:tcBorders>
            <w:shd w:val="clear" w:color="auto" w:fill="auto"/>
            <w:noWrap/>
            <w:vAlign w:val="center"/>
            <w:hideMark/>
          </w:tcPr>
          <w:p w14:paraId="2D2D172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0,143</w:t>
            </w:r>
          </w:p>
        </w:tc>
        <w:tc>
          <w:tcPr>
            <w:tcW w:w="257" w:type="pct"/>
            <w:tcBorders>
              <w:top w:val="nil"/>
              <w:left w:val="nil"/>
              <w:bottom w:val="single" w:sz="4" w:space="0" w:color="auto"/>
              <w:right w:val="single" w:sz="4" w:space="0" w:color="auto"/>
            </w:tcBorders>
            <w:shd w:val="clear" w:color="auto" w:fill="auto"/>
            <w:noWrap/>
            <w:vAlign w:val="center"/>
            <w:hideMark/>
          </w:tcPr>
          <w:p w14:paraId="35DD1C0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0,143</w:t>
            </w:r>
          </w:p>
        </w:tc>
        <w:tc>
          <w:tcPr>
            <w:tcW w:w="257" w:type="pct"/>
            <w:tcBorders>
              <w:top w:val="nil"/>
              <w:left w:val="nil"/>
              <w:bottom w:val="single" w:sz="4" w:space="0" w:color="auto"/>
              <w:right w:val="single" w:sz="4" w:space="0" w:color="auto"/>
            </w:tcBorders>
            <w:shd w:val="clear" w:color="auto" w:fill="auto"/>
            <w:noWrap/>
            <w:vAlign w:val="center"/>
            <w:hideMark/>
          </w:tcPr>
          <w:p w14:paraId="7E89774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0,143</w:t>
            </w:r>
          </w:p>
        </w:tc>
      </w:tr>
      <w:tr w:rsidR="00D72A4F" w:rsidRPr="00A738E4" w14:paraId="507DCC6E"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FA3809E"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Максимальный часовой расход условного топлива в летний период, т.у.т/ч</w:t>
            </w:r>
          </w:p>
        </w:tc>
        <w:tc>
          <w:tcPr>
            <w:tcW w:w="257" w:type="pct"/>
            <w:tcBorders>
              <w:top w:val="nil"/>
              <w:left w:val="nil"/>
              <w:bottom w:val="single" w:sz="4" w:space="0" w:color="auto"/>
              <w:right w:val="single" w:sz="4" w:space="0" w:color="auto"/>
            </w:tcBorders>
            <w:shd w:val="clear" w:color="auto" w:fill="auto"/>
            <w:noWrap/>
            <w:vAlign w:val="center"/>
            <w:hideMark/>
          </w:tcPr>
          <w:p w14:paraId="7E8A089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10783E8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7002B6C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332BAB7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2D5CE74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6021E88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0FE2A3C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04B1616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23F3A0E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546FFBD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671CEC4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5BA127B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r>
      <w:tr w:rsidR="00D72A4F" w:rsidRPr="00A738E4" w14:paraId="4176F7A6"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5188B34"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Средняя тепловая нагрузка в самый холодный месяц, Гкал/ч</w:t>
            </w:r>
          </w:p>
        </w:tc>
        <w:tc>
          <w:tcPr>
            <w:tcW w:w="257" w:type="pct"/>
            <w:tcBorders>
              <w:top w:val="nil"/>
              <w:left w:val="nil"/>
              <w:bottom w:val="single" w:sz="4" w:space="0" w:color="auto"/>
              <w:right w:val="single" w:sz="4" w:space="0" w:color="auto"/>
            </w:tcBorders>
            <w:shd w:val="clear" w:color="auto" w:fill="auto"/>
            <w:noWrap/>
            <w:vAlign w:val="center"/>
            <w:hideMark/>
          </w:tcPr>
          <w:p w14:paraId="19A10B4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0,11</w:t>
            </w:r>
          </w:p>
        </w:tc>
        <w:tc>
          <w:tcPr>
            <w:tcW w:w="257" w:type="pct"/>
            <w:tcBorders>
              <w:top w:val="nil"/>
              <w:left w:val="nil"/>
              <w:bottom w:val="single" w:sz="4" w:space="0" w:color="auto"/>
              <w:right w:val="single" w:sz="4" w:space="0" w:color="auto"/>
            </w:tcBorders>
            <w:shd w:val="clear" w:color="auto" w:fill="auto"/>
            <w:noWrap/>
            <w:vAlign w:val="center"/>
            <w:hideMark/>
          </w:tcPr>
          <w:p w14:paraId="523B78C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0,11</w:t>
            </w:r>
          </w:p>
        </w:tc>
        <w:tc>
          <w:tcPr>
            <w:tcW w:w="257" w:type="pct"/>
            <w:tcBorders>
              <w:top w:val="nil"/>
              <w:left w:val="nil"/>
              <w:bottom w:val="single" w:sz="4" w:space="0" w:color="auto"/>
              <w:right w:val="single" w:sz="4" w:space="0" w:color="auto"/>
            </w:tcBorders>
            <w:shd w:val="clear" w:color="auto" w:fill="auto"/>
            <w:noWrap/>
            <w:vAlign w:val="center"/>
            <w:hideMark/>
          </w:tcPr>
          <w:p w14:paraId="4E94D15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0,11</w:t>
            </w:r>
          </w:p>
        </w:tc>
        <w:tc>
          <w:tcPr>
            <w:tcW w:w="257" w:type="pct"/>
            <w:tcBorders>
              <w:top w:val="nil"/>
              <w:left w:val="nil"/>
              <w:bottom w:val="single" w:sz="4" w:space="0" w:color="auto"/>
              <w:right w:val="single" w:sz="4" w:space="0" w:color="auto"/>
            </w:tcBorders>
            <w:shd w:val="clear" w:color="auto" w:fill="auto"/>
            <w:noWrap/>
            <w:vAlign w:val="center"/>
            <w:hideMark/>
          </w:tcPr>
          <w:p w14:paraId="3E2FE42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0,11</w:t>
            </w:r>
          </w:p>
        </w:tc>
        <w:tc>
          <w:tcPr>
            <w:tcW w:w="257" w:type="pct"/>
            <w:tcBorders>
              <w:top w:val="nil"/>
              <w:left w:val="nil"/>
              <w:bottom w:val="single" w:sz="4" w:space="0" w:color="auto"/>
              <w:right w:val="single" w:sz="4" w:space="0" w:color="auto"/>
            </w:tcBorders>
            <w:shd w:val="clear" w:color="auto" w:fill="auto"/>
            <w:noWrap/>
            <w:vAlign w:val="center"/>
            <w:hideMark/>
          </w:tcPr>
          <w:p w14:paraId="4E50751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0,43</w:t>
            </w:r>
          </w:p>
        </w:tc>
        <w:tc>
          <w:tcPr>
            <w:tcW w:w="257" w:type="pct"/>
            <w:tcBorders>
              <w:top w:val="nil"/>
              <w:left w:val="nil"/>
              <w:bottom w:val="single" w:sz="4" w:space="0" w:color="auto"/>
              <w:right w:val="single" w:sz="4" w:space="0" w:color="auto"/>
            </w:tcBorders>
            <w:shd w:val="clear" w:color="auto" w:fill="auto"/>
            <w:noWrap/>
            <w:vAlign w:val="center"/>
            <w:hideMark/>
          </w:tcPr>
          <w:p w14:paraId="7FA8299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0,43</w:t>
            </w:r>
          </w:p>
        </w:tc>
        <w:tc>
          <w:tcPr>
            <w:tcW w:w="257" w:type="pct"/>
            <w:tcBorders>
              <w:top w:val="nil"/>
              <w:left w:val="nil"/>
              <w:bottom w:val="single" w:sz="4" w:space="0" w:color="auto"/>
              <w:right w:val="single" w:sz="4" w:space="0" w:color="auto"/>
            </w:tcBorders>
            <w:shd w:val="clear" w:color="auto" w:fill="auto"/>
            <w:noWrap/>
            <w:vAlign w:val="center"/>
            <w:hideMark/>
          </w:tcPr>
          <w:p w14:paraId="7151C32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0,43</w:t>
            </w:r>
          </w:p>
        </w:tc>
        <w:tc>
          <w:tcPr>
            <w:tcW w:w="257" w:type="pct"/>
            <w:tcBorders>
              <w:top w:val="nil"/>
              <w:left w:val="nil"/>
              <w:bottom w:val="single" w:sz="4" w:space="0" w:color="auto"/>
              <w:right w:val="single" w:sz="4" w:space="0" w:color="auto"/>
            </w:tcBorders>
            <w:shd w:val="clear" w:color="auto" w:fill="auto"/>
            <w:noWrap/>
            <w:vAlign w:val="center"/>
            <w:hideMark/>
          </w:tcPr>
          <w:p w14:paraId="68B89BE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0,43</w:t>
            </w:r>
          </w:p>
        </w:tc>
        <w:tc>
          <w:tcPr>
            <w:tcW w:w="257" w:type="pct"/>
            <w:tcBorders>
              <w:top w:val="nil"/>
              <w:left w:val="nil"/>
              <w:bottom w:val="single" w:sz="4" w:space="0" w:color="auto"/>
              <w:right w:val="single" w:sz="4" w:space="0" w:color="auto"/>
            </w:tcBorders>
            <w:shd w:val="clear" w:color="auto" w:fill="auto"/>
            <w:noWrap/>
            <w:vAlign w:val="center"/>
            <w:hideMark/>
          </w:tcPr>
          <w:p w14:paraId="0D4142E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1,21</w:t>
            </w:r>
          </w:p>
        </w:tc>
        <w:tc>
          <w:tcPr>
            <w:tcW w:w="257" w:type="pct"/>
            <w:tcBorders>
              <w:top w:val="nil"/>
              <w:left w:val="nil"/>
              <w:bottom w:val="single" w:sz="4" w:space="0" w:color="auto"/>
              <w:right w:val="single" w:sz="4" w:space="0" w:color="auto"/>
            </w:tcBorders>
            <w:shd w:val="clear" w:color="auto" w:fill="auto"/>
            <w:noWrap/>
            <w:vAlign w:val="center"/>
            <w:hideMark/>
          </w:tcPr>
          <w:p w14:paraId="1BAFB5C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1,21</w:t>
            </w:r>
          </w:p>
        </w:tc>
        <w:tc>
          <w:tcPr>
            <w:tcW w:w="257" w:type="pct"/>
            <w:tcBorders>
              <w:top w:val="nil"/>
              <w:left w:val="nil"/>
              <w:bottom w:val="single" w:sz="4" w:space="0" w:color="auto"/>
              <w:right w:val="single" w:sz="4" w:space="0" w:color="auto"/>
            </w:tcBorders>
            <w:shd w:val="clear" w:color="auto" w:fill="auto"/>
            <w:noWrap/>
            <w:vAlign w:val="center"/>
            <w:hideMark/>
          </w:tcPr>
          <w:p w14:paraId="3EDCD5A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1,21</w:t>
            </w:r>
          </w:p>
        </w:tc>
        <w:tc>
          <w:tcPr>
            <w:tcW w:w="257" w:type="pct"/>
            <w:tcBorders>
              <w:top w:val="nil"/>
              <w:left w:val="nil"/>
              <w:bottom w:val="single" w:sz="4" w:space="0" w:color="auto"/>
              <w:right w:val="single" w:sz="4" w:space="0" w:color="auto"/>
            </w:tcBorders>
            <w:shd w:val="clear" w:color="auto" w:fill="auto"/>
            <w:noWrap/>
            <w:vAlign w:val="center"/>
            <w:hideMark/>
          </w:tcPr>
          <w:p w14:paraId="38FC488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1,21</w:t>
            </w:r>
          </w:p>
        </w:tc>
      </w:tr>
      <w:tr w:rsidR="00D72A4F" w:rsidRPr="00A738E4" w14:paraId="45A75FCE"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C077346"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Расход условного топлива в самые холодные сутки, т.у.т./сут</w:t>
            </w:r>
          </w:p>
        </w:tc>
        <w:tc>
          <w:tcPr>
            <w:tcW w:w="257" w:type="pct"/>
            <w:tcBorders>
              <w:top w:val="nil"/>
              <w:left w:val="nil"/>
              <w:bottom w:val="single" w:sz="4" w:space="0" w:color="auto"/>
              <w:right w:val="single" w:sz="4" w:space="0" w:color="auto"/>
            </w:tcBorders>
            <w:shd w:val="clear" w:color="auto" w:fill="auto"/>
            <w:noWrap/>
            <w:vAlign w:val="center"/>
            <w:hideMark/>
          </w:tcPr>
          <w:p w14:paraId="14DE015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w:t>
            </w:r>
          </w:p>
        </w:tc>
        <w:tc>
          <w:tcPr>
            <w:tcW w:w="257" w:type="pct"/>
            <w:tcBorders>
              <w:top w:val="nil"/>
              <w:left w:val="nil"/>
              <w:bottom w:val="single" w:sz="4" w:space="0" w:color="auto"/>
              <w:right w:val="single" w:sz="4" w:space="0" w:color="auto"/>
            </w:tcBorders>
            <w:shd w:val="clear" w:color="auto" w:fill="auto"/>
            <w:noWrap/>
            <w:vAlign w:val="center"/>
            <w:hideMark/>
          </w:tcPr>
          <w:p w14:paraId="23E680A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w:t>
            </w:r>
          </w:p>
        </w:tc>
        <w:tc>
          <w:tcPr>
            <w:tcW w:w="257" w:type="pct"/>
            <w:tcBorders>
              <w:top w:val="nil"/>
              <w:left w:val="nil"/>
              <w:bottom w:val="single" w:sz="4" w:space="0" w:color="auto"/>
              <w:right w:val="single" w:sz="4" w:space="0" w:color="auto"/>
            </w:tcBorders>
            <w:shd w:val="clear" w:color="auto" w:fill="auto"/>
            <w:noWrap/>
            <w:vAlign w:val="center"/>
            <w:hideMark/>
          </w:tcPr>
          <w:p w14:paraId="5CE2984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w:t>
            </w:r>
          </w:p>
        </w:tc>
        <w:tc>
          <w:tcPr>
            <w:tcW w:w="257" w:type="pct"/>
            <w:tcBorders>
              <w:top w:val="nil"/>
              <w:left w:val="nil"/>
              <w:bottom w:val="single" w:sz="4" w:space="0" w:color="auto"/>
              <w:right w:val="single" w:sz="4" w:space="0" w:color="auto"/>
            </w:tcBorders>
            <w:shd w:val="clear" w:color="auto" w:fill="auto"/>
            <w:noWrap/>
            <w:vAlign w:val="center"/>
            <w:hideMark/>
          </w:tcPr>
          <w:p w14:paraId="7BF7CCA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w:t>
            </w:r>
          </w:p>
        </w:tc>
        <w:tc>
          <w:tcPr>
            <w:tcW w:w="257" w:type="pct"/>
            <w:tcBorders>
              <w:top w:val="nil"/>
              <w:left w:val="nil"/>
              <w:bottom w:val="single" w:sz="4" w:space="0" w:color="auto"/>
              <w:right w:val="single" w:sz="4" w:space="0" w:color="auto"/>
            </w:tcBorders>
            <w:shd w:val="clear" w:color="auto" w:fill="auto"/>
            <w:noWrap/>
            <w:vAlign w:val="center"/>
            <w:hideMark/>
          </w:tcPr>
          <w:p w14:paraId="6C740B9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w:t>
            </w:r>
          </w:p>
        </w:tc>
        <w:tc>
          <w:tcPr>
            <w:tcW w:w="257" w:type="pct"/>
            <w:tcBorders>
              <w:top w:val="nil"/>
              <w:left w:val="nil"/>
              <w:bottom w:val="single" w:sz="4" w:space="0" w:color="auto"/>
              <w:right w:val="single" w:sz="4" w:space="0" w:color="auto"/>
            </w:tcBorders>
            <w:shd w:val="clear" w:color="auto" w:fill="auto"/>
            <w:noWrap/>
            <w:vAlign w:val="center"/>
            <w:hideMark/>
          </w:tcPr>
          <w:p w14:paraId="3AEDC51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w:t>
            </w:r>
          </w:p>
        </w:tc>
        <w:tc>
          <w:tcPr>
            <w:tcW w:w="257" w:type="pct"/>
            <w:tcBorders>
              <w:top w:val="nil"/>
              <w:left w:val="nil"/>
              <w:bottom w:val="single" w:sz="4" w:space="0" w:color="auto"/>
              <w:right w:val="single" w:sz="4" w:space="0" w:color="auto"/>
            </w:tcBorders>
            <w:shd w:val="clear" w:color="auto" w:fill="auto"/>
            <w:noWrap/>
            <w:vAlign w:val="center"/>
            <w:hideMark/>
          </w:tcPr>
          <w:p w14:paraId="4EAE314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w:t>
            </w:r>
          </w:p>
        </w:tc>
        <w:tc>
          <w:tcPr>
            <w:tcW w:w="257" w:type="pct"/>
            <w:tcBorders>
              <w:top w:val="nil"/>
              <w:left w:val="nil"/>
              <w:bottom w:val="single" w:sz="4" w:space="0" w:color="auto"/>
              <w:right w:val="single" w:sz="4" w:space="0" w:color="auto"/>
            </w:tcBorders>
            <w:shd w:val="clear" w:color="auto" w:fill="auto"/>
            <w:noWrap/>
            <w:vAlign w:val="center"/>
            <w:hideMark/>
          </w:tcPr>
          <w:p w14:paraId="0BA6818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w:t>
            </w:r>
          </w:p>
        </w:tc>
        <w:tc>
          <w:tcPr>
            <w:tcW w:w="257" w:type="pct"/>
            <w:tcBorders>
              <w:top w:val="nil"/>
              <w:left w:val="nil"/>
              <w:bottom w:val="single" w:sz="4" w:space="0" w:color="auto"/>
              <w:right w:val="single" w:sz="4" w:space="0" w:color="auto"/>
            </w:tcBorders>
            <w:shd w:val="clear" w:color="auto" w:fill="auto"/>
            <w:noWrap/>
            <w:vAlign w:val="center"/>
            <w:hideMark/>
          </w:tcPr>
          <w:p w14:paraId="0DC341F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w:t>
            </w:r>
          </w:p>
        </w:tc>
        <w:tc>
          <w:tcPr>
            <w:tcW w:w="257" w:type="pct"/>
            <w:tcBorders>
              <w:top w:val="nil"/>
              <w:left w:val="nil"/>
              <w:bottom w:val="single" w:sz="4" w:space="0" w:color="auto"/>
              <w:right w:val="single" w:sz="4" w:space="0" w:color="auto"/>
            </w:tcBorders>
            <w:shd w:val="clear" w:color="auto" w:fill="auto"/>
            <w:noWrap/>
            <w:vAlign w:val="center"/>
            <w:hideMark/>
          </w:tcPr>
          <w:p w14:paraId="16C5EC6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w:t>
            </w:r>
          </w:p>
        </w:tc>
        <w:tc>
          <w:tcPr>
            <w:tcW w:w="257" w:type="pct"/>
            <w:tcBorders>
              <w:top w:val="nil"/>
              <w:left w:val="nil"/>
              <w:bottom w:val="single" w:sz="4" w:space="0" w:color="auto"/>
              <w:right w:val="single" w:sz="4" w:space="0" w:color="auto"/>
            </w:tcBorders>
            <w:shd w:val="clear" w:color="auto" w:fill="auto"/>
            <w:noWrap/>
            <w:vAlign w:val="center"/>
            <w:hideMark/>
          </w:tcPr>
          <w:p w14:paraId="420C1A0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w:t>
            </w:r>
          </w:p>
        </w:tc>
        <w:tc>
          <w:tcPr>
            <w:tcW w:w="257" w:type="pct"/>
            <w:tcBorders>
              <w:top w:val="nil"/>
              <w:left w:val="nil"/>
              <w:bottom w:val="single" w:sz="4" w:space="0" w:color="auto"/>
              <w:right w:val="single" w:sz="4" w:space="0" w:color="auto"/>
            </w:tcBorders>
            <w:shd w:val="clear" w:color="auto" w:fill="auto"/>
            <w:noWrap/>
            <w:vAlign w:val="center"/>
            <w:hideMark/>
          </w:tcPr>
          <w:p w14:paraId="654FE8E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w:t>
            </w:r>
          </w:p>
        </w:tc>
      </w:tr>
      <w:tr w:rsidR="00D72A4F" w:rsidRPr="00A738E4" w14:paraId="2C3885A4"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411332E9"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Расход угля в самые холодные сутки, т.н.т/сут</w:t>
            </w:r>
          </w:p>
        </w:tc>
        <w:tc>
          <w:tcPr>
            <w:tcW w:w="257" w:type="pct"/>
            <w:tcBorders>
              <w:top w:val="nil"/>
              <w:left w:val="nil"/>
              <w:bottom w:val="single" w:sz="4" w:space="0" w:color="auto"/>
              <w:right w:val="single" w:sz="4" w:space="0" w:color="auto"/>
            </w:tcBorders>
            <w:shd w:val="clear" w:color="auto" w:fill="auto"/>
            <w:noWrap/>
            <w:vAlign w:val="center"/>
            <w:hideMark/>
          </w:tcPr>
          <w:p w14:paraId="1894DCA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w:t>
            </w:r>
          </w:p>
        </w:tc>
        <w:tc>
          <w:tcPr>
            <w:tcW w:w="257" w:type="pct"/>
            <w:tcBorders>
              <w:top w:val="nil"/>
              <w:left w:val="nil"/>
              <w:bottom w:val="single" w:sz="4" w:space="0" w:color="auto"/>
              <w:right w:val="single" w:sz="4" w:space="0" w:color="auto"/>
            </w:tcBorders>
            <w:shd w:val="clear" w:color="auto" w:fill="auto"/>
            <w:noWrap/>
            <w:vAlign w:val="center"/>
            <w:hideMark/>
          </w:tcPr>
          <w:p w14:paraId="21E1BB8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w:t>
            </w:r>
          </w:p>
        </w:tc>
        <w:tc>
          <w:tcPr>
            <w:tcW w:w="257" w:type="pct"/>
            <w:tcBorders>
              <w:top w:val="nil"/>
              <w:left w:val="nil"/>
              <w:bottom w:val="single" w:sz="4" w:space="0" w:color="auto"/>
              <w:right w:val="single" w:sz="4" w:space="0" w:color="auto"/>
            </w:tcBorders>
            <w:shd w:val="clear" w:color="auto" w:fill="auto"/>
            <w:noWrap/>
            <w:vAlign w:val="center"/>
            <w:hideMark/>
          </w:tcPr>
          <w:p w14:paraId="6BE2E64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w:t>
            </w:r>
          </w:p>
        </w:tc>
        <w:tc>
          <w:tcPr>
            <w:tcW w:w="257" w:type="pct"/>
            <w:tcBorders>
              <w:top w:val="nil"/>
              <w:left w:val="nil"/>
              <w:bottom w:val="single" w:sz="4" w:space="0" w:color="auto"/>
              <w:right w:val="single" w:sz="4" w:space="0" w:color="auto"/>
            </w:tcBorders>
            <w:shd w:val="clear" w:color="auto" w:fill="auto"/>
            <w:noWrap/>
            <w:vAlign w:val="center"/>
            <w:hideMark/>
          </w:tcPr>
          <w:p w14:paraId="7AA833C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w:t>
            </w:r>
          </w:p>
        </w:tc>
        <w:tc>
          <w:tcPr>
            <w:tcW w:w="257" w:type="pct"/>
            <w:tcBorders>
              <w:top w:val="nil"/>
              <w:left w:val="nil"/>
              <w:bottom w:val="single" w:sz="4" w:space="0" w:color="auto"/>
              <w:right w:val="single" w:sz="4" w:space="0" w:color="auto"/>
            </w:tcBorders>
            <w:shd w:val="clear" w:color="auto" w:fill="auto"/>
            <w:noWrap/>
            <w:vAlign w:val="center"/>
            <w:hideMark/>
          </w:tcPr>
          <w:p w14:paraId="21D6AC4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w:t>
            </w:r>
          </w:p>
        </w:tc>
        <w:tc>
          <w:tcPr>
            <w:tcW w:w="257" w:type="pct"/>
            <w:tcBorders>
              <w:top w:val="nil"/>
              <w:left w:val="nil"/>
              <w:bottom w:val="single" w:sz="4" w:space="0" w:color="auto"/>
              <w:right w:val="single" w:sz="4" w:space="0" w:color="auto"/>
            </w:tcBorders>
            <w:shd w:val="clear" w:color="auto" w:fill="auto"/>
            <w:noWrap/>
            <w:vAlign w:val="center"/>
            <w:hideMark/>
          </w:tcPr>
          <w:p w14:paraId="439B59E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w:t>
            </w:r>
          </w:p>
        </w:tc>
        <w:tc>
          <w:tcPr>
            <w:tcW w:w="257" w:type="pct"/>
            <w:tcBorders>
              <w:top w:val="nil"/>
              <w:left w:val="nil"/>
              <w:bottom w:val="single" w:sz="4" w:space="0" w:color="auto"/>
              <w:right w:val="single" w:sz="4" w:space="0" w:color="auto"/>
            </w:tcBorders>
            <w:shd w:val="clear" w:color="auto" w:fill="auto"/>
            <w:noWrap/>
            <w:vAlign w:val="center"/>
            <w:hideMark/>
          </w:tcPr>
          <w:p w14:paraId="39D4213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w:t>
            </w:r>
          </w:p>
        </w:tc>
        <w:tc>
          <w:tcPr>
            <w:tcW w:w="257" w:type="pct"/>
            <w:tcBorders>
              <w:top w:val="nil"/>
              <w:left w:val="nil"/>
              <w:bottom w:val="single" w:sz="4" w:space="0" w:color="auto"/>
              <w:right w:val="single" w:sz="4" w:space="0" w:color="auto"/>
            </w:tcBorders>
            <w:shd w:val="clear" w:color="auto" w:fill="auto"/>
            <w:noWrap/>
            <w:vAlign w:val="center"/>
            <w:hideMark/>
          </w:tcPr>
          <w:p w14:paraId="1A0C482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w:t>
            </w:r>
          </w:p>
        </w:tc>
        <w:tc>
          <w:tcPr>
            <w:tcW w:w="257" w:type="pct"/>
            <w:tcBorders>
              <w:top w:val="nil"/>
              <w:left w:val="nil"/>
              <w:bottom w:val="single" w:sz="4" w:space="0" w:color="auto"/>
              <w:right w:val="single" w:sz="4" w:space="0" w:color="auto"/>
            </w:tcBorders>
            <w:shd w:val="clear" w:color="auto" w:fill="auto"/>
            <w:noWrap/>
            <w:vAlign w:val="center"/>
            <w:hideMark/>
          </w:tcPr>
          <w:p w14:paraId="6439BB7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w:t>
            </w:r>
          </w:p>
        </w:tc>
        <w:tc>
          <w:tcPr>
            <w:tcW w:w="257" w:type="pct"/>
            <w:tcBorders>
              <w:top w:val="nil"/>
              <w:left w:val="nil"/>
              <w:bottom w:val="single" w:sz="4" w:space="0" w:color="auto"/>
              <w:right w:val="single" w:sz="4" w:space="0" w:color="auto"/>
            </w:tcBorders>
            <w:shd w:val="clear" w:color="auto" w:fill="auto"/>
            <w:noWrap/>
            <w:vAlign w:val="center"/>
            <w:hideMark/>
          </w:tcPr>
          <w:p w14:paraId="15D9AB4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w:t>
            </w:r>
          </w:p>
        </w:tc>
        <w:tc>
          <w:tcPr>
            <w:tcW w:w="257" w:type="pct"/>
            <w:tcBorders>
              <w:top w:val="nil"/>
              <w:left w:val="nil"/>
              <w:bottom w:val="single" w:sz="4" w:space="0" w:color="auto"/>
              <w:right w:val="single" w:sz="4" w:space="0" w:color="auto"/>
            </w:tcBorders>
            <w:shd w:val="clear" w:color="auto" w:fill="auto"/>
            <w:noWrap/>
            <w:vAlign w:val="center"/>
            <w:hideMark/>
          </w:tcPr>
          <w:p w14:paraId="5A8BD37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w:t>
            </w:r>
          </w:p>
        </w:tc>
        <w:tc>
          <w:tcPr>
            <w:tcW w:w="257" w:type="pct"/>
            <w:tcBorders>
              <w:top w:val="nil"/>
              <w:left w:val="nil"/>
              <w:bottom w:val="single" w:sz="4" w:space="0" w:color="auto"/>
              <w:right w:val="single" w:sz="4" w:space="0" w:color="auto"/>
            </w:tcBorders>
            <w:shd w:val="clear" w:color="auto" w:fill="auto"/>
            <w:noWrap/>
            <w:vAlign w:val="center"/>
            <w:hideMark/>
          </w:tcPr>
          <w:p w14:paraId="413BBFC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w:t>
            </w:r>
          </w:p>
        </w:tc>
      </w:tr>
      <w:tr w:rsidR="00D72A4F" w:rsidRPr="00A738E4" w14:paraId="067B39FA"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F6BAA57"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Нормативный неснижаемый запас угля, т.н.т.</w:t>
            </w:r>
          </w:p>
        </w:tc>
        <w:tc>
          <w:tcPr>
            <w:tcW w:w="257" w:type="pct"/>
            <w:tcBorders>
              <w:top w:val="nil"/>
              <w:left w:val="nil"/>
              <w:bottom w:val="single" w:sz="4" w:space="0" w:color="auto"/>
              <w:right w:val="single" w:sz="4" w:space="0" w:color="auto"/>
            </w:tcBorders>
            <w:shd w:val="clear" w:color="auto" w:fill="auto"/>
            <w:noWrap/>
            <w:vAlign w:val="center"/>
            <w:hideMark/>
          </w:tcPr>
          <w:p w14:paraId="3072833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24</w:t>
            </w:r>
          </w:p>
        </w:tc>
        <w:tc>
          <w:tcPr>
            <w:tcW w:w="257" w:type="pct"/>
            <w:tcBorders>
              <w:top w:val="nil"/>
              <w:left w:val="nil"/>
              <w:bottom w:val="single" w:sz="4" w:space="0" w:color="auto"/>
              <w:right w:val="single" w:sz="4" w:space="0" w:color="auto"/>
            </w:tcBorders>
            <w:shd w:val="clear" w:color="auto" w:fill="auto"/>
            <w:noWrap/>
            <w:vAlign w:val="center"/>
            <w:hideMark/>
          </w:tcPr>
          <w:p w14:paraId="3420333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24</w:t>
            </w:r>
          </w:p>
        </w:tc>
        <w:tc>
          <w:tcPr>
            <w:tcW w:w="257" w:type="pct"/>
            <w:tcBorders>
              <w:top w:val="nil"/>
              <w:left w:val="nil"/>
              <w:bottom w:val="single" w:sz="4" w:space="0" w:color="auto"/>
              <w:right w:val="single" w:sz="4" w:space="0" w:color="auto"/>
            </w:tcBorders>
            <w:shd w:val="clear" w:color="auto" w:fill="auto"/>
            <w:noWrap/>
            <w:vAlign w:val="center"/>
            <w:hideMark/>
          </w:tcPr>
          <w:p w14:paraId="5258955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24</w:t>
            </w:r>
          </w:p>
        </w:tc>
        <w:tc>
          <w:tcPr>
            <w:tcW w:w="257" w:type="pct"/>
            <w:tcBorders>
              <w:top w:val="nil"/>
              <w:left w:val="nil"/>
              <w:bottom w:val="single" w:sz="4" w:space="0" w:color="auto"/>
              <w:right w:val="single" w:sz="4" w:space="0" w:color="auto"/>
            </w:tcBorders>
            <w:shd w:val="clear" w:color="auto" w:fill="auto"/>
            <w:noWrap/>
            <w:vAlign w:val="center"/>
            <w:hideMark/>
          </w:tcPr>
          <w:p w14:paraId="2B665A2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24</w:t>
            </w:r>
          </w:p>
        </w:tc>
        <w:tc>
          <w:tcPr>
            <w:tcW w:w="257" w:type="pct"/>
            <w:tcBorders>
              <w:top w:val="nil"/>
              <w:left w:val="nil"/>
              <w:bottom w:val="single" w:sz="4" w:space="0" w:color="auto"/>
              <w:right w:val="single" w:sz="4" w:space="0" w:color="auto"/>
            </w:tcBorders>
            <w:shd w:val="clear" w:color="auto" w:fill="auto"/>
            <w:noWrap/>
            <w:vAlign w:val="center"/>
            <w:hideMark/>
          </w:tcPr>
          <w:p w14:paraId="109DC72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40</w:t>
            </w:r>
          </w:p>
        </w:tc>
        <w:tc>
          <w:tcPr>
            <w:tcW w:w="257" w:type="pct"/>
            <w:tcBorders>
              <w:top w:val="nil"/>
              <w:left w:val="nil"/>
              <w:bottom w:val="single" w:sz="4" w:space="0" w:color="auto"/>
              <w:right w:val="single" w:sz="4" w:space="0" w:color="auto"/>
            </w:tcBorders>
            <w:shd w:val="clear" w:color="auto" w:fill="auto"/>
            <w:noWrap/>
            <w:vAlign w:val="center"/>
            <w:hideMark/>
          </w:tcPr>
          <w:p w14:paraId="0FED674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40</w:t>
            </w:r>
          </w:p>
        </w:tc>
        <w:tc>
          <w:tcPr>
            <w:tcW w:w="257" w:type="pct"/>
            <w:tcBorders>
              <w:top w:val="nil"/>
              <w:left w:val="nil"/>
              <w:bottom w:val="single" w:sz="4" w:space="0" w:color="auto"/>
              <w:right w:val="single" w:sz="4" w:space="0" w:color="auto"/>
            </w:tcBorders>
            <w:shd w:val="clear" w:color="auto" w:fill="auto"/>
            <w:noWrap/>
            <w:vAlign w:val="center"/>
            <w:hideMark/>
          </w:tcPr>
          <w:p w14:paraId="21A0C9C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40</w:t>
            </w:r>
          </w:p>
        </w:tc>
        <w:tc>
          <w:tcPr>
            <w:tcW w:w="257" w:type="pct"/>
            <w:tcBorders>
              <w:top w:val="nil"/>
              <w:left w:val="nil"/>
              <w:bottom w:val="single" w:sz="4" w:space="0" w:color="auto"/>
              <w:right w:val="single" w:sz="4" w:space="0" w:color="auto"/>
            </w:tcBorders>
            <w:shd w:val="clear" w:color="auto" w:fill="auto"/>
            <w:noWrap/>
            <w:vAlign w:val="center"/>
            <w:hideMark/>
          </w:tcPr>
          <w:p w14:paraId="306A3BE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40</w:t>
            </w:r>
          </w:p>
        </w:tc>
        <w:tc>
          <w:tcPr>
            <w:tcW w:w="257" w:type="pct"/>
            <w:tcBorders>
              <w:top w:val="nil"/>
              <w:left w:val="nil"/>
              <w:bottom w:val="single" w:sz="4" w:space="0" w:color="auto"/>
              <w:right w:val="single" w:sz="4" w:space="0" w:color="auto"/>
            </w:tcBorders>
            <w:shd w:val="clear" w:color="auto" w:fill="auto"/>
            <w:noWrap/>
            <w:vAlign w:val="center"/>
            <w:hideMark/>
          </w:tcPr>
          <w:p w14:paraId="7688C78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78</w:t>
            </w:r>
          </w:p>
        </w:tc>
        <w:tc>
          <w:tcPr>
            <w:tcW w:w="257" w:type="pct"/>
            <w:tcBorders>
              <w:top w:val="nil"/>
              <w:left w:val="nil"/>
              <w:bottom w:val="single" w:sz="4" w:space="0" w:color="auto"/>
              <w:right w:val="single" w:sz="4" w:space="0" w:color="auto"/>
            </w:tcBorders>
            <w:shd w:val="clear" w:color="auto" w:fill="auto"/>
            <w:noWrap/>
            <w:vAlign w:val="center"/>
            <w:hideMark/>
          </w:tcPr>
          <w:p w14:paraId="785AC81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78</w:t>
            </w:r>
          </w:p>
        </w:tc>
        <w:tc>
          <w:tcPr>
            <w:tcW w:w="257" w:type="pct"/>
            <w:tcBorders>
              <w:top w:val="nil"/>
              <w:left w:val="nil"/>
              <w:bottom w:val="single" w:sz="4" w:space="0" w:color="auto"/>
              <w:right w:val="single" w:sz="4" w:space="0" w:color="auto"/>
            </w:tcBorders>
            <w:shd w:val="clear" w:color="auto" w:fill="auto"/>
            <w:noWrap/>
            <w:vAlign w:val="center"/>
            <w:hideMark/>
          </w:tcPr>
          <w:p w14:paraId="4DBA78D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78</w:t>
            </w:r>
          </w:p>
        </w:tc>
        <w:tc>
          <w:tcPr>
            <w:tcW w:w="257" w:type="pct"/>
            <w:tcBorders>
              <w:top w:val="nil"/>
              <w:left w:val="nil"/>
              <w:bottom w:val="single" w:sz="4" w:space="0" w:color="auto"/>
              <w:right w:val="single" w:sz="4" w:space="0" w:color="auto"/>
            </w:tcBorders>
            <w:shd w:val="clear" w:color="auto" w:fill="auto"/>
            <w:noWrap/>
            <w:vAlign w:val="center"/>
            <w:hideMark/>
          </w:tcPr>
          <w:p w14:paraId="05BB88C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78</w:t>
            </w:r>
          </w:p>
        </w:tc>
      </w:tr>
      <w:tr w:rsidR="00D72A4F" w:rsidRPr="00A738E4" w14:paraId="36777500"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406BCCB7"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Нормативный эксплуатационный запас угля, т.н.т.</w:t>
            </w:r>
          </w:p>
        </w:tc>
        <w:tc>
          <w:tcPr>
            <w:tcW w:w="257" w:type="pct"/>
            <w:tcBorders>
              <w:top w:val="nil"/>
              <w:left w:val="nil"/>
              <w:bottom w:val="single" w:sz="4" w:space="0" w:color="auto"/>
              <w:right w:val="single" w:sz="4" w:space="0" w:color="auto"/>
            </w:tcBorders>
            <w:shd w:val="clear" w:color="auto" w:fill="auto"/>
            <w:noWrap/>
            <w:vAlign w:val="center"/>
            <w:hideMark/>
          </w:tcPr>
          <w:p w14:paraId="0299585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190</w:t>
            </w:r>
          </w:p>
        </w:tc>
        <w:tc>
          <w:tcPr>
            <w:tcW w:w="257" w:type="pct"/>
            <w:tcBorders>
              <w:top w:val="nil"/>
              <w:left w:val="nil"/>
              <w:bottom w:val="single" w:sz="4" w:space="0" w:color="auto"/>
              <w:right w:val="single" w:sz="4" w:space="0" w:color="auto"/>
            </w:tcBorders>
            <w:shd w:val="clear" w:color="auto" w:fill="auto"/>
            <w:noWrap/>
            <w:vAlign w:val="center"/>
            <w:hideMark/>
          </w:tcPr>
          <w:p w14:paraId="4FDF66A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190</w:t>
            </w:r>
          </w:p>
        </w:tc>
        <w:tc>
          <w:tcPr>
            <w:tcW w:w="257" w:type="pct"/>
            <w:tcBorders>
              <w:top w:val="nil"/>
              <w:left w:val="nil"/>
              <w:bottom w:val="single" w:sz="4" w:space="0" w:color="auto"/>
              <w:right w:val="single" w:sz="4" w:space="0" w:color="auto"/>
            </w:tcBorders>
            <w:shd w:val="clear" w:color="auto" w:fill="auto"/>
            <w:noWrap/>
            <w:vAlign w:val="center"/>
            <w:hideMark/>
          </w:tcPr>
          <w:p w14:paraId="487245C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190</w:t>
            </w:r>
          </w:p>
        </w:tc>
        <w:tc>
          <w:tcPr>
            <w:tcW w:w="257" w:type="pct"/>
            <w:tcBorders>
              <w:top w:val="nil"/>
              <w:left w:val="nil"/>
              <w:bottom w:val="single" w:sz="4" w:space="0" w:color="auto"/>
              <w:right w:val="single" w:sz="4" w:space="0" w:color="auto"/>
            </w:tcBorders>
            <w:shd w:val="clear" w:color="auto" w:fill="auto"/>
            <w:noWrap/>
            <w:vAlign w:val="center"/>
            <w:hideMark/>
          </w:tcPr>
          <w:p w14:paraId="62ECA33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190</w:t>
            </w:r>
          </w:p>
        </w:tc>
        <w:tc>
          <w:tcPr>
            <w:tcW w:w="257" w:type="pct"/>
            <w:tcBorders>
              <w:top w:val="nil"/>
              <w:left w:val="nil"/>
              <w:bottom w:val="single" w:sz="4" w:space="0" w:color="auto"/>
              <w:right w:val="single" w:sz="4" w:space="0" w:color="auto"/>
            </w:tcBorders>
            <w:shd w:val="clear" w:color="auto" w:fill="auto"/>
            <w:noWrap/>
            <w:vAlign w:val="center"/>
            <w:hideMark/>
          </w:tcPr>
          <w:p w14:paraId="2B3F25D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294</w:t>
            </w:r>
          </w:p>
        </w:tc>
        <w:tc>
          <w:tcPr>
            <w:tcW w:w="257" w:type="pct"/>
            <w:tcBorders>
              <w:top w:val="nil"/>
              <w:left w:val="nil"/>
              <w:bottom w:val="single" w:sz="4" w:space="0" w:color="auto"/>
              <w:right w:val="single" w:sz="4" w:space="0" w:color="auto"/>
            </w:tcBorders>
            <w:shd w:val="clear" w:color="auto" w:fill="auto"/>
            <w:noWrap/>
            <w:vAlign w:val="center"/>
            <w:hideMark/>
          </w:tcPr>
          <w:p w14:paraId="309C6CC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294</w:t>
            </w:r>
          </w:p>
        </w:tc>
        <w:tc>
          <w:tcPr>
            <w:tcW w:w="257" w:type="pct"/>
            <w:tcBorders>
              <w:top w:val="nil"/>
              <w:left w:val="nil"/>
              <w:bottom w:val="single" w:sz="4" w:space="0" w:color="auto"/>
              <w:right w:val="single" w:sz="4" w:space="0" w:color="auto"/>
            </w:tcBorders>
            <w:shd w:val="clear" w:color="auto" w:fill="auto"/>
            <w:noWrap/>
            <w:vAlign w:val="center"/>
            <w:hideMark/>
          </w:tcPr>
          <w:p w14:paraId="7C069BF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294</w:t>
            </w:r>
          </w:p>
        </w:tc>
        <w:tc>
          <w:tcPr>
            <w:tcW w:w="257" w:type="pct"/>
            <w:tcBorders>
              <w:top w:val="nil"/>
              <w:left w:val="nil"/>
              <w:bottom w:val="single" w:sz="4" w:space="0" w:color="auto"/>
              <w:right w:val="single" w:sz="4" w:space="0" w:color="auto"/>
            </w:tcBorders>
            <w:shd w:val="clear" w:color="auto" w:fill="auto"/>
            <w:noWrap/>
            <w:vAlign w:val="center"/>
            <w:hideMark/>
          </w:tcPr>
          <w:p w14:paraId="2499FBA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294</w:t>
            </w:r>
          </w:p>
        </w:tc>
        <w:tc>
          <w:tcPr>
            <w:tcW w:w="257" w:type="pct"/>
            <w:tcBorders>
              <w:top w:val="nil"/>
              <w:left w:val="nil"/>
              <w:bottom w:val="single" w:sz="4" w:space="0" w:color="auto"/>
              <w:right w:val="single" w:sz="4" w:space="0" w:color="auto"/>
            </w:tcBorders>
            <w:shd w:val="clear" w:color="auto" w:fill="auto"/>
            <w:noWrap/>
            <w:vAlign w:val="center"/>
            <w:hideMark/>
          </w:tcPr>
          <w:p w14:paraId="4257A35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541</w:t>
            </w:r>
          </w:p>
        </w:tc>
        <w:tc>
          <w:tcPr>
            <w:tcW w:w="257" w:type="pct"/>
            <w:tcBorders>
              <w:top w:val="nil"/>
              <w:left w:val="nil"/>
              <w:bottom w:val="single" w:sz="4" w:space="0" w:color="auto"/>
              <w:right w:val="single" w:sz="4" w:space="0" w:color="auto"/>
            </w:tcBorders>
            <w:shd w:val="clear" w:color="auto" w:fill="auto"/>
            <w:noWrap/>
            <w:vAlign w:val="center"/>
            <w:hideMark/>
          </w:tcPr>
          <w:p w14:paraId="3720FAA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541</w:t>
            </w:r>
          </w:p>
        </w:tc>
        <w:tc>
          <w:tcPr>
            <w:tcW w:w="257" w:type="pct"/>
            <w:tcBorders>
              <w:top w:val="nil"/>
              <w:left w:val="nil"/>
              <w:bottom w:val="single" w:sz="4" w:space="0" w:color="auto"/>
              <w:right w:val="single" w:sz="4" w:space="0" w:color="auto"/>
            </w:tcBorders>
            <w:shd w:val="clear" w:color="auto" w:fill="auto"/>
            <w:noWrap/>
            <w:vAlign w:val="center"/>
            <w:hideMark/>
          </w:tcPr>
          <w:p w14:paraId="073C69D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541</w:t>
            </w:r>
          </w:p>
        </w:tc>
        <w:tc>
          <w:tcPr>
            <w:tcW w:w="257" w:type="pct"/>
            <w:tcBorders>
              <w:top w:val="nil"/>
              <w:left w:val="nil"/>
              <w:bottom w:val="single" w:sz="4" w:space="0" w:color="auto"/>
              <w:right w:val="single" w:sz="4" w:space="0" w:color="auto"/>
            </w:tcBorders>
            <w:shd w:val="clear" w:color="auto" w:fill="auto"/>
            <w:noWrap/>
            <w:vAlign w:val="center"/>
            <w:hideMark/>
          </w:tcPr>
          <w:p w14:paraId="33B4B45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541</w:t>
            </w:r>
          </w:p>
        </w:tc>
      </w:tr>
      <w:tr w:rsidR="00D72A4F" w:rsidRPr="00A738E4" w14:paraId="146C5060"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1FD06375"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Тепловая нагрузка в аварийном режиме на коллекторах СП 124.13330.2012, Гкал/ч</w:t>
            </w:r>
          </w:p>
        </w:tc>
        <w:tc>
          <w:tcPr>
            <w:tcW w:w="257" w:type="pct"/>
            <w:tcBorders>
              <w:top w:val="nil"/>
              <w:left w:val="nil"/>
              <w:bottom w:val="single" w:sz="4" w:space="0" w:color="auto"/>
              <w:right w:val="single" w:sz="4" w:space="0" w:color="auto"/>
            </w:tcBorders>
            <w:shd w:val="clear" w:color="auto" w:fill="auto"/>
            <w:noWrap/>
            <w:vAlign w:val="center"/>
            <w:hideMark/>
          </w:tcPr>
          <w:p w14:paraId="18844CE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0,10</w:t>
            </w:r>
          </w:p>
        </w:tc>
        <w:tc>
          <w:tcPr>
            <w:tcW w:w="257" w:type="pct"/>
            <w:tcBorders>
              <w:top w:val="nil"/>
              <w:left w:val="nil"/>
              <w:bottom w:val="single" w:sz="4" w:space="0" w:color="auto"/>
              <w:right w:val="single" w:sz="4" w:space="0" w:color="auto"/>
            </w:tcBorders>
            <w:shd w:val="clear" w:color="auto" w:fill="auto"/>
            <w:noWrap/>
            <w:vAlign w:val="center"/>
            <w:hideMark/>
          </w:tcPr>
          <w:p w14:paraId="26872C1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0,10</w:t>
            </w:r>
          </w:p>
        </w:tc>
        <w:tc>
          <w:tcPr>
            <w:tcW w:w="257" w:type="pct"/>
            <w:tcBorders>
              <w:top w:val="nil"/>
              <w:left w:val="nil"/>
              <w:bottom w:val="single" w:sz="4" w:space="0" w:color="auto"/>
              <w:right w:val="single" w:sz="4" w:space="0" w:color="auto"/>
            </w:tcBorders>
            <w:shd w:val="clear" w:color="auto" w:fill="auto"/>
            <w:noWrap/>
            <w:vAlign w:val="center"/>
            <w:hideMark/>
          </w:tcPr>
          <w:p w14:paraId="2AB4011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0,10</w:t>
            </w:r>
          </w:p>
        </w:tc>
        <w:tc>
          <w:tcPr>
            <w:tcW w:w="257" w:type="pct"/>
            <w:tcBorders>
              <w:top w:val="nil"/>
              <w:left w:val="nil"/>
              <w:bottom w:val="single" w:sz="4" w:space="0" w:color="auto"/>
              <w:right w:val="single" w:sz="4" w:space="0" w:color="auto"/>
            </w:tcBorders>
            <w:shd w:val="clear" w:color="auto" w:fill="auto"/>
            <w:noWrap/>
            <w:vAlign w:val="center"/>
            <w:hideMark/>
          </w:tcPr>
          <w:p w14:paraId="569BB8A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0,10</w:t>
            </w:r>
          </w:p>
        </w:tc>
        <w:tc>
          <w:tcPr>
            <w:tcW w:w="257" w:type="pct"/>
            <w:tcBorders>
              <w:top w:val="nil"/>
              <w:left w:val="nil"/>
              <w:bottom w:val="single" w:sz="4" w:space="0" w:color="auto"/>
              <w:right w:val="single" w:sz="4" w:space="0" w:color="auto"/>
            </w:tcBorders>
            <w:shd w:val="clear" w:color="auto" w:fill="auto"/>
            <w:noWrap/>
            <w:vAlign w:val="center"/>
            <w:hideMark/>
          </w:tcPr>
          <w:p w14:paraId="2F08004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0,42</w:t>
            </w:r>
          </w:p>
        </w:tc>
        <w:tc>
          <w:tcPr>
            <w:tcW w:w="257" w:type="pct"/>
            <w:tcBorders>
              <w:top w:val="nil"/>
              <w:left w:val="nil"/>
              <w:bottom w:val="single" w:sz="4" w:space="0" w:color="auto"/>
              <w:right w:val="single" w:sz="4" w:space="0" w:color="auto"/>
            </w:tcBorders>
            <w:shd w:val="clear" w:color="auto" w:fill="auto"/>
            <w:noWrap/>
            <w:vAlign w:val="center"/>
            <w:hideMark/>
          </w:tcPr>
          <w:p w14:paraId="60FFE90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0,42</w:t>
            </w:r>
          </w:p>
        </w:tc>
        <w:tc>
          <w:tcPr>
            <w:tcW w:w="257" w:type="pct"/>
            <w:tcBorders>
              <w:top w:val="nil"/>
              <w:left w:val="nil"/>
              <w:bottom w:val="single" w:sz="4" w:space="0" w:color="auto"/>
              <w:right w:val="single" w:sz="4" w:space="0" w:color="auto"/>
            </w:tcBorders>
            <w:shd w:val="clear" w:color="auto" w:fill="auto"/>
            <w:noWrap/>
            <w:vAlign w:val="center"/>
            <w:hideMark/>
          </w:tcPr>
          <w:p w14:paraId="549AA83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0,42</w:t>
            </w:r>
          </w:p>
        </w:tc>
        <w:tc>
          <w:tcPr>
            <w:tcW w:w="257" w:type="pct"/>
            <w:tcBorders>
              <w:top w:val="nil"/>
              <w:left w:val="nil"/>
              <w:bottom w:val="single" w:sz="4" w:space="0" w:color="auto"/>
              <w:right w:val="single" w:sz="4" w:space="0" w:color="auto"/>
            </w:tcBorders>
            <w:shd w:val="clear" w:color="auto" w:fill="auto"/>
            <w:noWrap/>
            <w:vAlign w:val="center"/>
            <w:hideMark/>
          </w:tcPr>
          <w:p w14:paraId="4C33886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0,42</w:t>
            </w:r>
          </w:p>
        </w:tc>
        <w:tc>
          <w:tcPr>
            <w:tcW w:w="257" w:type="pct"/>
            <w:tcBorders>
              <w:top w:val="nil"/>
              <w:left w:val="nil"/>
              <w:bottom w:val="single" w:sz="4" w:space="0" w:color="auto"/>
              <w:right w:val="single" w:sz="4" w:space="0" w:color="auto"/>
            </w:tcBorders>
            <w:shd w:val="clear" w:color="auto" w:fill="auto"/>
            <w:noWrap/>
            <w:vAlign w:val="center"/>
            <w:hideMark/>
          </w:tcPr>
          <w:p w14:paraId="7004325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1,16</w:t>
            </w:r>
          </w:p>
        </w:tc>
        <w:tc>
          <w:tcPr>
            <w:tcW w:w="257" w:type="pct"/>
            <w:tcBorders>
              <w:top w:val="nil"/>
              <w:left w:val="nil"/>
              <w:bottom w:val="single" w:sz="4" w:space="0" w:color="auto"/>
              <w:right w:val="single" w:sz="4" w:space="0" w:color="auto"/>
            </w:tcBorders>
            <w:shd w:val="clear" w:color="auto" w:fill="auto"/>
            <w:noWrap/>
            <w:vAlign w:val="center"/>
            <w:hideMark/>
          </w:tcPr>
          <w:p w14:paraId="6C0B9DB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1,16</w:t>
            </w:r>
          </w:p>
        </w:tc>
        <w:tc>
          <w:tcPr>
            <w:tcW w:w="257" w:type="pct"/>
            <w:tcBorders>
              <w:top w:val="nil"/>
              <w:left w:val="nil"/>
              <w:bottom w:val="single" w:sz="4" w:space="0" w:color="auto"/>
              <w:right w:val="single" w:sz="4" w:space="0" w:color="auto"/>
            </w:tcBorders>
            <w:shd w:val="clear" w:color="auto" w:fill="auto"/>
            <w:noWrap/>
            <w:vAlign w:val="center"/>
            <w:hideMark/>
          </w:tcPr>
          <w:p w14:paraId="14AEC0E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1,16</w:t>
            </w:r>
          </w:p>
        </w:tc>
        <w:tc>
          <w:tcPr>
            <w:tcW w:w="257" w:type="pct"/>
            <w:tcBorders>
              <w:top w:val="nil"/>
              <w:left w:val="nil"/>
              <w:bottom w:val="single" w:sz="4" w:space="0" w:color="auto"/>
              <w:right w:val="single" w:sz="4" w:space="0" w:color="auto"/>
            </w:tcBorders>
            <w:shd w:val="clear" w:color="auto" w:fill="auto"/>
            <w:noWrap/>
            <w:vAlign w:val="center"/>
            <w:hideMark/>
          </w:tcPr>
          <w:p w14:paraId="0F2B8A7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1,16</w:t>
            </w:r>
          </w:p>
        </w:tc>
      </w:tr>
      <w:tr w:rsidR="00D72A4F" w:rsidRPr="00A738E4" w14:paraId="564AD0BF" w14:textId="77777777" w:rsidTr="00D72A4F">
        <w:trPr>
          <w:trHeight w:val="20"/>
        </w:trPr>
        <w:tc>
          <w:tcPr>
            <w:tcW w:w="1920"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1A54357D" w14:textId="77777777" w:rsidR="00D72A4F" w:rsidRPr="00A738E4" w:rsidRDefault="00D72A4F" w:rsidP="00225BEE">
            <w:pPr>
              <w:spacing w:after="0" w:line="240" w:lineRule="auto"/>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МО "Усть-Коксинский район" (Сущ. + Перспект.)</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B94C23F"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2021</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4ECA975"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2022</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62D9452"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2023</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D9FC4B7"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2024</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54A596E"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2025</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055863C"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2026</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C0B8B41"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2027</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1EA262F"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2028</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EC7D6A8"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2029</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382AEFF"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2030</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7801673"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2031</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7E9FAE4" w14:textId="77777777" w:rsidR="00D72A4F" w:rsidRPr="00A738E4" w:rsidRDefault="00D72A4F" w:rsidP="00225BEE">
            <w:pPr>
              <w:spacing w:after="0" w:line="240" w:lineRule="auto"/>
              <w:jc w:val="center"/>
              <w:rPr>
                <w:rFonts w:ascii="Arial" w:eastAsia="Times New Roman" w:hAnsi="Arial" w:cs="Arial"/>
                <w:b/>
                <w:bCs/>
                <w:sz w:val="16"/>
                <w:szCs w:val="16"/>
                <w:lang w:eastAsia="ru-RU"/>
              </w:rPr>
            </w:pPr>
            <w:r w:rsidRPr="00A738E4">
              <w:rPr>
                <w:rFonts w:ascii="Arial" w:eastAsia="Times New Roman" w:hAnsi="Arial" w:cs="Arial"/>
                <w:b/>
                <w:bCs/>
                <w:sz w:val="16"/>
                <w:szCs w:val="16"/>
                <w:lang w:eastAsia="ru-RU"/>
              </w:rPr>
              <w:t>2032</w:t>
            </w:r>
          </w:p>
        </w:tc>
      </w:tr>
      <w:tr w:rsidR="00D72A4F" w:rsidRPr="00A738E4" w14:paraId="6C5C902C" w14:textId="77777777" w:rsidTr="00D72A4F">
        <w:trPr>
          <w:trHeight w:val="20"/>
        </w:trPr>
        <w:tc>
          <w:tcPr>
            <w:tcW w:w="192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371A03"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Установленная тепловая мощность, Гкал/ч</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4FEDAAC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15,38</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6BBD44E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18,97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5709E72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18,97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31F59FB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18,97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36FCA2B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25,27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14FC318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25,27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2A0423F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25,27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7BE3949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25,27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64C9307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36,17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1556032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36,17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1FC3BD8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36,17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334B573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36,17</w:t>
            </w:r>
          </w:p>
        </w:tc>
      </w:tr>
      <w:tr w:rsidR="00D72A4F" w:rsidRPr="00A738E4" w14:paraId="7A84835E"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613C99E"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Располагаемая тепловая мощность, Гкал/ч</w:t>
            </w:r>
          </w:p>
        </w:tc>
        <w:tc>
          <w:tcPr>
            <w:tcW w:w="257" w:type="pct"/>
            <w:tcBorders>
              <w:top w:val="nil"/>
              <w:left w:val="nil"/>
              <w:bottom w:val="single" w:sz="4" w:space="0" w:color="auto"/>
              <w:right w:val="single" w:sz="4" w:space="0" w:color="auto"/>
            </w:tcBorders>
            <w:shd w:val="clear" w:color="auto" w:fill="auto"/>
            <w:noWrap/>
            <w:vAlign w:val="center"/>
            <w:hideMark/>
          </w:tcPr>
          <w:p w14:paraId="302A7FF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15,38</w:t>
            </w:r>
          </w:p>
        </w:tc>
        <w:tc>
          <w:tcPr>
            <w:tcW w:w="257" w:type="pct"/>
            <w:tcBorders>
              <w:top w:val="nil"/>
              <w:left w:val="nil"/>
              <w:bottom w:val="single" w:sz="4" w:space="0" w:color="auto"/>
              <w:right w:val="single" w:sz="4" w:space="0" w:color="auto"/>
            </w:tcBorders>
            <w:shd w:val="clear" w:color="auto" w:fill="auto"/>
            <w:noWrap/>
            <w:vAlign w:val="center"/>
            <w:hideMark/>
          </w:tcPr>
          <w:p w14:paraId="697B670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18,97</w:t>
            </w:r>
          </w:p>
        </w:tc>
        <w:tc>
          <w:tcPr>
            <w:tcW w:w="257" w:type="pct"/>
            <w:tcBorders>
              <w:top w:val="nil"/>
              <w:left w:val="nil"/>
              <w:bottom w:val="single" w:sz="4" w:space="0" w:color="auto"/>
              <w:right w:val="single" w:sz="4" w:space="0" w:color="auto"/>
            </w:tcBorders>
            <w:shd w:val="clear" w:color="auto" w:fill="auto"/>
            <w:noWrap/>
            <w:vAlign w:val="center"/>
            <w:hideMark/>
          </w:tcPr>
          <w:p w14:paraId="3E2CDBB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18,97</w:t>
            </w:r>
          </w:p>
        </w:tc>
        <w:tc>
          <w:tcPr>
            <w:tcW w:w="257" w:type="pct"/>
            <w:tcBorders>
              <w:top w:val="nil"/>
              <w:left w:val="nil"/>
              <w:bottom w:val="single" w:sz="4" w:space="0" w:color="auto"/>
              <w:right w:val="single" w:sz="4" w:space="0" w:color="auto"/>
            </w:tcBorders>
            <w:shd w:val="clear" w:color="auto" w:fill="auto"/>
            <w:noWrap/>
            <w:vAlign w:val="center"/>
            <w:hideMark/>
          </w:tcPr>
          <w:p w14:paraId="59F53F8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18,97</w:t>
            </w:r>
          </w:p>
        </w:tc>
        <w:tc>
          <w:tcPr>
            <w:tcW w:w="257" w:type="pct"/>
            <w:tcBorders>
              <w:top w:val="nil"/>
              <w:left w:val="nil"/>
              <w:bottom w:val="single" w:sz="4" w:space="0" w:color="auto"/>
              <w:right w:val="single" w:sz="4" w:space="0" w:color="auto"/>
            </w:tcBorders>
            <w:shd w:val="clear" w:color="auto" w:fill="auto"/>
            <w:noWrap/>
            <w:vAlign w:val="center"/>
            <w:hideMark/>
          </w:tcPr>
          <w:p w14:paraId="30935EF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25,27</w:t>
            </w:r>
          </w:p>
        </w:tc>
        <w:tc>
          <w:tcPr>
            <w:tcW w:w="257" w:type="pct"/>
            <w:tcBorders>
              <w:top w:val="nil"/>
              <w:left w:val="nil"/>
              <w:bottom w:val="single" w:sz="4" w:space="0" w:color="auto"/>
              <w:right w:val="single" w:sz="4" w:space="0" w:color="auto"/>
            </w:tcBorders>
            <w:shd w:val="clear" w:color="auto" w:fill="auto"/>
            <w:noWrap/>
            <w:vAlign w:val="center"/>
            <w:hideMark/>
          </w:tcPr>
          <w:p w14:paraId="20AFB8D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25,27</w:t>
            </w:r>
          </w:p>
        </w:tc>
        <w:tc>
          <w:tcPr>
            <w:tcW w:w="257" w:type="pct"/>
            <w:tcBorders>
              <w:top w:val="nil"/>
              <w:left w:val="nil"/>
              <w:bottom w:val="single" w:sz="4" w:space="0" w:color="auto"/>
              <w:right w:val="single" w:sz="4" w:space="0" w:color="auto"/>
            </w:tcBorders>
            <w:shd w:val="clear" w:color="auto" w:fill="auto"/>
            <w:noWrap/>
            <w:vAlign w:val="center"/>
            <w:hideMark/>
          </w:tcPr>
          <w:p w14:paraId="105230E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25,27</w:t>
            </w:r>
          </w:p>
        </w:tc>
        <w:tc>
          <w:tcPr>
            <w:tcW w:w="257" w:type="pct"/>
            <w:tcBorders>
              <w:top w:val="nil"/>
              <w:left w:val="nil"/>
              <w:bottom w:val="single" w:sz="4" w:space="0" w:color="auto"/>
              <w:right w:val="single" w:sz="4" w:space="0" w:color="auto"/>
            </w:tcBorders>
            <w:shd w:val="clear" w:color="auto" w:fill="auto"/>
            <w:noWrap/>
            <w:vAlign w:val="center"/>
            <w:hideMark/>
          </w:tcPr>
          <w:p w14:paraId="3C29BA0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25,27</w:t>
            </w:r>
          </w:p>
        </w:tc>
        <w:tc>
          <w:tcPr>
            <w:tcW w:w="257" w:type="pct"/>
            <w:tcBorders>
              <w:top w:val="nil"/>
              <w:left w:val="nil"/>
              <w:bottom w:val="single" w:sz="4" w:space="0" w:color="auto"/>
              <w:right w:val="single" w:sz="4" w:space="0" w:color="auto"/>
            </w:tcBorders>
            <w:shd w:val="clear" w:color="auto" w:fill="auto"/>
            <w:noWrap/>
            <w:vAlign w:val="center"/>
            <w:hideMark/>
          </w:tcPr>
          <w:p w14:paraId="27D237F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36,17</w:t>
            </w:r>
          </w:p>
        </w:tc>
        <w:tc>
          <w:tcPr>
            <w:tcW w:w="257" w:type="pct"/>
            <w:tcBorders>
              <w:top w:val="nil"/>
              <w:left w:val="nil"/>
              <w:bottom w:val="single" w:sz="4" w:space="0" w:color="auto"/>
              <w:right w:val="single" w:sz="4" w:space="0" w:color="auto"/>
            </w:tcBorders>
            <w:shd w:val="clear" w:color="auto" w:fill="auto"/>
            <w:noWrap/>
            <w:vAlign w:val="center"/>
            <w:hideMark/>
          </w:tcPr>
          <w:p w14:paraId="46B9087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36,17</w:t>
            </w:r>
          </w:p>
        </w:tc>
        <w:tc>
          <w:tcPr>
            <w:tcW w:w="257" w:type="pct"/>
            <w:tcBorders>
              <w:top w:val="nil"/>
              <w:left w:val="nil"/>
              <w:bottom w:val="single" w:sz="4" w:space="0" w:color="auto"/>
              <w:right w:val="single" w:sz="4" w:space="0" w:color="auto"/>
            </w:tcBorders>
            <w:shd w:val="clear" w:color="auto" w:fill="auto"/>
            <w:noWrap/>
            <w:vAlign w:val="center"/>
            <w:hideMark/>
          </w:tcPr>
          <w:p w14:paraId="4387B1D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36,17</w:t>
            </w:r>
          </w:p>
        </w:tc>
        <w:tc>
          <w:tcPr>
            <w:tcW w:w="257" w:type="pct"/>
            <w:tcBorders>
              <w:top w:val="nil"/>
              <w:left w:val="nil"/>
              <w:bottom w:val="single" w:sz="4" w:space="0" w:color="auto"/>
              <w:right w:val="single" w:sz="4" w:space="0" w:color="auto"/>
            </w:tcBorders>
            <w:shd w:val="clear" w:color="auto" w:fill="auto"/>
            <w:noWrap/>
            <w:vAlign w:val="center"/>
            <w:hideMark/>
          </w:tcPr>
          <w:p w14:paraId="47BEB72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36,17</w:t>
            </w:r>
          </w:p>
        </w:tc>
      </w:tr>
      <w:tr w:rsidR="00D72A4F" w:rsidRPr="00A738E4" w14:paraId="4DDAF880"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48B09C31"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Среднегодовые собственные и хозяйственные нужды, Гкал/ч</w:t>
            </w:r>
          </w:p>
        </w:tc>
        <w:tc>
          <w:tcPr>
            <w:tcW w:w="257" w:type="pct"/>
            <w:tcBorders>
              <w:top w:val="nil"/>
              <w:left w:val="nil"/>
              <w:bottom w:val="single" w:sz="4" w:space="0" w:color="auto"/>
              <w:right w:val="single" w:sz="4" w:space="0" w:color="auto"/>
            </w:tcBorders>
            <w:shd w:val="clear" w:color="auto" w:fill="auto"/>
            <w:noWrap/>
            <w:vAlign w:val="center"/>
            <w:hideMark/>
          </w:tcPr>
          <w:p w14:paraId="3A64E52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0,068</w:t>
            </w:r>
          </w:p>
        </w:tc>
        <w:tc>
          <w:tcPr>
            <w:tcW w:w="257" w:type="pct"/>
            <w:tcBorders>
              <w:top w:val="nil"/>
              <w:left w:val="nil"/>
              <w:bottom w:val="single" w:sz="4" w:space="0" w:color="auto"/>
              <w:right w:val="single" w:sz="4" w:space="0" w:color="auto"/>
            </w:tcBorders>
            <w:shd w:val="clear" w:color="auto" w:fill="auto"/>
            <w:noWrap/>
            <w:vAlign w:val="center"/>
            <w:hideMark/>
          </w:tcPr>
          <w:p w14:paraId="4BB7215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0,169</w:t>
            </w:r>
          </w:p>
        </w:tc>
        <w:tc>
          <w:tcPr>
            <w:tcW w:w="257" w:type="pct"/>
            <w:tcBorders>
              <w:top w:val="nil"/>
              <w:left w:val="nil"/>
              <w:bottom w:val="single" w:sz="4" w:space="0" w:color="auto"/>
              <w:right w:val="single" w:sz="4" w:space="0" w:color="auto"/>
            </w:tcBorders>
            <w:shd w:val="clear" w:color="auto" w:fill="auto"/>
            <w:noWrap/>
            <w:vAlign w:val="center"/>
            <w:hideMark/>
          </w:tcPr>
          <w:p w14:paraId="4B8603B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0,169</w:t>
            </w:r>
          </w:p>
        </w:tc>
        <w:tc>
          <w:tcPr>
            <w:tcW w:w="257" w:type="pct"/>
            <w:tcBorders>
              <w:top w:val="nil"/>
              <w:left w:val="nil"/>
              <w:bottom w:val="single" w:sz="4" w:space="0" w:color="auto"/>
              <w:right w:val="single" w:sz="4" w:space="0" w:color="auto"/>
            </w:tcBorders>
            <w:shd w:val="clear" w:color="auto" w:fill="auto"/>
            <w:noWrap/>
            <w:vAlign w:val="center"/>
            <w:hideMark/>
          </w:tcPr>
          <w:p w14:paraId="6F49041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0,169</w:t>
            </w:r>
          </w:p>
        </w:tc>
        <w:tc>
          <w:tcPr>
            <w:tcW w:w="257" w:type="pct"/>
            <w:tcBorders>
              <w:top w:val="nil"/>
              <w:left w:val="nil"/>
              <w:bottom w:val="single" w:sz="4" w:space="0" w:color="auto"/>
              <w:right w:val="single" w:sz="4" w:space="0" w:color="auto"/>
            </w:tcBorders>
            <w:shd w:val="clear" w:color="auto" w:fill="auto"/>
            <w:noWrap/>
            <w:vAlign w:val="center"/>
            <w:hideMark/>
          </w:tcPr>
          <w:p w14:paraId="5F2E5E7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0,291</w:t>
            </w:r>
          </w:p>
        </w:tc>
        <w:tc>
          <w:tcPr>
            <w:tcW w:w="257" w:type="pct"/>
            <w:tcBorders>
              <w:top w:val="nil"/>
              <w:left w:val="nil"/>
              <w:bottom w:val="single" w:sz="4" w:space="0" w:color="auto"/>
              <w:right w:val="single" w:sz="4" w:space="0" w:color="auto"/>
            </w:tcBorders>
            <w:shd w:val="clear" w:color="auto" w:fill="auto"/>
            <w:noWrap/>
            <w:vAlign w:val="center"/>
            <w:hideMark/>
          </w:tcPr>
          <w:p w14:paraId="10EBB88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0,310</w:t>
            </w:r>
          </w:p>
        </w:tc>
        <w:tc>
          <w:tcPr>
            <w:tcW w:w="257" w:type="pct"/>
            <w:tcBorders>
              <w:top w:val="nil"/>
              <w:left w:val="nil"/>
              <w:bottom w:val="single" w:sz="4" w:space="0" w:color="auto"/>
              <w:right w:val="single" w:sz="4" w:space="0" w:color="auto"/>
            </w:tcBorders>
            <w:shd w:val="clear" w:color="auto" w:fill="auto"/>
            <w:noWrap/>
            <w:vAlign w:val="center"/>
            <w:hideMark/>
          </w:tcPr>
          <w:p w14:paraId="3E13DC9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0,301</w:t>
            </w:r>
          </w:p>
        </w:tc>
        <w:tc>
          <w:tcPr>
            <w:tcW w:w="257" w:type="pct"/>
            <w:tcBorders>
              <w:top w:val="nil"/>
              <w:left w:val="nil"/>
              <w:bottom w:val="single" w:sz="4" w:space="0" w:color="auto"/>
              <w:right w:val="single" w:sz="4" w:space="0" w:color="auto"/>
            </w:tcBorders>
            <w:shd w:val="clear" w:color="auto" w:fill="auto"/>
            <w:noWrap/>
            <w:vAlign w:val="center"/>
            <w:hideMark/>
          </w:tcPr>
          <w:p w14:paraId="1B01EE1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0,310</w:t>
            </w:r>
          </w:p>
        </w:tc>
        <w:tc>
          <w:tcPr>
            <w:tcW w:w="257" w:type="pct"/>
            <w:tcBorders>
              <w:top w:val="nil"/>
              <w:left w:val="nil"/>
              <w:bottom w:val="single" w:sz="4" w:space="0" w:color="auto"/>
              <w:right w:val="single" w:sz="4" w:space="0" w:color="auto"/>
            </w:tcBorders>
            <w:shd w:val="clear" w:color="auto" w:fill="auto"/>
            <w:noWrap/>
            <w:vAlign w:val="center"/>
            <w:hideMark/>
          </w:tcPr>
          <w:p w14:paraId="34169C8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0,512</w:t>
            </w:r>
          </w:p>
        </w:tc>
        <w:tc>
          <w:tcPr>
            <w:tcW w:w="257" w:type="pct"/>
            <w:tcBorders>
              <w:top w:val="nil"/>
              <w:left w:val="nil"/>
              <w:bottom w:val="single" w:sz="4" w:space="0" w:color="auto"/>
              <w:right w:val="single" w:sz="4" w:space="0" w:color="auto"/>
            </w:tcBorders>
            <w:shd w:val="clear" w:color="auto" w:fill="auto"/>
            <w:noWrap/>
            <w:vAlign w:val="center"/>
            <w:hideMark/>
          </w:tcPr>
          <w:p w14:paraId="6280A4A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0,531</w:t>
            </w:r>
          </w:p>
        </w:tc>
        <w:tc>
          <w:tcPr>
            <w:tcW w:w="257" w:type="pct"/>
            <w:tcBorders>
              <w:top w:val="nil"/>
              <w:left w:val="nil"/>
              <w:bottom w:val="single" w:sz="4" w:space="0" w:color="auto"/>
              <w:right w:val="single" w:sz="4" w:space="0" w:color="auto"/>
            </w:tcBorders>
            <w:shd w:val="clear" w:color="auto" w:fill="auto"/>
            <w:noWrap/>
            <w:vAlign w:val="center"/>
            <w:hideMark/>
          </w:tcPr>
          <w:p w14:paraId="7C39E69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0,521</w:t>
            </w:r>
          </w:p>
        </w:tc>
        <w:tc>
          <w:tcPr>
            <w:tcW w:w="257" w:type="pct"/>
            <w:tcBorders>
              <w:top w:val="nil"/>
              <w:left w:val="nil"/>
              <w:bottom w:val="single" w:sz="4" w:space="0" w:color="auto"/>
              <w:right w:val="single" w:sz="4" w:space="0" w:color="auto"/>
            </w:tcBorders>
            <w:shd w:val="clear" w:color="auto" w:fill="auto"/>
            <w:noWrap/>
            <w:vAlign w:val="center"/>
            <w:hideMark/>
          </w:tcPr>
          <w:p w14:paraId="54514BE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0,531</w:t>
            </w:r>
          </w:p>
        </w:tc>
      </w:tr>
      <w:tr w:rsidR="00D72A4F" w:rsidRPr="00A738E4" w14:paraId="1A733448"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647C16D2"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Средневзвешенный срок службы, лет</w:t>
            </w:r>
          </w:p>
        </w:tc>
        <w:tc>
          <w:tcPr>
            <w:tcW w:w="257" w:type="pct"/>
            <w:tcBorders>
              <w:top w:val="nil"/>
              <w:left w:val="nil"/>
              <w:bottom w:val="single" w:sz="4" w:space="0" w:color="auto"/>
              <w:right w:val="single" w:sz="4" w:space="0" w:color="auto"/>
            </w:tcBorders>
            <w:shd w:val="clear" w:color="auto" w:fill="auto"/>
            <w:noWrap/>
            <w:vAlign w:val="center"/>
            <w:hideMark/>
          </w:tcPr>
          <w:p w14:paraId="07846BB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w:t>
            </w:r>
          </w:p>
        </w:tc>
        <w:tc>
          <w:tcPr>
            <w:tcW w:w="257" w:type="pct"/>
            <w:tcBorders>
              <w:top w:val="nil"/>
              <w:left w:val="nil"/>
              <w:bottom w:val="single" w:sz="4" w:space="0" w:color="auto"/>
              <w:right w:val="single" w:sz="4" w:space="0" w:color="auto"/>
            </w:tcBorders>
            <w:shd w:val="clear" w:color="auto" w:fill="auto"/>
            <w:noWrap/>
            <w:vAlign w:val="center"/>
            <w:hideMark/>
          </w:tcPr>
          <w:p w14:paraId="7E24A41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w:t>
            </w:r>
          </w:p>
        </w:tc>
        <w:tc>
          <w:tcPr>
            <w:tcW w:w="257" w:type="pct"/>
            <w:tcBorders>
              <w:top w:val="nil"/>
              <w:left w:val="nil"/>
              <w:bottom w:val="single" w:sz="4" w:space="0" w:color="auto"/>
              <w:right w:val="single" w:sz="4" w:space="0" w:color="auto"/>
            </w:tcBorders>
            <w:shd w:val="clear" w:color="auto" w:fill="auto"/>
            <w:noWrap/>
            <w:vAlign w:val="center"/>
            <w:hideMark/>
          </w:tcPr>
          <w:p w14:paraId="5EB70B8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w:t>
            </w:r>
          </w:p>
        </w:tc>
        <w:tc>
          <w:tcPr>
            <w:tcW w:w="257" w:type="pct"/>
            <w:tcBorders>
              <w:top w:val="nil"/>
              <w:left w:val="nil"/>
              <w:bottom w:val="single" w:sz="4" w:space="0" w:color="auto"/>
              <w:right w:val="single" w:sz="4" w:space="0" w:color="auto"/>
            </w:tcBorders>
            <w:shd w:val="clear" w:color="auto" w:fill="auto"/>
            <w:noWrap/>
            <w:vAlign w:val="center"/>
            <w:hideMark/>
          </w:tcPr>
          <w:p w14:paraId="2F42DEF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w:t>
            </w:r>
          </w:p>
        </w:tc>
        <w:tc>
          <w:tcPr>
            <w:tcW w:w="257" w:type="pct"/>
            <w:tcBorders>
              <w:top w:val="nil"/>
              <w:left w:val="nil"/>
              <w:bottom w:val="single" w:sz="4" w:space="0" w:color="auto"/>
              <w:right w:val="single" w:sz="4" w:space="0" w:color="auto"/>
            </w:tcBorders>
            <w:shd w:val="clear" w:color="auto" w:fill="auto"/>
            <w:noWrap/>
            <w:vAlign w:val="center"/>
            <w:hideMark/>
          </w:tcPr>
          <w:p w14:paraId="336F784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w:t>
            </w:r>
          </w:p>
        </w:tc>
        <w:tc>
          <w:tcPr>
            <w:tcW w:w="257" w:type="pct"/>
            <w:tcBorders>
              <w:top w:val="nil"/>
              <w:left w:val="nil"/>
              <w:bottom w:val="single" w:sz="4" w:space="0" w:color="auto"/>
              <w:right w:val="single" w:sz="4" w:space="0" w:color="auto"/>
            </w:tcBorders>
            <w:shd w:val="clear" w:color="auto" w:fill="auto"/>
            <w:noWrap/>
            <w:vAlign w:val="center"/>
            <w:hideMark/>
          </w:tcPr>
          <w:p w14:paraId="5666F70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w:t>
            </w:r>
          </w:p>
        </w:tc>
        <w:tc>
          <w:tcPr>
            <w:tcW w:w="257" w:type="pct"/>
            <w:tcBorders>
              <w:top w:val="nil"/>
              <w:left w:val="nil"/>
              <w:bottom w:val="single" w:sz="4" w:space="0" w:color="auto"/>
              <w:right w:val="single" w:sz="4" w:space="0" w:color="auto"/>
            </w:tcBorders>
            <w:shd w:val="clear" w:color="auto" w:fill="auto"/>
            <w:noWrap/>
            <w:vAlign w:val="center"/>
            <w:hideMark/>
          </w:tcPr>
          <w:p w14:paraId="471F348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11</w:t>
            </w:r>
          </w:p>
        </w:tc>
        <w:tc>
          <w:tcPr>
            <w:tcW w:w="257" w:type="pct"/>
            <w:tcBorders>
              <w:top w:val="nil"/>
              <w:left w:val="nil"/>
              <w:bottom w:val="single" w:sz="4" w:space="0" w:color="auto"/>
              <w:right w:val="single" w:sz="4" w:space="0" w:color="auto"/>
            </w:tcBorders>
            <w:shd w:val="clear" w:color="auto" w:fill="auto"/>
            <w:noWrap/>
            <w:vAlign w:val="center"/>
            <w:hideMark/>
          </w:tcPr>
          <w:p w14:paraId="132E5A3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w:t>
            </w:r>
          </w:p>
        </w:tc>
        <w:tc>
          <w:tcPr>
            <w:tcW w:w="257" w:type="pct"/>
            <w:tcBorders>
              <w:top w:val="nil"/>
              <w:left w:val="nil"/>
              <w:bottom w:val="single" w:sz="4" w:space="0" w:color="auto"/>
              <w:right w:val="single" w:sz="4" w:space="0" w:color="auto"/>
            </w:tcBorders>
            <w:shd w:val="clear" w:color="auto" w:fill="auto"/>
            <w:noWrap/>
            <w:vAlign w:val="center"/>
            <w:hideMark/>
          </w:tcPr>
          <w:p w14:paraId="744699A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w:t>
            </w:r>
          </w:p>
        </w:tc>
        <w:tc>
          <w:tcPr>
            <w:tcW w:w="257" w:type="pct"/>
            <w:tcBorders>
              <w:top w:val="nil"/>
              <w:left w:val="nil"/>
              <w:bottom w:val="single" w:sz="4" w:space="0" w:color="auto"/>
              <w:right w:val="single" w:sz="4" w:space="0" w:color="auto"/>
            </w:tcBorders>
            <w:shd w:val="clear" w:color="auto" w:fill="auto"/>
            <w:noWrap/>
            <w:vAlign w:val="center"/>
            <w:hideMark/>
          </w:tcPr>
          <w:p w14:paraId="5382BBE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w:t>
            </w:r>
          </w:p>
        </w:tc>
        <w:tc>
          <w:tcPr>
            <w:tcW w:w="257" w:type="pct"/>
            <w:tcBorders>
              <w:top w:val="nil"/>
              <w:left w:val="nil"/>
              <w:bottom w:val="single" w:sz="4" w:space="0" w:color="auto"/>
              <w:right w:val="single" w:sz="4" w:space="0" w:color="auto"/>
            </w:tcBorders>
            <w:shd w:val="clear" w:color="auto" w:fill="auto"/>
            <w:noWrap/>
            <w:vAlign w:val="center"/>
            <w:hideMark/>
          </w:tcPr>
          <w:p w14:paraId="596F1AA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11</w:t>
            </w:r>
          </w:p>
        </w:tc>
        <w:tc>
          <w:tcPr>
            <w:tcW w:w="257" w:type="pct"/>
            <w:tcBorders>
              <w:top w:val="nil"/>
              <w:left w:val="nil"/>
              <w:bottom w:val="single" w:sz="4" w:space="0" w:color="auto"/>
              <w:right w:val="single" w:sz="4" w:space="0" w:color="auto"/>
            </w:tcBorders>
            <w:shd w:val="clear" w:color="auto" w:fill="auto"/>
            <w:noWrap/>
            <w:vAlign w:val="center"/>
            <w:hideMark/>
          </w:tcPr>
          <w:p w14:paraId="165D758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w:t>
            </w:r>
          </w:p>
        </w:tc>
      </w:tr>
      <w:tr w:rsidR="00D72A4F" w:rsidRPr="00A738E4" w14:paraId="2F96BD41"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50A97F61"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Выработка тепловой энергии, Гкал</w:t>
            </w:r>
          </w:p>
        </w:tc>
        <w:tc>
          <w:tcPr>
            <w:tcW w:w="257" w:type="pct"/>
            <w:tcBorders>
              <w:top w:val="nil"/>
              <w:left w:val="nil"/>
              <w:bottom w:val="single" w:sz="4" w:space="0" w:color="auto"/>
              <w:right w:val="single" w:sz="4" w:space="0" w:color="auto"/>
            </w:tcBorders>
            <w:shd w:val="clear" w:color="auto" w:fill="auto"/>
            <w:noWrap/>
            <w:vAlign w:val="center"/>
            <w:hideMark/>
          </w:tcPr>
          <w:p w14:paraId="1188822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14957,2</w:t>
            </w:r>
          </w:p>
        </w:tc>
        <w:tc>
          <w:tcPr>
            <w:tcW w:w="257" w:type="pct"/>
            <w:tcBorders>
              <w:top w:val="nil"/>
              <w:left w:val="nil"/>
              <w:bottom w:val="single" w:sz="4" w:space="0" w:color="auto"/>
              <w:right w:val="single" w:sz="4" w:space="0" w:color="auto"/>
            </w:tcBorders>
            <w:shd w:val="clear" w:color="auto" w:fill="auto"/>
            <w:noWrap/>
            <w:vAlign w:val="center"/>
            <w:hideMark/>
          </w:tcPr>
          <w:p w14:paraId="3CF705A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16049,3</w:t>
            </w:r>
          </w:p>
        </w:tc>
        <w:tc>
          <w:tcPr>
            <w:tcW w:w="257" w:type="pct"/>
            <w:tcBorders>
              <w:top w:val="nil"/>
              <w:left w:val="nil"/>
              <w:bottom w:val="single" w:sz="4" w:space="0" w:color="auto"/>
              <w:right w:val="single" w:sz="4" w:space="0" w:color="auto"/>
            </w:tcBorders>
            <w:shd w:val="clear" w:color="auto" w:fill="auto"/>
            <w:noWrap/>
            <w:vAlign w:val="center"/>
            <w:hideMark/>
          </w:tcPr>
          <w:p w14:paraId="6BA1144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16049,3</w:t>
            </w:r>
          </w:p>
        </w:tc>
        <w:tc>
          <w:tcPr>
            <w:tcW w:w="257" w:type="pct"/>
            <w:tcBorders>
              <w:top w:val="nil"/>
              <w:left w:val="nil"/>
              <w:bottom w:val="single" w:sz="4" w:space="0" w:color="auto"/>
              <w:right w:val="single" w:sz="4" w:space="0" w:color="auto"/>
            </w:tcBorders>
            <w:shd w:val="clear" w:color="auto" w:fill="auto"/>
            <w:noWrap/>
            <w:vAlign w:val="center"/>
            <w:hideMark/>
          </w:tcPr>
          <w:p w14:paraId="1D932F7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16049,3</w:t>
            </w:r>
          </w:p>
        </w:tc>
        <w:tc>
          <w:tcPr>
            <w:tcW w:w="257" w:type="pct"/>
            <w:tcBorders>
              <w:top w:val="nil"/>
              <w:left w:val="nil"/>
              <w:bottom w:val="single" w:sz="4" w:space="0" w:color="auto"/>
              <w:right w:val="single" w:sz="4" w:space="0" w:color="auto"/>
            </w:tcBorders>
            <w:shd w:val="clear" w:color="auto" w:fill="auto"/>
            <w:noWrap/>
            <w:vAlign w:val="center"/>
            <w:hideMark/>
          </w:tcPr>
          <w:p w14:paraId="329011D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26128,7</w:t>
            </w:r>
          </w:p>
        </w:tc>
        <w:tc>
          <w:tcPr>
            <w:tcW w:w="257" w:type="pct"/>
            <w:tcBorders>
              <w:top w:val="nil"/>
              <w:left w:val="nil"/>
              <w:bottom w:val="single" w:sz="4" w:space="0" w:color="auto"/>
              <w:right w:val="single" w:sz="4" w:space="0" w:color="auto"/>
            </w:tcBorders>
            <w:shd w:val="clear" w:color="auto" w:fill="auto"/>
            <w:noWrap/>
            <w:vAlign w:val="center"/>
            <w:hideMark/>
          </w:tcPr>
          <w:p w14:paraId="5C092E6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26251,0</w:t>
            </w:r>
          </w:p>
        </w:tc>
        <w:tc>
          <w:tcPr>
            <w:tcW w:w="257" w:type="pct"/>
            <w:tcBorders>
              <w:top w:val="nil"/>
              <w:left w:val="nil"/>
              <w:bottom w:val="single" w:sz="4" w:space="0" w:color="auto"/>
              <w:right w:val="single" w:sz="4" w:space="0" w:color="auto"/>
            </w:tcBorders>
            <w:shd w:val="clear" w:color="auto" w:fill="auto"/>
            <w:noWrap/>
            <w:vAlign w:val="center"/>
            <w:hideMark/>
          </w:tcPr>
          <w:p w14:paraId="6745582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26188,7</w:t>
            </w:r>
          </w:p>
        </w:tc>
        <w:tc>
          <w:tcPr>
            <w:tcW w:w="257" w:type="pct"/>
            <w:tcBorders>
              <w:top w:val="nil"/>
              <w:left w:val="nil"/>
              <w:bottom w:val="single" w:sz="4" w:space="0" w:color="auto"/>
              <w:right w:val="single" w:sz="4" w:space="0" w:color="auto"/>
            </w:tcBorders>
            <w:shd w:val="clear" w:color="auto" w:fill="auto"/>
            <w:noWrap/>
            <w:vAlign w:val="center"/>
            <w:hideMark/>
          </w:tcPr>
          <w:p w14:paraId="6A54390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26251,0</w:t>
            </w:r>
          </w:p>
        </w:tc>
        <w:tc>
          <w:tcPr>
            <w:tcW w:w="257" w:type="pct"/>
            <w:tcBorders>
              <w:top w:val="nil"/>
              <w:left w:val="nil"/>
              <w:bottom w:val="single" w:sz="4" w:space="0" w:color="auto"/>
              <w:right w:val="single" w:sz="4" w:space="0" w:color="auto"/>
            </w:tcBorders>
            <w:shd w:val="clear" w:color="auto" w:fill="auto"/>
            <w:noWrap/>
            <w:vAlign w:val="center"/>
            <w:hideMark/>
          </w:tcPr>
          <w:p w14:paraId="3C1D498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43541,5</w:t>
            </w:r>
          </w:p>
        </w:tc>
        <w:tc>
          <w:tcPr>
            <w:tcW w:w="257" w:type="pct"/>
            <w:tcBorders>
              <w:top w:val="nil"/>
              <w:left w:val="nil"/>
              <w:bottom w:val="single" w:sz="4" w:space="0" w:color="auto"/>
              <w:right w:val="single" w:sz="4" w:space="0" w:color="auto"/>
            </w:tcBorders>
            <w:shd w:val="clear" w:color="auto" w:fill="auto"/>
            <w:noWrap/>
            <w:vAlign w:val="center"/>
            <w:hideMark/>
          </w:tcPr>
          <w:p w14:paraId="4A9A23B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43670,0</w:t>
            </w:r>
          </w:p>
        </w:tc>
        <w:tc>
          <w:tcPr>
            <w:tcW w:w="257" w:type="pct"/>
            <w:tcBorders>
              <w:top w:val="nil"/>
              <w:left w:val="nil"/>
              <w:bottom w:val="single" w:sz="4" w:space="0" w:color="auto"/>
              <w:right w:val="single" w:sz="4" w:space="0" w:color="auto"/>
            </w:tcBorders>
            <w:shd w:val="clear" w:color="auto" w:fill="auto"/>
            <w:noWrap/>
            <w:vAlign w:val="center"/>
            <w:hideMark/>
          </w:tcPr>
          <w:p w14:paraId="165930B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43607,7</w:t>
            </w:r>
          </w:p>
        </w:tc>
        <w:tc>
          <w:tcPr>
            <w:tcW w:w="257" w:type="pct"/>
            <w:tcBorders>
              <w:top w:val="nil"/>
              <w:left w:val="nil"/>
              <w:bottom w:val="single" w:sz="4" w:space="0" w:color="auto"/>
              <w:right w:val="single" w:sz="4" w:space="0" w:color="auto"/>
            </w:tcBorders>
            <w:shd w:val="clear" w:color="auto" w:fill="auto"/>
            <w:noWrap/>
            <w:vAlign w:val="center"/>
            <w:hideMark/>
          </w:tcPr>
          <w:p w14:paraId="76AEEBB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43670,0</w:t>
            </w:r>
          </w:p>
        </w:tc>
      </w:tr>
      <w:tr w:rsidR="00D72A4F" w:rsidRPr="00A738E4" w14:paraId="70EB3D30"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44E72960"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Собственные нужды тепловой энергии, Гкал</w:t>
            </w:r>
          </w:p>
        </w:tc>
        <w:tc>
          <w:tcPr>
            <w:tcW w:w="257" w:type="pct"/>
            <w:tcBorders>
              <w:top w:val="nil"/>
              <w:left w:val="nil"/>
              <w:bottom w:val="single" w:sz="4" w:space="0" w:color="auto"/>
              <w:right w:val="single" w:sz="4" w:space="0" w:color="auto"/>
            </w:tcBorders>
            <w:shd w:val="clear" w:color="auto" w:fill="auto"/>
            <w:noWrap/>
            <w:vAlign w:val="center"/>
            <w:hideMark/>
          </w:tcPr>
          <w:p w14:paraId="732B1BA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425,4</w:t>
            </w:r>
          </w:p>
        </w:tc>
        <w:tc>
          <w:tcPr>
            <w:tcW w:w="257" w:type="pct"/>
            <w:tcBorders>
              <w:top w:val="nil"/>
              <w:left w:val="nil"/>
              <w:bottom w:val="single" w:sz="4" w:space="0" w:color="auto"/>
              <w:right w:val="single" w:sz="4" w:space="0" w:color="auto"/>
            </w:tcBorders>
            <w:shd w:val="clear" w:color="auto" w:fill="auto"/>
            <w:noWrap/>
            <w:vAlign w:val="center"/>
            <w:hideMark/>
          </w:tcPr>
          <w:p w14:paraId="57D065A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1054,0</w:t>
            </w:r>
          </w:p>
        </w:tc>
        <w:tc>
          <w:tcPr>
            <w:tcW w:w="257" w:type="pct"/>
            <w:tcBorders>
              <w:top w:val="nil"/>
              <w:left w:val="nil"/>
              <w:bottom w:val="single" w:sz="4" w:space="0" w:color="auto"/>
              <w:right w:val="single" w:sz="4" w:space="0" w:color="auto"/>
            </w:tcBorders>
            <w:shd w:val="clear" w:color="auto" w:fill="auto"/>
            <w:noWrap/>
            <w:vAlign w:val="center"/>
            <w:hideMark/>
          </w:tcPr>
          <w:p w14:paraId="70D79F7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1054,0</w:t>
            </w:r>
          </w:p>
        </w:tc>
        <w:tc>
          <w:tcPr>
            <w:tcW w:w="257" w:type="pct"/>
            <w:tcBorders>
              <w:top w:val="nil"/>
              <w:left w:val="nil"/>
              <w:bottom w:val="single" w:sz="4" w:space="0" w:color="auto"/>
              <w:right w:val="single" w:sz="4" w:space="0" w:color="auto"/>
            </w:tcBorders>
            <w:shd w:val="clear" w:color="auto" w:fill="auto"/>
            <w:noWrap/>
            <w:vAlign w:val="center"/>
            <w:hideMark/>
          </w:tcPr>
          <w:p w14:paraId="1B0E5BA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1054,0</w:t>
            </w:r>
          </w:p>
        </w:tc>
        <w:tc>
          <w:tcPr>
            <w:tcW w:w="257" w:type="pct"/>
            <w:tcBorders>
              <w:top w:val="nil"/>
              <w:left w:val="nil"/>
              <w:bottom w:val="single" w:sz="4" w:space="0" w:color="auto"/>
              <w:right w:val="single" w:sz="4" w:space="0" w:color="auto"/>
            </w:tcBorders>
            <w:shd w:val="clear" w:color="auto" w:fill="auto"/>
            <w:noWrap/>
            <w:vAlign w:val="center"/>
            <w:hideMark/>
          </w:tcPr>
          <w:p w14:paraId="10DDBB1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1816,5</w:t>
            </w:r>
          </w:p>
        </w:tc>
        <w:tc>
          <w:tcPr>
            <w:tcW w:w="257" w:type="pct"/>
            <w:tcBorders>
              <w:top w:val="nil"/>
              <w:left w:val="nil"/>
              <w:bottom w:val="single" w:sz="4" w:space="0" w:color="auto"/>
              <w:right w:val="single" w:sz="4" w:space="0" w:color="auto"/>
            </w:tcBorders>
            <w:shd w:val="clear" w:color="auto" w:fill="auto"/>
            <w:noWrap/>
            <w:vAlign w:val="center"/>
            <w:hideMark/>
          </w:tcPr>
          <w:p w14:paraId="255FB43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1932,7</w:t>
            </w:r>
          </w:p>
        </w:tc>
        <w:tc>
          <w:tcPr>
            <w:tcW w:w="257" w:type="pct"/>
            <w:tcBorders>
              <w:top w:val="nil"/>
              <w:left w:val="nil"/>
              <w:bottom w:val="single" w:sz="4" w:space="0" w:color="auto"/>
              <w:right w:val="single" w:sz="4" w:space="0" w:color="auto"/>
            </w:tcBorders>
            <w:shd w:val="clear" w:color="auto" w:fill="auto"/>
            <w:noWrap/>
            <w:vAlign w:val="center"/>
            <w:hideMark/>
          </w:tcPr>
          <w:p w14:paraId="63910DF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1873,6</w:t>
            </w:r>
          </w:p>
        </w:tc>
        <w:tc>
          <w:tcPr>
            <w:tcW w:w="257" w:type="pct"/>
            <w:tcBorders>
              <w:top w:val="nil"/>
              <w:left w:val="nil"/>
              <w:bottom w:val="single" w:sz="4" w:space="0" w:color="auto"/>
              <w:right w:val="single" w:sz="4" w:space="0" w:color="auto"/>
            </w:tcBorders>
            <w:shd w:val="clear" w:color="auto" w:fill="auto"/>
            <w:noWrap/>
            <w:vAlign w:val="center"/>
            <w:hideMark/>
          </w:tcPr>
          <w:p w14:paraId="4ED1F68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1932,7</w:t>
            </w:r>
          </w:p>
        </w:tc>
        <w:tc>
          <w:tcPr>
            <w:tcW w:w="257" w:type="pct"/>
            <w:tcBorders>
              <w:top w:val="nil"/>
              <w:left w:val="nil"/>
              <w:bottom w:val="single" w:sz="4" w:space="0" w:color="auto"/>
              <w:right w:val="single" w:sz="4" w:space="0" w:color="auto"/>
            </w:tcBorders>
            <w:shd w:val="clear" w:color="auto" w:fill="auto"/>
            <w:noWrap/>
            <w:vAlign w:val="center"/>
            <w:hideMark/>
          </w:tcPr>
          <w:p w14:paraId="67EC6B0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3190,9</w:t>
            </w:r>
          </w:p>
        </w:tc>
        <w:tc>
          <w:tcPr>
            <w:tcW w:w="257" w:type="pct"/>
            <w:tcBorders>
              <w:top w:val="nil"/>
              <w:left w:val="nil"/>
              <w:bottom w:val="single" w:sz="4" w:space="0" w:color="auto"/>
              <w:right w:val="single" w:sz="4" w:space="0" w:color="auto"/>
            </w:tcBorders>
            <w:shd w:val="clear" w:color="auto" w:fill="auto"/>
            <w:noWrap/>
            <w:vAlign w:val="center"/>
            <w:hideMark/>
          </w:tcPr>
          <w:p w14:paraId="73D36D7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3307,1</w:t>
            </w:r>
          </w:p>
        </w:tc>
        <w:tc>
          <w:tcPr>
            <w:tcW w:w="257" w:type="pct"/>
            <w:tcBorders>
              <w:top w:val="nil"/>
              <w:left w:val="nil"/>
              <w:bottom w:val="single" w:sz="4" w:space="0" w:color="auto"/>
              <w:right w:val="single" w:sz="4" w:space="0" w:color="auto"/>
            </w:tcBorders>
            <w:shd w:val="clear" w:color="auto" w:fill="auto"/>
            <w:noWrap/>
            <w:vAlign w:val="center"/>
            <w:hideMark/>
          </w:tcPr>
          <w:p w14:paraId="111A903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3248,0</w:t>
            </w:r>
          </w:p>
        </w:tc>
        <w:tc>
          <w:tcPr>
            <w:tcW w:w="257" w:type="pct"/>
            <w:tcBorders>
              <w:top w:val="nil"/>
              <w:left w:val="nil"/>
              <w:bottom w:val="single" w:sz="4" w:space="0" w:color="auto"/>
              <w:right w:val="single" w:sz="4" w:space="0" w:color="auto"/>
            </w:tcBorders>
            <w:shd w:val="clear" w:color="auto" w:fill="auto"/>
            <w:noWrap/>
            <w:vAlign w:val="center"/>
            <w:hideMark/>
          </w:tcPr>
          <w:p w14:paraId="431AA9A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3307,1</w:t>
            </w:r>
          </w:p>
        </w:tc>
      </w:tr>
      <w:tr w:rsidR="00D72A4F" w:rsidRPr="00A738E4" w14:paraId="2AE4CBC5"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B974C42"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Отпуск тепловой энергии с коллекторов, Гкал</w:t>
            </w:r>
          </w:p>
        </w:tc>
        <w:tc>
          <w:tcPr>
            <w:tcW w:w="257" w:type="pct"/>
            <w:tcBorders>
              <w:top w:val="nil"/>
              <w:left w:val="nil"/>
              <w:bottom w:val="single" w:sz="4" w:space="0" w:color="auto"/>
              <w:right w:val="single" w:sz="4" w:space="0" w:color="auto"/>
            </w:tcBorders>
            <w:shd w:val="clear" w:color="auto" w:fill="auto"/>
            <w:noWrap/>
            <w:vAlign w:val="center"/>
            <w:hideMark/>
          </w:tcPr>
          <w:p w14:paraId="4655302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14531,8</w:t>
            </w:r>
          </w:p>
        </w:tc>
        <w:tc>
          <w:tcPr>
            <w:tcW w:w="257" w:type="pct"/>
            <w:tcBorders>
              <w:top w:val="nil"/>
              <w:left w:val="nil"/>
              <w:bottom w:val="single" w:sz="4" w:space="0" w:color="auto"/>
              <w:right w:val="single" w:sz="4" w:space="0" w:color="auto"/>
            </w:tcBorders>
            <w:shd w:val="clear" w:color="auto" w:fill="auto"/>
            <w:noWrap/>
            <w:vAlign w:val="center"/>
            <w:hideMark/>
          </w:tcPr>
          <w:p w14:paraId="4D25408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14995,3</w:t>
            </w:r>
          </w:p>
        </w:tc>
        <w:tc>
          <w:tcPr>
            <w:tcW w:w="257" w:type="pct"/>
            <w:tcBorders>
              <w:top w:val="nil"/>
              <w:left w:val="nil"/>
              <w:bottom w:val="single" w:sz="4" w:space="0" w:color="auto"/>
              <w:right w:val="single" w:sz="4" w:space="0" w:color="auto"/>
            </w:tcBorders>
            <w:shd w:val="clear" w:color="auto" w:fill="auto"/>
            <w:noWrap/>
            <w:vAlign w:val="center"/>
            <w:hideMark/>
          </w:tcPr>
          <w:p w14:paraId="292863C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14995,3</w:t>
            </w:r>
          </w:p>
        </w:tc>
        <w:tc>
          <w:tcPr>
            <w:tcW w:w="257" w:type="pct"/>
            <w:tcBorders>
              <w:top w:val="nil"/>
              <w:left w:val="nil"/>
              <w:bottom w:val="single" w:sz="4" w:space="0" w:color="auto"/>
              <w:right w:val="single" w:sz="4" w:space="0" w:color="auto"/>
            </w:tcBorders>
            <w:shd w:val="clear" w:color="auto" w:fill="auto"/>
            <w:noWrap/>
            <w:vAlign w:val="center"/>
            <w:hideMark/>
          </w:tcPr>
          <w:p w14:paraId="0D8813F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14995,3</w:t>
            </w:r>
          </w:p>
        </w:tc>
        <w:tc>
          <w:tcPr>
            <w:tcW w:w="257" w:type="pct"/>
            <w:tcBorders>
              <w:top w:val="nil"/>
              <w:left w:val="nil"/>
              <w:bottom w:val="single" w:sz="4" w:space="0" w:color="auto"/>
              <w:right w:val="single" w:sz="4" w:space="0" w:color="auto"/>
            </w:tcBorders>
            <w:shd w:val="clear" w:color="auto" w:fill="auto"/>
            <w:noWrap/>
            <w:vAlign w:val="center"/>
            <w:hideMark/>
          </w:tcPr>
          <w:p w14:paraId="3871F82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24312,2</w:t>
            </w:r>
          </w:p>
        </w:tc>
        <w:tc>
          <w:tcPr>
            <w:tcW w:w="257" w:type="pct"/>
            <w:tcBorders>
              <w:top w:val="nil"/>
              <w:left w:val="nil"/>
              <w:bottom w:val="single" w:sz="4" w:space="0" w:color="auto"/>
              <w:right w:val="single" w:sz="4" w:space="0" w:color="auto"/>
            </w:tcBorders>
            <w:shd w:val="clear" w:color="auto" w:fill="auto"/>
            <w:noWrap/>
            <w:vAlign w:val="center"/>
            <w:hideMark/>
          </w:tcPr>
          <w:p w14:paraId="074A478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24318,3</w:t>
            </w:r>
          </w:p>
        </w:tc>
        <w:tc>
          <w:tcPr>
            <w:tcW w:w="257" w:type="pct"/>
            <w:tcBorders>
              <w:top w:val="nil"/>
              <w:left w:val="nil"/>
              <w:bottom w:val="single" w:sz="4" w:space="0" w:color="auto"/>
              <w:right w:val="single" w:sz="4" w:space="0" w:color="auto"/>
            </w:tcBorders>
            <w:shd w:val="clear" w:color="auto" w:fill="auto"/>
            <w:noWrap/>
            <w:vAlign w:val="center"/>
            <w:hideMark/>
          </w:tcPr>
          <w:p w14:paraId="47A647C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24315,2</w:t>
            </w:r>
          </w:p>
        </w:tc>
        <w:tc>
          <w:tcPr>
            <w:tcW w:w="257" w:type="pct"/>
            <w:tcBorders>
              <w:top w:val="nil"/>
              <w:left w:val="nil"/>
              <w:bottom w:val="single" w:sz="4" w:space="0" w:color="auto"/>
              <w:right w:val="single" w:sz="4" w:space="0" w:color="auto"/>
            </w:tcBorders>
            <w:shd w:val="clear" w:color="auto" w:fill="auto"/>
            <w:noWrap/>
            <w:vAlign w:val="center"/>
            <w:hideMark/>
          </w:tcPr>
          <w:p w14:paraId="511C794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24318,3</w:t>
            </w:r>
          </w:p>
        </w:tc>
        <w:tc>
          <w:tcPr>
            <w:tcW w:w="257" w:type="pct"/>
            <w:tcBorders>
              <w:top w:val="nil"/>
              <w:left w:val="nil"/>
              <w:bottom w:val="single" w:sz="4" w:space="0" w:color="auto"/>
              <w:right w:val="single" w:sz="4" w:space="0" w:color="auto"/>
            </w:tcBorders>
            <w:shd w:val="clear" w:color="auto" w:fill="auto"/>
            <w:noWrap/>
            <w:vAlign w:val="center"/>
            <w:hideMark/>
          </w:tcPr>
          <w:p w14:paraId="4C66814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40350,6</w:t>
            </w:r>
          </w:p>
        </w:tc>
        <w:tc>
          <w:tcPr>
            <w:tcW w:w="257" w:type="pct"/>
            <w:tcBorders>
              <w:top w:val="nil"/>
              <w:left w:val="nil"/>
              <w:bottom w:val="single" w:sz="4" w:space="0" w:color="auto"/>
              <w:right w:val="single" w:sz="4" w:space="0" w:color="auto"/>
            </w:tcBorders>
            <w:shd w:val="clear" w:color="auto" w:fill="auto"/>
            <w:noWrap/>
            <w:vAlign w:val="center"/>
            <w:hideMark/>
          </w:tcPr>
          <w:p w14:paraId="137A2F6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40362,9</w:t>
            </w:r>
          </w:p>
        </w:tc>
        <w:tc>
          <w:tcPr>
            <w:tcW w:w="257" w:type="pct"/>
            <w:tcBorders>
              <w:top w:val="nil"/>
              <w:left w:val="nil"/>
              <w:bottom w:val="single" w:sz="4" w:space="0" w:color="auto"/>
              <w:right w:val="single" w:sz="4" w:space="0" w:color="auto"/>
            </w:tcBorders>
            <w:shd w:val="clear" w:color="auto" w:fill="auto"/>
            <w:noWrap/>
            <w:vAlign w:val="center"/>
            <w:hideMark/>
          </w:tcPr>
          <w:p w14:paraId="5179352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40359,8</w:t>
            </w:r>
          </w:p>
        </w:tc>
        <w:tc>
          <w:tcPr>
            <w:tcW w:w="257" w:type="pct"/>
            <w:tcBorders>
              <w:top w:val="nil"/>
              <w:left w:val="nil"/>
              <w:bottom w:val="single" w:sz="4" w:space="0" w:color="auto"/>
              <w:right w:val="single" w:sz="4" w:space="0" w:color="auto"/>
            </w:tcBorders>
            <w:shd w:val="clear" w:color="auto" w:fill="auto"/>
            <w:noWrap/>
            <w:vAlign w:val="center"/>
            <w:hideMark/>
          </w:tcPr>
          <w:p w14:paraId="31F8A52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40362,9</w:t>
            </w:r>
          </w:p>
        </w:tc>
      </w:tr>
      <w:tr w:rsidR="00D72A4F" w:rsidRPr="00A738E4" w14:paraId="6143D5F3"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66A0F0C"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Хозяйственные нужды тепловой энергии, Гкал</w:t>
            </w:r>
          </w:p>
        </w:tc>
        <w:tc>
          <w:tcPr>
            <w:tcW w:w="257" w:type="pct"/>
            <w:tcBorders>
              <w:top w:val="nil"/>
              <w:left w:val="nil"/>
              <w:bottom w:val="single" w:sz="4" w:space="0" w:color="auto"/>
              <w:right w:val="single" w:sz="4" w:space="0" w:color="auto"/>
            </w:tcBorders>
            <w:shd w:val="clear" w:color="auto" w:fill="auto"/>
            <w:noWrap/>
            <w:vAlign w:val="center"/>
            <w:hideMark/>
          </w:tcPr>
          <w:p w14:paraId="4DD007F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21,3</w:t>
            </w:r>
          </w:p>
        </w:tc>
        <w:tc>
          <w:tcPr>
            <w:tcW w:w="257" w:type="pct"/>
            <w:tcBorders>
              <w:top w:val="nil"/>
              <w:left w:val="nil"/>
              <w:bottom w:val="single" w:sz="4" w:space="0" w:color="auto"/>
              <w:right w:val="single" w:sz="4" w:space="0" w:color="auto"/>
            </w:tcBorders>
            <w:shd w:val="clear" w:color="auto" w:fill="auto"/>
            <w:noWrap/>
            <w:vAlign w:val="center"/>
            <w:hideMark/>
          </w:tcPr>
          <w:p w14:paraId="40CE68F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52,7</w:t>
            </w:r>
          </w:p>
        </w:tc>
        <w:tc>
          <w:tcPr>
            <w:tcW w:w="257" w:type="pct"/>
            <w:tcBorders>
              <w:top w:val="nil"/>
              <w:left w:val="nil"/>
              <w:bottom w:val="single" w:sz="4" w:space="0" w:color="auto"/>
              <w:right w:val="single" w:sz="4" w:space="0" w:color="auto"/>
            </w:tcBorders>
            <w:shd w:val="clear" w:color="auto" w:fill="auto"/>
            <w:noWrap/>
            <w:vAlign w:val="center"/>
            <w:hideMark/>
          </w:tcPr>
          <w:p w14:paraId="499CDA1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52,7</w:t>
            </w:r>
          </w:p>
        </w:tc>
        <w:tc>
          <w:tcPr>
            <w:tcW w:w="257" w:type="pct"/>
            <w:tcBorders>
              <w:top w:val="nil"/>
              <w:left w:val="nil"/>
              <w:bottom w:val="single" w:sz="4" w:space="0" w:color="auto"/>
              <w:right w:val="single" w:sz="4" w:space="0" w:color="auto"/>
            </w:tcBorders>
            <w:shd w:val="clear" w:color="auto" w:fill="auto"/>
            <w:noWrap/>
            <w:vAlign w:val="center"/>
            <w:hideMark/>
          </w:tcPr>
          <w:p w14:paraId="216682F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52,7</w:t>
            </w:r>
          </w:p>
        </w:tc>
        <w:tc>
          <w:tcPr>
            <w:tcW w:w="257" w:type="pct"/>
            <w:tcBorders>
              <w:top w:val="nil"/>
              <w:left w:val="nil"/>
              <w:bottom w:val="single" w:sz="4" w:space="0" w:color="auto"/>
              <w:right w:val="single" w:sz="4" w:space="0" w:color="auto"/>
            </w:tcBorders>
            <w:shd w:val="clear" w:color="auto" w:fill="auto"/>
            <w:noWrap/>
            <w:vAlign w:val="center"/>
            <w:hideMark/>
          </w:tcPr>
          <w:p w14:paraId="74BAE77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92,8</w:t>
            </w:r>
          </w:p>
        </w:tc>
        <w:tc>
          <w:tcPr>
            <w:tcW w:w="257" w:type="pct"/>
            <w:tcBorders>
              <w:top w:val="nil"/>
              <w:left w:val="nil"/>
              <w:bottom w:val="single" w:sz="4" w:space="0" w:color="auto"/>
              <w:right w:val="single" w:sz="4" w:space="0" w:color="auto"/>
            </w:tcBorders>
            <w:shd w:val="clear" w:color="auto" w:fill="auto"/>
            <w:noWrap/>
            <w:vAlign w:val="center"/>
            <w:hideMark/>
          </w:tcPr>
          <w:p w14:paraId="414EA0B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98,9</w:t>
            </w:r>
          </w:p>
        </w:tc>
        <w:tc>
          <w:tcPr>
            <w:tcW w:w="257" w:type="pct"/>
            <w:tcBorders>
              <w:top w:val="nil"/>
              <w:left w:val="nil"/>
              <w:bottom w:val="single" w:sz="4" w:space="0" w:color="auto"/>
              <w:right w:val="single" w:sz="4" w:space="0" w:color="auto"/>
            </w:tcBorders>
            <w:shd w:val="clear" w:color="auto" w:fill="auto"/>
            <w:noWrap/>
            <w:vAlign w:val="center"/>
            <w:hideMark/>
          </w:tcPr>
          <w:p w14:paraId="00794AB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95,8</w:t>
            </w:r>
          </w:p>
        </w:tc>
        <w:tc>
          <w:tcPr>
            <w:tcW w:w="257" w:type="pct"/>
            <w:tcBorders>
              <w:top w:val="nil"/>
              <w:left w:val="nil"/>
              <w:bottom w:val="single" w:sz="4" w:space="0" w:color="auto"/>
              <w:right w:val="single" w:sz="4" w:space="0" w:color="auto"/>
            </w:tcBorders>
            <w:shd w:val="clear" w:color="auto" w:fill="auto"/>
            <w:noWrap/>
            <w:vAlign w:val="center"/>
            <w:hideMark/>
          </w:tcPr>
          <w:p w14:paraId="48339F4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98,9</w:t>
            </w:r>
          </w:p>
        </w:tc>
        <w:tc>
          <w:tcPr>
            <w:tcW w:w="257" w:type="pct"/>
            <w:tcBorders>
              <w:top w:val="nil"/>
              <w:left w:val="nil"/>
              <w:bottom w:val="single" w:sz="4" w:space="0" w:color="auto"/>
              <w:right w:val="single" w:sz="4" w:space="0" w:color="auto"/>
            </w:tcBorders>
            <w:shd w:val="clear" w:color="auto" w:fill="auto"/>
            <w:noWrap/>
            <w:vAlign w:val="center"/>
            <w:hideMark/>
          </w:tcPr>
          <w:p w14:paraId="7F722FF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165,2</w:t>
            </w:r>
          </w:p>
        </w:tc>
        <w:tc>
          <w:tcPr>
            <w:tcW w:w="257" w:type="pct"/>
            <w:tcBorders>
              <w:top w:val="nil"/>
              <w:left w:val="nil"/>
              <w:bottom w:val="single" w:sz="4" w:space="0" w:color="auto"/>
              <w:right w:val="single" w:sz="4" w:space="0" w:color="auto"/>
            </w:tcBorders>
            <w:shd w:val="clear" w:color="auto" w:fill="auto"/>
            <w:noWrap/>
            <w:vAlign w:val="center"/>
            <w:hideMark/>
          </w:tcPr>
          <w:p w14:paraId="5AA840B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171,3</w:t>
            </w:r>
          </w:p>
        </w:tc>
        <w:tc>
          <w:tcPr>
            <w:tcW w:w="257" w:type="pct"/>
            <w:tcBorders>
              <w:top w:val="nil"/>
              <w:left w:val="nil"/>
              <w:bottom w:val="single" w:sz="4" w:space="0" w:color="auto"/>
              <w:right w:val="single" w:sz="4" w:space="0" w:color="auto"/>
            </w:tcBorders>
            <w:shd w:val="clear" w:color="auto" w:fill="auto"/>
            <w:noWrap/>
            <w:vAlign w:val="center"/>
            <w:hideMark/>
          </w:tcPr>
          <w:p w14:paraId="03C6DEA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168,2</w:t>
            </w:r>
          </w:p>
        </w:tc>
        <w:tc>
          <w:tcPr>
            <w:tcW w:w="257" w:type="pct"/>
            <w:tcBorders>
              <w:top w:val="nil"/>
              <w:left w:val="nil"/>
              <w:bottom w:val="single" w:sz="4" w:space="0" w:color="auto"/>
              <w:right w:val="single" w:sz="4" w:space="0" w:color="auto"/>
            </w:tcBorders>
            <w:shd w:val="clear" w:color="auto" w:fill="auto"/>
            <w:noWrap/>
            <w:vAlign w:val="center"/>
            <w:hideMark/>
          </w:tcPr>
          <w:p w14:paraId="7F57AAE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171,3</w:t>
            </w:r>
          </w:p>
        </w:tc>
      </w:tr>
      <w:tr w:rsidR="00D72A4F" w:rsidRPr="00A738E4" w14:paraId="74CF0372"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273C57D"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Отпуск тепловой энергии с коллекторов внешним потребителям, Гкал</w:t>
            </w:r>
          </w:p>
        </w:tc>
        <w:tc>
          <w:tcPr>
            <w:tcW w:w="257" w:type="pct"/>
            <w:tcBorders>
              <w:top w:val="nil"/>
              <w:left w:val="nil"/>
              <w:bottom w:val="single" w:sz="4" w:space="0" w:color="auto"/>
              <w:right w:val="single" w:sz="4" w:space="0" w:color="auto"/>
            </w:tcBorders>
            <w:shd w:val="clear" w:color="auto" w:fill="auto"/>
            <w:noWrap/>
            <w:vAlign w:val="center"/>
            <w:hideMark/>
          </w:tcPr>
          <w:p w14:paraId="2E6C09B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14510,6</w:t>
            </w:r>
          </w:p>
        </w:tc>
        <w:tc>
          <w:tcPr>
            <w:tcW w:w="257" w:type="pct"/>
            <w:tcBorders>
              <w:top w:val="nil"/>
              <w:left w:val="nil"/>
              <w:bottom w:val="single" w:sz="4" w:space="0" w:color="auto"/>
              <w:right w:val="single" w:sz="4" w:space="0" w:color="auto"/>
            </w:tcBorders>
            <w:shd w:val="clear" w:color="auto" w:fill="auto"/>
            <w:noWrap/>
            <w:vAlign w:val="center"/>
            <w:hideMark/>
          </w:tcPr>
          <w:p w14:paraId="01BD083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14942,6</w:t>
            </w:r>
          </w:p>
        </w:tc>
        <w:tc>
          <w:tcPr>
            <w:tcW w:w="257" w:type="pct"/>
            <w:tcBorders>
              <w:top w:val="nil"/>
              <w:left w:val="nil"/>
              <w:bottom w:val="single" w:sz="4" w:space="0" w:color="auto"/>
              <w:right w:val="single" w:sz="4" w:space="0" w:color="auto"/>
            </w:tcBorders>
            <w:shd w:val="clear" w:color="auto" w:fill="auto"/>
            <w:noWrap/>
            <w:vAlign w:val="center"/>
            <w:hideMark/>
          </w:tcPr>
          <w:p w14:paraId="4BF053C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14942,6</w:t>
            </w:r>
          </w:p>
        </w:tc>
        <w:tc>
          <w:tcPr>
            <w:tcW w:w="257" w:type="pct"/>
            <w:tcBorders>
              <w:top w:val="nil"/>
              <w:left w:val="nil"/>
              <w:bottom w:val="single" w:sz="4" w:space="0" w:color="auto"/>
              <w:right w:val="single" w:sz="4" w:space="0" w:color="auto"/>
            </w:tcBorders>
            <w:shd w:val="clear" w:color="auto" w:fill="auto"/>
            <w:noWrap/>
            <w:vAlign w:val="center"/>
            <w:hideMark/>
          </w:tcPr>
          <w:p w14:paraId="5DCB15E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14942,6</w:t>
            </w:r>
          </w:p>
        </w:tc>
        <w:tc>
          <w:tcPr>
            <w:tcW w:w="257" w:type="pct"/>
            <w:tcBorders>
              <w:top w:val="nil"/>
              <w:left w:val="nil"/>
              <w:bottom w:val="single" w:sz="4" w:space="0" w:color="auto"/>
              <w:right w:val="single" w:sz="4" w:space="0" w:color="auto"/>
            </w:tcBorders>
            <w:shd w:val="clear" w:color="auto" w:fill="auto"/>
            <w:noWrap/>
            <w:vAlign w:val="center"/>
            <w:hideMark/>
          </w:tcPr>
          <w:p w14:paraId="5313D4C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24219,3</w:t>
            </w:r>
          </w:p>
        </w:tc>
        <w:tc>
          <w:tcPr>
            <w:tcW w:w="257" w:type="pct"/>
            <w:tcBorders>
              <w:top w:val="nil"/>
              <w:left w:val="nil"/>
              <w:bottom w:val="single" w:sz="4" w:space="0" w:color="auto"/>
              <w:right w:val="single" w:sz="4" w:space="0" w:color="auto"/>
            </w:tcBorders>
            <w:shd w:val="clear" w:color="auto" w:fill="auto"/>
            <w:noWrap/>
            <w:vAlign w:val="center"/>
            <w:hideMark/>
          </w:tcPr>
          <w:p w14:paraId="3AD7717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24219,3</w:t>
            </w:r>
          </w:p>
        </w:tc>
        <w:tc>
          <w:tcPr>
            <w:tcW w:w="257" w:type="pct"/>
            <w:tcBorders>
              <w:top w:val="nil"/>
              <w:left w:val="nil"/>
              <w:bottom w:val="single" w:sz="4" w:space="0" w:color="auto"/>
              <w:right w:val="single" w:sz="4" w:space="0" w:color="auto"/>
            </w:tcBorders>
            <w:shd w:val="clear" w:color="auto" w:fill="auto"/>
            <w:noWrap/>
            <w:vAlign w:val="center"/>
            <w:hideMark/>
          </w:tcPr>
          <w:p w14:paraId="76280C5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24219,3</w:t>
            </w:r>
          </w:p>
        </w:tc>
        <w:tc>
          <w:tcPr>
            <w:tcW w:w="257" w:type="pct"/>
            <w:tcBorders>
              <w:top w:val="nil"/>
              <w:left w:val="nil"/>
              <w:bottom w:val="single" w:sz="4" w:space="0" w:color="auto"/>
              <w:right w:val="single" w:sz="4" w:space="0" w:color="auto"/>
            </w:tcBorders>
            <w:shd w:val="clear" w:color="auto" w:fill="auto"/>
            <w:noWrap/>
            <w:vAlign w:val="center"/>
            <w:hideMark/>
          </w:tcPr>
          <w:p w14:paraId="796F1F7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24219,3</w:t>
            </w:r>
          </w:p>
        </w:tc>
        <w:tc>
          <w:tcPr>
            <w:tcW w:w="257" w:type="pct"/>
            <w:tcBorders>
              <w:top w:val="nil"/>
              <w:left w:val="nil"/>
              <w:bottom w:val="single" w:sz="4" w:space="0" w:color="auto"/>
              <w:right w:val="single" w:sz="4" w:space="0" w:color="auto"/>
            </w:tcBorders>
            <w:shd w:val="clear" w:color="auto" w:fill="auto"/>
            <w:noWrap/>
            <w:vAlign w:val="center"/>
            <w:hideMark/>
          </w:tcPr>
          <w:p w14:paraId="3717877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40185,4</w:t>
            </w:r>
          </w:p>
        </w:tc>
        <w:tc>
          <w:tcPr>
            <w:tcW w:w="257" w:type="pct"/>
            <w:tcBorders>
              <w:top w:val="nil"/>
              <w:left w:val="nil"/>
              <w:bottom w:val="single" w:sz="4" w:space="0" w:color="auto"/>
              <w:right w:val="single" w:sz="4" w:space="0" w:color="auto"/>
            </w:tcBorders>
            <w:shd w:val="clear" w:color="auto" w:fill="auto"/>
            <w:noWrap/>
            <w:vAlign w:val="center"/>
            <w:hideMark/>
          </w:tcPr>
          <w:p w14:paraId="1CB52C6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40191,6</w:t>
            </w:r>
          </w:p>
        </w:tc>
        <w:tc>
          <w:tcPr>
            <w:tcW w:w="257" w:type="pct"/>
            <w:tcBorders>
              <w:top w:val="nil"/>
              <w:left w:val="nil"/>
              <w:bottom w:val="single" w:sz="4" w:space="0" w:color="auto"/>
              <w:right w:val="single" w:sz="4" w:space="0" w:color="auto"/>
            </w:tcBorders>
            <w:shd w:val="clear" w:color="auto" w:fill="auto"/>
            <w:noWrap/>
            <w:vAlign w:val="center"/>
            <w:hideMark/>
          </w:tcPr>
          <w:p w14:paraId="6D7590D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40191,6</w:t>
            </w:r>
          </w:p>
        </w:tc>
        <w:tc>
          <w:tcPr>
            <w:tcW w:w="257" w:type="pct"/>
            <w:tcBorders>
              <w:top w:val="nil"/>
              <w:left w:val="nil"/>
              <w:bottom w:val="single" w:sz="4" w:space="0" w:color="auto"/>
              <w:right w:val="single" w:sz="4" w:space="0" w:color="auto"/>
            </w:tcBorders>
            <w:shd w:val="clear" w:color="auto" w:fill="auto"/>
            <w:noWrap/>
            <w:vAlign w:val="center"/>
            <w:hideMark/>
          </w:tcPr>
          <w:p w14:paraId="5243242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40191,6</w:t>
            </w:r>
          </w:p>
        </w:tc>
      </w:tr>
      <w:tr w:rsidR="00D72A4F" w:rsidRPr="00A738E4" w14:paraId="544EE877"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44C4225A"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Потери тепловой энергии в сетях, Гкал</w:t>
            </w:r>
          </w:p>
        </w:tc>
        <w:tc>
          <w:tcPr>
            <w:tcW w:w="257" w:type="pct"/>
            <w:tcBorders>
              <w:top w:val="nil"/>
              <w:left w:val="nil"/>
              <w:bottom w:val="single" w:sz="4" w:space="0" w:color="auto"/>
              <w:right w:val="single" w:sz="4" w:space="0" w:color="auto"/>
            </w:tcBorders>
            <w:shd w:val="clear" w:color="auto" w:fill="auto"/>
            <w:noWrap/>
            <w:vAlign w:val="center"/>
            <w:hideMark/>
          </w:tcPr>
          <w:p w14:paraId="3366ACF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5460,6</w:t>
            </w:r>
          </w:p>
        </w:tc>
        <w:tc>
          <w:tcPr>
            <w:tcW w:w="257" w:type="pct"/>
            <w:tcBorders>
              <w:top w:val="nil"/>
              <w:left w:val="nil"/>
              <w:bottom w:val="single" w:sz="4" w:space="0" w:color="auto"/>
              <w:right w:val="single" w:sz="4" w:space="0" w:color="auto"/>
            </w:tcBorders>
            <w:shd w:val="clear" w:color="auto" w:fill="auto"/>
            <w:noWrap/>
            <w:vAlign w:val="center"/>
            <w:hideMark/>
          </w:tcPr>
          <w:p w14:paraId="05054FA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5470,6</w:t>
            </w:r>
          </w:p>
        </w:tc>
        <w:tc>
          <w:tcPr>
            <w:tcW w:w="257" w:type="pct"/>
            <w:tcBorders>
              <w:top w:val="nil"/>
              <w:left w:val="nil"/>
              <w:bottom w:val="single" w:sz="4" w:space="0" w:color="auto"/>
              <w:right w:val="single" w:sz="4" w:space="0" w:color="auto"/>
            </w:tcBorders>
            <w:shd w:val="clear" w:color="auto" w:fill="auto"/>
            <w:noWrap/>
            <w:vAlign w:val="center"/>
            <w:hideMark/>
          </w:tcPr>
          <w:p w14:paraId="37CD72B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5470,6</w:t>
            </w:r>
          </w:p>
        </w:tc>
        <w:tc>
          <w:tcPr>
            <w:tcW w:w="257" w:type="pct"/>
            <w:tcBorders>
              <w:top w:val="nil"/>
              <w:left w:val="nil"/>
              <w:bottom w:val="single" w:sz="4" w:space="0" w:color="auto"/>
              <w:right w:val="single" w:sz="4" w:space="0" w:color="auto"/>
            </w:tcBorders>
            <w:shd w:val="clear" w:color="auto" w:fill="auto"/>
            <w:noWrap/>
            <w:vAlign w:val="center"/>
            <w:hideMark/>
          </w:tcPr>
          <w:p w14:paraId="5FB5AC8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5470,6</w:t>
            </w:r>
          </w:p>
        </w:tc>
        <w:tc>
          <w:tcPr>
            <w:tcW w:w="257" w:type="pct"/>
            <w:tcBorders>
              <w:top w:val="nil"/>
              <w:left w:val="nil"/>
              <w:bottom w:val="single" w:sz="4" w:space="0" w:color="auto"/>
              <w:right w:val="single" w:sz="4" w:space="0" w:color="auto"/>
            </w:tcBorders>
            <w:shd w:val="clear" w:color="auto" w:fill="auto"/>
            <w:noWrap/>
            <w:vAlign w:val="center"/>
            <w:hideMark/>
          </w:tcPr>
          <w:p w14:paraId="57A92BD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5973,5</w:t>
            </w:r>
          </w:p>
        </w:tc>
        <w:tc>
          <w:tcPr>
            <w:tcW w:w="257" w:type="pct"/>
            <w:tcBorders>
              <w:top w:val="nil"/>
              <w:left w:val="nil"/>
              <w:bottom w:val="single" w:sz="4" w:space="0" w:color="auto"/>
              <w:right w:val="single" w:sz="4" w:space="0" w:color="auto"/>
            </w:tcBorders>
            <w:shd w:val="clear" w:color="auto" w:fill="auto"/>
            <w:noWrap/>
            <w:vAlign w:val="center"/>
            <w:hideMark/>
          </w:tcPr>
          <w:p w14:paraId="1003745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5973,5</w:t>
            </w:r>
          </w:p>
        </w:tc>
        <w:tc>
          <w:tcPr>
            <w:tcW w:w="257" w:type="pct"/>
            <w:tcBorders>
              <w:top w:val="nil"/>
              <w:left w:val="nil"/>
              <w:bottom w:val="single" w:sz="4" w:space="0" w:color="auto"/>
              <w:right w:val="single" w:sz="4" w:space="0" w:color="auto"/>
            </w:tcBorders>
            <w:shd w:val="clear" w:color="auto" w:fill="auto"/>
            <w:noWrap/>
            <w:vAlign w:val="center"/>
            <w:hideMark/>
          </w:tcPr>
          <w:p w14:paraId="6F928E3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5973,5</w:t>
            </w:r>
          </w:p>
        </w:tc>
        <w:tc>
          <w:tcPr>
            <w:tcW w:w="257" w:type="pct"/>
            <w:tcBorders>
              <w:top w:val="nil"/>
              <w:left w:val="nil"/>
              <w:bottom w:val="single" w:sz="4" w:space="0" w:color="auto"/>
              <w:right w:val="single" w:sz="4" w:space="0" w:color="auto"/>
            </w:tcBorders>
            <w:shd w:val="clear" w:color="auto" w:fill="auto"/>
            <w:noWrap/>
            <w:vAlign w:val="center"/>
            <w:hideMark/>
          </w:tcPr>
          <w:p w14:paraId="6466835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5973,5</w:t>
            </w:r>
          </w:p>
        </w:tc>
        <w:tc>
          <w:tcPr>
            <w:tcW w:w="257" w:type="pct"/>
            <w:tcBorders>
              <w:top w:val="nil"/>
              <w:left w:val="nil"/>
              <w:bottom w:val="single" w:sz="4" w:space="0" w:color="auto"/>
              <w:right w:val="single" w:sz="4" w:space="0" w:color="auto"/>
            </w:tcBorders>
            <w:shd w:val="clear" w:color="auto" w:fill="auto"/>
            <w:noWrap/>
            <w:vAlign w:val="center"/>
            <w:hideMark/>
          </w:tcPr>
          <w:p w14:paraId="4BC94C4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6841,6</w:t>
            </w:r>
          </w:p>
        </w:tc>
        <w:tc>
          <w:tcPr>
            <w:tcW w:w="257" w:type="pct"/>
            <w:tcBorders>
              <w:top w:val="nil"/>
              <w:left w:val="nil"/>
              <w:bottom w:val="single" w:sz="4" w:space="0" w:color="auto"/>
              <w:right w:val="single" w:sz="4" w:space="0" w:color="auto"/>
            </w:tcBorders>
            <w:shd w:val="clear" w:color="auto" w:fill="auto"/>
            <w:noWrap/>
            <w:vAlign w:val="center"/>
            <w:hideMark/>
          </w:tcPr>
          <w:p w14:paraId="048088C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6841,6</w:t>
            </w:r>
          </w:p>
        </w:tc>
        <w:tc>
          <w:tcPr>
            <w:tcW w:w="257" w:type="pct"/>
            <w:tcBorders>
              <w:top w:val="nil"/>
              <w:left w:val="nil"/>
              <w:bottom w:val="single" w:sz="4" w:space="0" w:color="auto"/>
              <w:right w:val="single" w:sz="4" w:space="0" w:color="auto"/>
            </w:tcBorders>
            <w:shd w:val="clear" w:color="auto" w:fill="auto"/>
            <w:noWrap/>
            <w:vAlign w:val="center"/>
            <w:hideMark/>
          </w:tcPr>
          <w:p w14:paraId="520B0DB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6841,6</w:t>
            </w:r>
          </w:p>
        </w:tc>
        <w:tc>
          <w:tcPr>
            <w:tcW w:w="257" w:type="pct"/>
            <w:tcBorders>
              <w:top w:val="nil"/>
              <w:left w:val="nil"/>
              <w:bottom w:val="single" w:sz="4" w:space="0" w:color="auto"/>
              <w:right w:val="single" w:sz="4" w:space="0" w:color="auto"/>
            </w:tcBorders>
            <w:shd w:val="clear" w:color="auto" w:fill="auto"/>
            <w:noWrap/>
            <w:vAlign w:val="center"/>
            <w:hideMark/>
          </w:tcPr>
          <w:p w14:paraId="0D1AB2E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6841,6</w:t>
            </w:r>
          </w:p>
        </w:tc>
      </w:tr>
      <w:tr w:rsidR="00D72A4F" w:rsidRPr="00A738E4" w14:paraId="0D403537"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72390A2C"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Полезный отпуск тепловой энергии потребителям, Гкал</w:t>
            </w:r>
          </w:p>
        </w:tc>
        <w:tc>
          <w:tcPr>
            <w:tcW w:w="257" w:type="pct"/>
            <w:tcBorders>
              <w:top w:val="nil"/>
              <w:left w:val="nil"/>
              <w:bottom w:val="single" w:sz="4" w:space="0" w:color="auto"/>
              <w:right w:val="single" w:sz="4" w:space="0" w:color="auto"/>
            </w:tcBorders>
            <w:shd w:val="clear" w:color="auto" w:fill="auto"/>
            <w:noWrap/>
            <w:vAlign w:val="center"/>
            <w:hideMark/>
          </w:tcPr>
          <w:p w14:paraId="11483E3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9050,0</w:t>
            </w:r>
          </w:p>
        </w:tc>
        <w:tc>
          <w:tcPr>
            <w:tcW w:w="257" w:type="pct"/>
            <w:tcBorders>
              <w:top w:val="nil"/>
              <w:left w:val="nil"/>
              <w:bottom w:val="single" w:sz="4" w:space="0" w:color="auto"/>
              <w:right w:val="single" w:sz="4" w:space="0" w:color="auto"/>
            </w:tcBorders>
            <w:shd w:val="clear" w:color="auto" w:fill="auto"/>
            <w:noWrap/>
            <w:vAlign w:val="center"/>
            <w:hideMark/>
          </w:tcPr>
          <w:p w14:paraId="1B884E3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9472,0</w:t>
            </w:r>
          </w:p>
        </w:tc>
        <w:tc>
          <w:tcPr>
            <w:tcW w:w="257" w:type="pct"/>
            <w:tcBorders>
              <w:top w:val="nil"/>
              <w:left w:val="nil"/>
              <w:bottom w:val="single" w:sz="4" w:space="0" w:color="auto"/>
              <w:right w:val="single" w:sz="4" w:space="0" w:color="auto"/>
            </w:tcBorders>
            <w:shd w:val="clear" w:color="auto" w:fill="auto"/>
            <w:noWrap/>
            <w:vAlign w:val="center"/>
            <w:hideMark/>
          </w:tcPr>
          <w:p w14:paraId="572CE28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9472,0</w:t>
            </w:r>
          </w:p>
        </w:tc>
        <w:tc>
          <w:tcPr>
            <w:tcW w:w="257" w:type="pct"/>
            <w:tcBorders>
              <w:top w:val="nil"/>
              <w:left w:val="nil"/>
              <w:bottom w:val="single" w:sz="4" w:space="0" w:color="auto"/>
              <w:right w:val="single" w:sz="4" w:space="0" w:color="auto"/>
            </w:tcBorders>
            <w:shd w:val="clear" w:color="auto" w:fill="auto"/>
            <w:noWrap/>
            <w:vAlign w:val="center"/>
            <w:hideMark/>
          </w:tcPr>
          <w:p w14:paraId="6FFB336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9472,0</w:t>
            </w:r>
          </w:p>
        </w:tc>
        <w:tc>
          <w:tcPr>
            <w:tcW w:w="257" w:type="pct"/>
            <w:tcBorders>
              <w:top w:val="nil"/>
              <w:left w:val="nil"/>
              <w:bottom w:val="single" w:sz="4" w:space="0" w:color="auto"/>
              <w:right w:val="single" w:sz="4" w:space="0" w:color="auto"/>
            </w:tcBorders>
            <w:shd w:val="clear" w:color="auto" w:fill="auto"/>
            <w:noWrap/>
            <w:vAlign w:val="center"/>
            <w:hideMark/>
          </w:tcPr>
          <w:p w14:paraId="12EEDE0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18245,9</w:t>
            </w:r>
          </w:p>
        </w:tc>
        <w:tc>
          <w:tcPr>
            <w:tcW w:w="257" w:type="pct"/>
            <w:tcBorders>
              <w:top w:val="nil"/>
              <w:left w:val="nil"/>
              <w:bottom w:val="single" w:sz="4" w:space="0" w:color="auto"/>
              <w:right w:val="single" w:sz="4" w:space="0" w:color="auto"/>
            </w:tcBorders>
            <w:shd w:val="clear" w:color="auto" w:fill="auto"/>
            <w:noWrap/>
            <w:vAlign w:val="center"/>
            <w:hideMark/>
          </w:tcPr>
          <w:p w14:paraId="70C807E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18245,9</w:t>
            </w:r>
          </w:p>
        </w:tc>
        <w:tc>
          <w:tcPr>
            <w:tcW w:w="257" w:type="pct"/>
            <w:tcBorders>
              <w:top w:val="nil"/>
              <w:left w:val="nil"/>
              <w:bottom w:val="single" w:sz="4" w:space="0" w:color="auto"/>
              <w:right w:val="single" w:sz="4" w:space="0" w:color="auto"/>
            </w:tcBorders>
            <w:shd w:val="clear" w:color="auto" w:fill="auto"/>
            <w:noWrap/>
            <w:vAlign w:val="center"/>
            <w:hideMark/>
          </w:tcPr>
          <w:p w14:paraId="44E441E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18245,9</w:t>
            </w:r>
          </w:p>
        </w:tc>
        <w:tc>
          <w:tcPr>
            <w:tcW w:w="257" w:type="pct"/>
            <w:tcBorders>
              <w:top w:val="nil"/>
              <w:left w:val="nil"/>
              <w:bottom w:val="single" w:sz="4" w:space="0" w:color="auto"/>
              <w:right w:val="single" w:sz="4" w:space="0" w:color="auto"/>
            </w:tcBorders>
            <w:shd w:val="clear" w:color="auto" w:fill="auto"/>
            <w:noWrap/>
            <w:vAlign w:val="center"/>
            <w:hideMark/>
          </w:tcPr>
          <w:p w14:paraId="03C1D14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18245,9</w:t>
            </w:r>
          </w:p>
        </w:tc>
        <w:tc>
          <w:tcPr>
            <w:tcW w:w="257" w:type="pct"/>
            <w:tcBorders>
              <w:top w:val="nil"/>
              <w:left w:val="nil"/>
              <w:bottom w:val="single" w:sz="4" w:space="0" w:color="auto"/>
              <w:right w:val="single" w:sz="4" w:space="0" w:color="auto"/>
            </w:tcBorders>
            <w:shd w:val="clear" w:color="auto" w:fill="auto"/>
            <w:noWrap/>
            <w:vAlign w:val="center"/>
            <w:hideMark/>
          </w:tcPr>
          <w:p w14:paraId="3D8662C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33343,8</w:t>
            </w:r>
          </w:p>
        </w:tc>
        <w:tc>
          <w:tcPr>
            <w:tcW w:w="257" w:type="pct"/>
            <w:tcBorders>
              <w:top w:val="nil"/>
              <w:left w:val="nil"/>
              <w:bottom w:val="single" w:sz="4" w:space="0" w:color="auto"/>
              <w:right w:val="single" w:sz="4" w:space="0" w:color="auto"/>
            </w:tcBorders>
            <w:shd w:val="clear" w:color="auto" w:fill="auto"/>
            <w:noWrap/>
            <w:vAlign w:val="center"/>
            <w:hideMark/>
          </w:tcPr>
          <w:p w14:paraId="6787C81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33350,0</w:t>
            </w:r>
          </w:p>
        </w:tc>
        <w:tc>
          <w:tcPr>
            <w:tcW w:w="257" w:type="pct"/>
            <w:tcBorders>
              <w:top w:val="nil"/>
              <w:left w:val="nil"/>
              <w:bottom w:val="single" w:sz="4" w:space="0" w:color="auto"/>
              <w:right w:val="single" w:sz="4" w:space="0" w:color="auto"/>
            </w:tcBorders>
            <w:shd w:val="clear" w:color="auto" w:fill="auto"/>
            <w:noWrap/>
            <w:vAlign w:val="center"/>
            <w:hideMark/>
          </w:tcPr>
          <w:p w14:paraId="5F14718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33350,0</w:t>
            </w:r>
          </w:p>
        </w:tc>
        <w:tc>
          <w:tcPr>
            <w:tcW w:w="257" w:type="pct"/>
            <w:tcBorders>
              <w:top w:val="nil"/>
              <w:left w:val="nil"/>
              <w:bottom w:val="single" w:sz="4" w:space="0" w:color="auto"/>
              <w:right w:val="single" w:sz="4" w:space="0" w:color="auto"/>
            </w:tcBorders>
            <w:shd w:val="clear" w:color="auto" w:fill="auto"/>
            <w:noWrap/>
            <w:vAlign w:val="center"/>
            <w:hideMark/>
          </w:tcPr>
          <w:p w14:paraId="2E54FB7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33350,0</w:t>
            </w:r>
          </w:p>
        </w:tc>
      </w:tr>
      <w:tr w:rsidR="00D72A4F" w:rsidRPr="00A738E4" w14:paraId="12961C19"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734633CD"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Коэффициент использования установленной тепловой мощности, %</w:t>
            </w:r>
          </w:p>
        </w:tc>
        <w:tc>
          <w:tcPr>
            <w:tcW w:w="257" w:type="pct"/>
            <w:tcBorders>
              <w:top w:val="nil"/>
              <w:left w:val="nil"/>
              <w:bottom w:val="single" w:sz="4" w:space="0" w:color="auto"/>
              <w:right w:val="single" w:sz="4" w:space="0" w:color="auto"/>
            </w:tcBorders>
            <w:shd w:val="clear" w:color="auto" w:fill="auto"/>
            <w:noWrap/>
            <w:vAlign w:val="center"/>
            <w:hideMark/>
          </w:tcPr>
          <w:p w14:paraId="673E41D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12,4</w:t>
            </w:r>
          </w:p>
        </w:tc>
        <w:tc>
          <w:tcPr>
            <w:tcW w:w="257" w:type="pct"/>
            <w:tcBorders>
              <w:top w:val="nil"/>
              <w:left w:val="nil"/>
              <w:bottom w:val="single" w:sz="4" w:space="0" w:color="auto"/>
              <w:right w:val="single" w:sz="4" w:space="0" w:color="auto"/>
            </w:tcBorders>
            <w:shd w:val="clear" w:color="auto" w:fill="auto"/>
            <w:noWrap/>
            <w:vAlign w:val="center"/>
            <w:hideMark/>
          </w:tcPr>
          <w:p w14:paraId="5A70FDC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10,8</w:t>
            </w:r>
          </w:p>
        </w:tc>
        <w:tc>
          <w:tcPr>
            <w:tcW w:w="257" w:type="pct"/>
            <w:tcBorders>
              <w:top w:val="nil"/>
              <w:left w:val="nil"/>
              <w:bottom w:val="single" w:sz="4" w:space="0" w:color="auto"/>
              <w:right w:val="single" w:sz="4" w:space="0" w:color="auto"/>
            </w:tcBorders>
            <w:shd w:val="clear" w:color="auto" w:fill="auto"/>
            <w:noWrap/>
            <w:vAlign w:val="center"/>
            <w:hideMark/>
          </w:tcPr>
          <w:p w14:paraId="3BC4438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10,8</w:t>
            </w:r>
          </w:p>
        </w:tc>
        <w:tc>
          <w:tcPr>
            <w:tcW w:w="257" w:type="pct"/>
            <w:tcBorders>
              <w:top w:val="nil"/>
              <w:left w:val="nil"/>
              <w:bottom w:val="single" w:sz="4" w:space="0" w:color="auto"/>
              <w:right w:val="single" w:sz="4" w:space="0" w:color="auto"/>
            </w:tcBorders>
            <w:shd w:val="clear" w:color="auto" w:fill="auto"/>
            <w:noWrap/>
            <w:vAlign w:val="center"/>
            <w:hideMark/>
          </w:tcPr>
          <w:p w14:paraId="735FB7D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10,8</w:t>
            </w:r>
          </w:p>
        </w:tc>
        <w:tc>
          <w:tcPr>
            <w:tcW w:w="257" w:type="pct"/>
            <w:tcBorders>
              <w:top w:val="nil"/>
              <w:left w:val="nil"/>
              <w:bottom w:val="single" w:sz="4" w:space="0" w:color="auto"/>
              <w:right w:val="single" w:sz="4" w:space="0" w:color="auto"/>
            </w:tcBorders>
            <w:shd w:val="clear" w:color="auto" w:fill="auto"/>
            <w:noWrap/>
            <w:vAlign w:val="center"/>
            <w:hideMark/>
          </w:tcPr>
          <w:p w14:paraId="3A1D4BA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13,2</w:t>
            </w:r>
          </w:p>
        </w:tc>
        <w:tc>
          <w:tcPr>
            <w:tcW w:w="257" w:type="pct"/>
            <w:tcBorders>
              <w:top w:val="nil"/>
              <w:left w:val="nil"/>
              <w:bottom w:val="single" w:sz="4" w:space="0" w:color="auto"/>
              <w:right w:val="single" w:sz="4" w:space="0" w:color="auto"/>
            </w:tcBorders>
            <w:shd w:val="clear" w:color="auto" w:fill="auto"/>
            <w:noWrap/>
            <w:vAlign w:val="center"/>
            <w:hideMark/>
          </w:tcPr>
          <w:p w14:paraId="10EB887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13,2</w:t>
            </w:r>
          </w:p>
        </w:tc>
        <w:tc>
          <w:tcPr>
            <w:tcW w:w="257" w:type="pct"/>
            <w:tcBorders>
              <w:top w:val="nil"/>
              <w:left w:val="nil"/>
              <w:bottom w:val="single" w:sz="4" w:space="0" w:color="auto"/>
              <w:right w:val="single" w:sz="4" w:space="0" w:color="auto"/>
            </w:tcBorders>
            <w:shd w:val="clear" w:color="auto" w:fill="auto"/>
            <w:noWrap/>
            <w:vAlign w:val="center"/>
            <w:hideMark/>
          </w:tcPr>
          <w:p w14:paraId="36DE949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13,2</w:t>
            </w:r>
          </w:p>
        </w:tc>
        <w:tc>
          <w:tcPr>
            <w:tcW w:w="257" w:type="pct"/>
            <w:tcBorders>
              <w:top w:val="nil"/>
              <w:left w:val="nil"/>
              <w:bottom w:val="single" w:sz="4" w:space="0" w:color="auto"/>
              <w:right w:val="single" w:sz="4" w:space="0" w:color="auto"/>
            </w:tcBorders>
            <w:shd w:val="clear" w:color="auto" w:fill="auto"/>
            <w:noWrap/>
            <w:vAlign w:val="center"/>
            <w:hideMark/>
          </w:tcPr>
          <w:p w14:paraId="13F8605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13,2</w:t>
            </w:r>
          </w:p>
        </w:tc>
        <w:tc>
          <w:tcPr>
            <w:tcW w:w="257" w:type="pct"/>
            <w:tcBorders>
              <w:top w:val="nil"/>
              <w:left w:val="nil"/>
              <w:bottom w:val="single" w:sz="4" w:space="0" w:color="auto"/>
              <w:right w:val="single" w:sz="4" w:space="0" w:color="auto"/>
            </w:tcBorders>
            <w:shd w:val="clear" w:color="auto" w:fill="auto"/>
            <w:noWrap/>
            <w:vAlign w:val="center"/>
            <w:hideMark/>
          </w:tcPr>
          <w:p w14:paraId="3A95D05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15,3</w:t>
            </w:r>
          </w:p>
        </w:tc>
        <w:tc>
          <w:tcPr>
            <w:tcW w:w="257" w:type="pct"/>
            <w:tcBorders>
              <w:top w:val="nil"/>
              <w:left w:val="nil"/>
              <w:bottom w:val="single" w:sz="4" w:space="0" w:color="auto"/>
              <w:right w:val="single" w:sz="4" w:space="0" w:color="auto"/>
            </w:tcBorders>
            <w:shd w:val="clear" w:color="auto" w:fill="auto"/>
            <w:noWrap/>
            <w:vAlign w:val="center"/>
            <w:hideMark/>
          </w:tcPr>
          <w:p w14:paraId="20674DF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15,4</w:t>
            </w:r>
          </w:p>
        </w:tc>
        <w:tc>
          <w:tcPr>
            <w:tcW w:w="257" w:type="pct"/>
            <w:tcBorders>
              <w:top w:val="nil"/>
              <w:left w:val="nil"/>
              <w:bottom w:val="single" w:sz="4" w:space="0" w:color="auto"/>
              <w:right w:val="single" w:sz="4" w:space="0" w:color="auto"/>
            </w:tcBorders>
            <w:shd w:val="clear" w:color="auto" w:fill="auto"/>
            <w:noWrap/>
            <w:vAlign w:val="center"/>
            <w:hideMark/>
          </w:tcPr>
          <w:p w14:paraId="3625B4F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15,3</w:t>
            </w:r>
          </w:p>
        </w:tc>
        <w:tc>
          <w:tcPr>
            <w:tcW w:w="257" w:type="pct"/>
            <w:tcBorders>
              <w:top w:val="nil"/>
              <w:left w:val="nil"/>
              <w:bottom w:val="single" w:sz="4" w:space="0" w:color="auto"/>
              <w:right w:val="single" w:sz="4" w:space="0" w:color="auto"/>
            </w:tcBorders>
            <w:shd w:val="clear" w:color="auto" w:fill="auto"/>
            <w:noWrap/>
            <w:vAlign w:val="center"/>
            <w:hideMark/>
          </w:tcPr>
          <w:p w14:paraId="5F9C848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15,4</w:t>
            </w:r>
          </w:p>
        </w:tc>
      </w:tr>
      <w:tr w:rsidR="00D72A4F" w:rsidRPr="00A738E4" w14:paraId="0DABFE2C"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3C09CC3"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УРУТ на отпуск тепловой энергии, кг.у.т./Гкал</w:t>
            </w:r>
          </w:p>
        </w:tc>
        <w:tc>
          <w:tcPr>
            <w:tcW w:w="257" w:type="pct"/>
            <w:tcBorders>
              <w:top w:val="nil"/>
              <w:left w:val="nil"/>
              <w:bottom w:val="single" w:sz="4" w:space="0" w:color="auto"/>
              <w:right w:val="single" w:sz="4" w:space="0" w:color="auto"/>
            </w:tcBorders>
            <w:shd w:val="clear" w:color="auto" w:fill="auto"/>
            <w:noWrap/>
            <w:vAlign w:val="center"/>
            <w:hideMark/>
          </w:tcPr>
          <w:p w14:paraId="2F4AA8B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222,5</w:t>
            </w:r>
          </w:p>
        </w:tc>
        <w:tc>
          <w:tcPr>
            <w:tcW w:w="257" w:type="pct"/>
            <w:tcBorders>
              <w:top w:val="nil"/>
              <w:left w:val="nil"/>
              <w:bottom w:val="single" w:sz="4" w:space="0" w:color="auto"/>
              <w:right w:val="single" w:sz="4" w:space="0" w:color="auto"/>
            </w:tcBorders>
            <w:shd w:val="clear" w:color="auto" w:fill="auto"/>
            <w:noWrap/>
            <w:vAlign w:val="center"/>
            <w:hideMark/>
          </w:tcPr>
          <w:p w14:paraId="5E37B0C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231,2</w:t>
            </w:r>
          </w:p>
        </w:tc>
        <w:tc>
          <w:tcPr>
            <w:tcW w:w="257" w:type="pct"/>
            <w:tcBorders>
              <w:top w:val="nil"/>
              <w:left w:val="nil"/>
              <w:bottom w:val="single" w:sz="4" w:space="0" w:color="auto"/>
              <w:right w:val="single" w:sz="4" w:space="0" w:color="auto"/>
            </w:tcBorders>
            <w:shd w:val="clear" w:color="auto" w:fill="auto"/>
            <w:noWrap/>
            <w:vAlign w:val="center"/>
            <w:hideMark/>
          </w:tcPr>
          <w:p w14:paraId="1985878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231,2</w:t>
            </w:r>
          </w:p>
        </w:tc>
        <w:tc>
          <w:tcPr>
            <w:tcW w:w="257" w:type="pct"/>
            <w:tcBorders>
              <w:top w:val="nil"/>
              <w:left w:val="nil"/>
              <w:bottom w:val="single" w:sz="4" w:space="0" w:color="auto"/>
              <w:right w:val="single" w:sz="4" w:space="0" w:color="auto"/>
            </w:tcBorders>
            <w:shd w:val="clear" w:color="auto" w:fill="auto"/>
            <w:noWrap/>
            <w:vAlign w:val="center"/>
            <w:hideMark/>
          </w:tcPr>
          <w:p w14:paraId="32AD199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231,2</w:t>
            </w:r>
          </w:p>
        </w:tc>
        <w:tc>
          <w:tcPr>
            <w:tcW w:w="257" w:type="pct"/>
            <w:tcBorders>
              <w:top w:val="nil"/>
              <w:left w:val="nil"/>
              <w:bottom w:val="single" w:sz="4" w:space="0" w:color="auto"/>
              <w:right w:val="single" w:sz="4" w:space="0" w:color="auto"/>
            </w:tcBorders>
            <w:shd w:val="clear" w:color="auto" w:fill="auto"/>
            <w:noWrap/>
            <w:vAlign w:val="center"/>
            <w:hideMark/>
          </w:tcPr>
          <w:p w14:paraId="35BB7DA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223,1</w:t>
            </w:r>
          </w:p>
        </w:tc>
        <w:tc>
          <w:tcPr>
            <w:tcW w:w="257" w:type="pct"/>
            <w:tcBorders>
              <w:top w:val="nil"/>
              <w:left w:val="nil"/>
              <w:bottom w:val="single" w:sz="4" w:space="0" w:color="auto"/>
              <w:right w:val="single" w:sz="4" w:space="0" w:color="auto"/>
            </w:tcBorders>
            <w:shd w:val="clear" w:color="auto" w:fill="auto"/>
            <w:noWrap/>
            <w:vAlign w:val="center"/>
            <w:hideMark/>
          </w:tcPr>
          <w:p w14:paraId="74CFB08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223,1</w:t>
            </w:r>
          </w:p>
        </w:tc>
        <w:tc>
          <w:tcPr>
            <w:tcW w:w="257" w:type="pct"/>
            <w:tcBorders>
              <w:top w:val="nil"/>
              <w:left w:val="nil"/>
              <w:bottom w:val="single" w:sz="4" w:space="0" w:color="auto"/>
              <w:right w:val="single" w:sz="4" w:space="0" w:color="auto"/>
            </w:tcBorders>
            <w:shd w:val="clear" w:color="auto" w:fill="auto"/>
            <w:noWrap/>
            <w:vAlign w:val="center"/>
            <w:hideMark/>
          </w:tcPr>
          <w:p w14:paraId="5EB319F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223,1</w:t>
            </w:r>
          </w:p>
        </w:tc>
        <w:tc>
          <w:tcPr>
            <w:tcW w:w="257" w:type="pct"/>
            <w:tcBorders>
              <w:top w:val="nil"/>
              <w:left w:val="nil"/>
              <w:bottom w:val="single" w:sz="4" w:space="0" w:color="auto"/>
              <w:right w:val="single" w:sz="4" w:space="0" w:color="auto"/>
            </w:tcBorders>
            <w:shd w:val="clear" w:color="auto" w:fill="auto"/>
            <w:noWrap/>
            <w:vAlign w:val="center"/>
            <w:hideMark/>
          </w:tcPr>
          <w:p w14:paraId="17F8993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223,1</w:t>
            </w:r>
          </w:p>
        </w:tc>
        <w:tc>
          <w:tcPr>
            <w:tcW w:w="257" w:type="pct"/>
            <w:tcBorders>
              <w:top w:val="nil"/>
              <w:left w:val="nil"/>
              <w:bottom w:val="single" w:sz="4" w:space="0" w:color="auto"/>
              <w:right w:val="single" w:sz="4" w:space="0" w:color="auto"/>
            </w:tcBorders>
            <w:shd w:val="clear" w:color="auto" w:fill="auto"/>
            <w:noWrap/>
            <w:vAlign w:val="center"/>
            <w:hideMark/>
          </w:tcPr>
          <w:p w14:paraId="371A7D1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217,9</w:t>
            </w:r>
          </w:p>
        </w:tc>
        <w:tc>
          <w:tcPr>
            <w:tcW w:w="257" w:type="pct"/>
            <w:tcBorders>
              <w:top w:val="nil"/>
              <w:left w:val="nil"/>
              <w:bottom w:val="single" w:sz="4" w:space="0" w:color="auto"/>
              <w:right w:val="single" w:sz="4" w:space="0" w:color="auto"/>
            </w:tcBorders>
            <w:shd w:val="clear" w:color="auto" w:fill="auto"/>
            <w:noWrap/>
            <w:vAlign w:val="center"/>
            <w:hideMark/>
          </w:tcPr>
          <w:p w14:paraId="0E3DB85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217,9</w:t>
            </w:r>
          </w:p>
        </w:tc>
        <w:tc>
          <w:tcPr>
            <w:tcW w:w="257" w:type="pct"/>
            <w:tcBorders>
              <w:top w:val="nil"/>
              <w:left w:val="nil"/>
              <w:bottom w:val="single" w:sz="4" w:space="0" w:color="auto"/>
              <w:right w:val="single" w:sz="4" w:space="0" w:color="auto"/>
            </w:tcBorders>
            <w:shd w:val="clear" w:color="auto" w:fill="auto"/>
            <w:noWrap/>
            <w:vAlign w:val="center"/>
            <w:hideMark/>
          </w:tcPr>
          <w:p w14:paraId="70D5CB6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217,9</w:t>
            </w:r>
          </w:p>
        </w:tc>
        <w:tc>
          <w:tcPr>
            <w:tcW w:w="257" w:type="pct"/>
            <w:tcBorders>
              <w:top w:val="nil"/>
              <w:left w:val="nil"/>
              <w:bottom w:val="single" w:sz="4" w:space="0" w:color="auto"/>
              <w:right w:val="single" w:sz="4" w:space="0" w:color="auto"/>
            </w:tcBorders>
            <w:shd w:val="clear" w:color="auto" w:fill="auto"/>
            <w:noWrap/>
            <w:vAlign w:val="center"/>
            <w:hideMark/>
          </w:tcPr>
          <w:p w14:paraId="54E91A8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217,9</w:t>
            </w:r>
          </w:p>
        </w:tc>
      </w:tr>
      <w:tr w:rsidR="00D72A4F" w:rsidRPr="00A738E4" w14:paraId="036FF77A"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1A428FE4"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lastRenderedPageBreak/>
              <w:t>Расход условного топлива на отпуск тепловой энергии, т.у.т</w:t>
            </w:r>
          </w:p>
        </w:tc>
        <w:tc>
          <w:tcPr>
            <w:tcW w:w="257" w:type="pct"/>
            <w:tcBorders>
              <w:top w:val="nil"/>
              <w:left w:val="nil"/>
              <w:bottom w:val="single" w:sz="4" w:space="0" w:color="auto"/>
              <w:right w:val="single" w:sz="4" w:space="0" w:color="auto"/>
            </w:tcBorders>
            <w:shd w:val="clear" w:color="auto" w:fill="auto"/>
            <w:noWrap/>
            <w:vAlign w:val="center"/>
            <w:hideMark/>
          </w:tcPr>
          <w:p w14:paraId="0696D04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3234</w:t>
            </w:r>
          </w:p>
        </w:tc>
        <w:tc>
          <w:tcPr>
            <w:tcW w:w="257" w:type="pct"/>
            <w:tcBorders>
              <w:top w:val="nil"/>
              <w:left w:val="nil"/>
              <w:bottom w:val="single" w:sz="4" w:space="0" w:color="auto"/>
              <w:right w:val="single" w:sz="4" w:space="0" w:color="auto"/>
            </w:tcBorders>
            <w:shd w:val="clear" w:color="auto" w:fill="auto"/>
            <w:noWrap/>
            <w:vAlign w:val="center"/>
            <w:hideMark/>
          </w:tcPr>
          <w:p w14:paraId="62C030D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3467</w:t>
            </w:r>
          </w:p>
        </w:tc>
        <w:tc>
          <w:tcPr>
            <w:tcW w:w="257" w:type="pct"/>
            <w:tcBorders>
              <w:top w:val="nil"/>
              <w:left w:val="nil"/>
              <w:bottom w:val="single" w:sz="4" w:space="0" w:color="auto"/>
              <w:right w:val="single" w:sz="4" w:space="0" w:color="auto"/>
            </w:tcBorders>
            <w:shd w:val="clear" w:color="auto" w:fill="auto"/>
            <w:noWrap/>
            <w:vAlign w:val="center"/>
            <w:hideMark/>
          </w:tcPr>
          <w:p w14:paraId="021DAEA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3467</w:t>
            </w:r>
          </w:p>
        </w:tc>
        <w:tc>
          <w:tcPr>
            <w:tcW w:w="257" w:type="pct"/>
            <w:tcBorders>
              <w:top w:val="nil"/>
              <w:left w:val="nil"/>
              <w:bottom w:val="single" w:sz="4" w:space="0" w:color="auto"/>
              <w:right w:val="single" w:sz="4" w:space="0" w:color="auto"/>
            </w:tcBorders>
            <w:shd w:val="clear" w:color="auto" w:fill="auto"/>
            <w:noWrap/>
            <w:vAlign w:val="center"/>
            <w:hideMark/>
          </w:tcPr>
          <w:p w14:paraId="47C1DF4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3467</w:t>
            </w:r>
          </w:p>
        </w:tc>
        <w:tc>
          <w:tcPr>
            <w:tcW w:w="257" w:type="pct"/>
            <w:tcBorders>
              <w:top w:val="nil"/>
              <w:left w:val="nil"/>
              <w:bottom w:val="single" w:sz="4" w:space="0" w:color="auto"/>
              <w:right w:val="single" w:sz="4" w:space="0" w:color="auto"/>
            </w:tcBorders>
            <w:shd w:val="clear" w:color="auto" w:fill="auto"/>
            <w:noWrap/>
            <w:vAlign w:val="center"/>
            <w:hideMark/>
          </w:tcPr>
          <w:p w14:paraId="739FCA3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5424</w:t>
            </w:r>
          </w:p>
        </w:tc>
        <w:tc>
          <w:tcPr>
            <w:tcW w:w="257" w:type="pct"/>
            <w:tcBorders>
              <w:top w:val="nil"/>
              <w:left w:val="nil"/>
              <w:bottom w:val="single" w:sz="4" w:space="0" w:color="auto"/>
              <w:right w:val="single" w:sz="4" w:space="0" w:color="auto"/>
            </w:tcBorders>
            <w:shd w:val="clear" w:color="auto" w:fill="auto"/>
            <w:noWrap/>
            <w:vAlign w:val="center"/>
            <w:hideMark/>
          </w:tcPr>
          <w:p w14:paraId="541D708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5425</w:t>
            </w:r>
          </w:p>
        </w:tc>
        <w:tc>
          <w:tcPr>
            <w:tcW w:w="257" w:type="pct"/>
            <w:tcBorders>
              <w:top w:val="nil"/>
              <w:left w:val="nil"/>
              <w:bottom w:val="single" w:sz="4" w:space="0" w:color="auto"/>
              <w:right w:val="single" w:sz="4" w:space="0" w:color="auto"/>
            </w:tcBorders>
            <w:shd w:val="clear" w:color="auto" w:fill="auto"/>
            <w:noWrap/>
            <w:vAlign w:val="center"/>
            <w:hideMark/>
          </w:tcPr>
          <w:p w14:paraId="0872CF1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5424</w:t>
            </w:r>
          </w:p>
        </w:tc>
        <w:tc>
          <w:tcPr>
            <w:tcW w:w="257" w:type="pct"/>
            <w:tcBorders>
              <w:top w:val="nil"/>
              <w:left w:val="nil"/>
              <w:bottom w:val="single" w:sz="4" w:space="0" w:color="auto"/>
              <w:right w:val="single" w:sz="4" w:space="0" w:color="auto"/>
            </w:tcBorders>
            <w:shd w:val="clear" w:color="auto" w:fill="auto"/>
            <w:noWrap/>
            <w:vAlign w:val="center"/>
            <w:hideMark/>
          </w:tcPr>
          <w:p w14:paraId="377ED23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5425</w:t>
            </w:r>
          </w:p>
        </w:tc>
        <w:tc>
          <w:tcPr>
            <w:tcW w:w="257" w:type="pct"/>
            <w:tcBorders>
              <w:top w:val="nil"/>
              <w:left w:val="nil"/>
              <w:bottom w:val="single" w:sz="4" w:space="0" w:color="auto"/>
              <w:right w:val="single" w:sz="4" w:space="0" w:color="auto"/>
            </w:tcBorders>
            <w:shd w:val="clear" w:color="auto" w:fill="auto"/>
            <w:noWrap/>
            <w:vAlign w:val="center"/>
            <w:hideMark/>
          </w:tcPr>
          <w:p w14:paraId="17523D7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8792</w:t>
            </w:r>
          </w:p>
        </w:tc>
        <w:tc>
          <w:tcPr>
            <w:tcW w:w="257" w:type="pct"/>
            <w:tcBorders>
              <w:top w:val="nil"/>
              <w:left w:val="nil"/>
              <w:bottom w:val="single" w:sz="4" w:space="0" w:color="auto"/>
              <w:right w:val="single" w:sz="4" w:space="0" w:color="auto"/>
            </w:tcBorders>
            <w:shd w:val="clear" w:color="auto" w:fill="auto"/>
            <w:noWrap/>
            <w:vAlign w:val="center"/>
            <w:hideMark/>
          </w:tcPr>
          <w:p w14:paraId="490C3F9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8794</w:t>
            </w:r>
          </w:p>
        </w:tc>
        <w:tc>
          <w:tcPr>
            <w:tcW w:w="257" w:type="pct"/>
            <w:tcBorders>
              <w:top w:val="nil"/>
              <w:left w:val="nil"/>
              <w:bottom w:val="single" w:sz="4" w:space="0" w:color="auto"/>
              <w:right w:val="single" w:sz="4" w:space="0" w:color="auto"/>
            </w:tcBorders>
            <w:shd w:val="clear" w:color="auto" w:fill="auto"/>
            <w:noWrap/>
            <w:vAlign w:val="center"/>
            <w:hideMark/>
          </w:tcPr>
          <w:p w14:paraId="75F0636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8793</w:t>
            </w:r>
          </w:p>
        </w:tc>
        <w:tc>
          <w:tcPr>
            <w:tcW w:w="257" w:type="pct"/>
            <w:tcBorders>
              <w:top w:val="nil"/>
              <w:left w:val="nil"/>
              <w:bottom w:val="single" w:sz="4" w:space="0" w:color="auto"/>
              <w:right w:val="single" w:sz="4" w:space="0" w:color="auto"/>
            </w:tcBorders>
            <w:shd w:val="clear" w:color="auto" w:fill="auto"/>
            <w:noWrap/>
            <w:vAlign w:val="center"/>
            <w:hideMark/>
          </w:tcPr>
          <w:p w14:paraId="2221BD8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8794</w:t>
            </w:r>
          </w:p>
        </w:tc>
      </w:tr>
      <w:tr w:rsidR="00D72A4F" w:rsidRPr="00A738E4" w14:paraId="1DA2A5C1"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7975AF3A"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Теплота сгорания угля, ккал/кг</w:t>
            </w:r>
          </w:p>
        </w:tc>
        <w:tc>
          <w:tcPr>
            <w:tcW w:w="257" w:type="pct"/>
            <w:tcBorders>
              <w:top w:val="nil"/>
              <w:left w:val="nil"/>
              <w:bottom w:val="single" w:sz="4" w:space="0" w:color="auto"/>
              <w:right w:val="single" w:sz="4" w:space="0" w:color="auto"/>
            </w:tcBorders>
            <w:shd w:val="clear" w:color="auto" w:fill="auto"/>
            <w:noWrap/>
            <w:vAlign w:val="center"/>
            <w:hideMark/>
          </w:tcPr>
          <w:p w14:paraId="32D02ED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77A1E82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195468F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564C10D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3F2FEA8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5063</w:t>
            </w:r>
          </w:p>
        </w:tc>
        <w:tc>
          <w:tcPr>
            <w:tcW w:w="257" w:type="pct"/>
            <w:tcBorders>
              <w:top w:val="nil"/>
              <w:left w:val="nil"/>
              <w:bottom w:val="single" w:sz="4" w:space="0" w:color="auto"/>
              <w:right w:val="single" w:sz="4" w:space="0" w:color="auto"/>
            </w:tcBorders>
            <w:shd w:val="clear" w:color="auto" w:fill="auto"/>
            <w:noWrap/>
            <w:vAlign w:val="center"/>
            <w:hideMark/>
          </w:tcPr>
          <w:p w14:paraId="2C44A9F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5063</w:t>
            </w:r>
          </w:p>
        </w:tc>
        <w:tc>
          <w:tcPr>
            <w:tcW w:w="257" w:type="pct"/>
            <w:tcBorders>
              <w:top w:val="nil"/>
              <w:left w:val="nil"/>
              <w:bottom w:val="single" w:sz="4" w:space="0" w:color="auto"/>
              <w:right w:val="single" w:sz="4" w:space="0" w:color="auto"/>
            </w:tcBorders>
            <w:shd w:val="clear" w:color="auto" w:fill="auto"/>
            <w:noWrap/>
            <w:vAlign w:val="center"/>
            <w:hideMark/>
          </w:tcPr>
          <w:p w14:paraId="613829D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5063</w:t>
            </w:r>
          </w:p>
        </w:tc>
        <w:tc>
          <w:tcPr>
            <w:tcW w:w="257" w:type="pct"/>
            <w:tcBorders>
              <w:top w:val="nil"/>
              <w:left w:val="nil"/>
              <w:bottom w:val="single" w:sz="4" w:space="0" w:color="auto"/>
              <w:right w:val="single" w:sz="4" w:space="0" w:color="auto"/>
            </w:tcBorders>
            <w:shd w:val="clear" w:color="auto" w:fill="auto"/>
            <w:noWrap/>
            <w:vAlign w:val="center"/>
            <w:hideMark/>
          </w:tcPr>
          <w:p w14:paraId="42A8F14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5063</w:t>
            </w:r>
          </w:p>
        </w:tc>
        <w:tc>
          <w:tcPr>
            <w:tcW w:w="257" w:type="pct"/>
            <w:tcBorders>
              <w:top w:val="nil"/>
              <w:left w:val="nil"/>
              <w:bottom w:val="single" w:sz="4" w:space="0" w:color="auto"/>
              <w:right w:val="single" w:sz="4" w:space="0" w:color="auto"/>
            </w:tcBorders>
            <w:shd w:val="clear" w:color="auto" w:fill="auto"/>
            <w:noWrap/>
            <w:vAlign w:val="center"/>
            <w:hideMark/>
          </w:tcPr>
          <w:p w14:paraId="663DB73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5039</w:t>
            </w:r>
          </w:p>
        </w:tc>
        <w:tc>
          <w:tcPr>
            <w:tcW w:w="257" w:type="pct"/>
            <w:tcBorders>
              <w:top w:val="nil"/>
              <w:left w:val="nil"/>
              <w:bottom w:val="single" w:sz="4" w:space="0" w:color="auto"/>
              <w:right w:val="single" w:sz="4" w:space="0" w:color="auto"/>
            </w:tcBorders>
            <w:shd w:val="clear" w:color="auto" w:fill="auto"/>
            <w:noWrap/>
            <w:vAlign w:val="center"/>
            <w:hideMark/>
          </w:tcPr>
          <w:p w14:paraId="68A9B0A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5039</w:t>
            </w:r>
          </w:p>
        </w:tc>
        <w:tc>
          <w:tcPr>
            <w:tcW w:w="257" w:type="pct"/>
            <w:tcBorders>
              <w:top w:val="nil"/>
              <w:left w:val="nil"/>
              <w:bottom w:val="single" w:sz="4" w:space="0" w:color="auto"/>
              <w:right w:val="single" w:sz="4" w:space="0" w:color="auto"/>
            </w:tcBorders>
            <w:shd w:val="clear" w:color="auto" w:fill="auto"/>
            <w:noWrap/>
            <w:vAlign w:val="center"/>
            <w:hideMark/>
          </w:tcPr>
          <w:p w14:paraId="50EC1A4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5039</w:t>
            </w:r>
          </w:p>
        </w:tc>
        <w:tc>
          <w:tcPr>
            <w:tcW w:w="257" w:type="pct"/>
            <w:tcBorders>
              <w:top w:val="nil"/>
              <w:left w:val="nil"/>
              <w:bottom w:val="single" w:sz="4" w:space="0" w:color="auto"/>
              <w:right w:val="single" w:sz="4" w:space="0" w:color="auto"/>
            </w:tcBorders>
            <w:shd w:val="clear" w:color="auto" w:fill="auto"/>
            <w:noWrap/>
            <w:vAlign w:val="center"/>
            <w:hideMark/>
          </w:tcPr>
          <w:p w14:paraId="0CB883B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5039</w:t>
            </w:r>
          </w:p>
        </w:tc>
      </w:tr>
      <w:tr w:rsidR="00D72A4F" w:rsidRPr="00A738E4" w14:paraId="17F544CC"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3BDAA85"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Расход угля на отпуск тепловой энергии, т.у.т</w:t>
            </w:r>
          </w:p>
        </w:tc>
        <w:tc>
          <w:tcPr>
            <w:tcW w:w="257" w:type="pct"/>
            <w:tcBorders>
              <w:top w:val="nil"/>
              <w:left w:val="nil"/>
              <w:bottom w:val="single" w:sz="4" w:space="0" w:color="auto"/>
              <w:right w:val="single" w:sz="4" w:space="0" w:color="auto"/>
            </w:tcBorders>
            <w:shd w:val="clear" w:color="auto" w:fill="auto"/>
            <w:noWrap/>
            <w:vAlign w:val="center"/>
            <w:hideMark/>
          </w:tcPr>
          <w:p w14:paraId="1E4355C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3234</w:t>
            </w:r>
          </w:p>
        </w:tc>
        <w:tc>
          <w:tcPr>
            <w:tcW w:w="257" w:type="pct"/>
            <w:tcBorders>
              <w:top w:val="nil"/>
              <w:left w:val="nil"/>
              <w:bottom w:val="single" w:sz="4" w:space="0" w:color="auto"/>
              <w:right w:val="single" w:sz="4" w:space="0" w:color="auto"/>
            </w:tcBorders>
            <w:shd w:val="clear" w:color="auto" w:fill="auto"/>
            <w:noWrap/>
            <w:vAlign w:val="center"/>
            <w:hideMark/>
          </w:tcPr>
          <w:p w14:paraId="183EAC9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3467</w:t>
            </w:r>
          </w:p>
        </w:tc>
        <w:tc>
          <w:tcPr>
            <w:tcW w:w="257" w:type="pct"/>
            <w:tcBorders>
              <w:top w:val="nil"/>
              <w:left w:val="nil"/>
              <w:bottom w:val="single" w:sz="4" w:space="0" w:color="auto"/>
              <w:right w:val="single" w:sz="4" w:space="0" w:color="auto"/>
            </w:tcBorders>
            <w:shd w:val="clear" w:color="auto" w:fill="auto"/>
            <w:noWrap/>
            <w:vAlign w:val="center"/>
            <w:hideMark/>
          </w:tcPr>
          <w:p w14:paraId="37706CB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3467</w:t>
            </w:r>
          </w:p>
        </w:tc>
        <w:tc>
          <w:tcPr>
            <w:tcW w:w="257" w:type="pct"/>
            <w:tcBorders>
              <w:top w:val="nil"/>
              <w:left w:val="nil"/>
              <w:bottom w:val="single" w:sz="4" w:space="0" w:color="auto"/>
              <w:right w:val="single" w:sz="4" w:space="0" w:color="auto"/>
            </w:tcBorders>
            <w:shd w:val="clear" w:color="auto" w:fill="auto"/>
            <w:noWrap/>
            <w:vAlign w:val="center"/>
            <w:hideMark/>
          </w:tcPr>
          <w:p w14:paraId="6F0730A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3467</w:t>
            </w:r>
          </w:p>
        </w:tc>
        <w:tc>
          <w:tcPr>
            <w:tcW w:w="257" w:type="pct"/>
            <w:tcBorders>
              <w:top w:val="nil"/>
              <w:left w:val="nil"/>
              <w:bottom w:val="single" w:sz="4" w:space="0" w:color="auto"/>
              <w:right w:val="single" w:sz="4" w:space="0" w:color="auto"/>
            </w:tcBorders>
            <w:shd w:val="clear" w:color="auto" w:fill="auto"/>
            <w:noWrap/>
            <w:vAlign w:val="center"/>
            <w:hideMark/>
          </w:tcPr>
          <w:p w14:paraId="01E2226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5424</w:t>
            </w:r>
          </w:p>
        </w:tc>
        <w:tc>
          <w:tcPr>
            <w:tcW w:w="257" w:type="pct"/>
            <w:tcBorders>
              <w:top w:val="nil"/>
              <w:left w:val="nil"/>
              <w:bottom w:val="single" w:sz="4" w:space="0" w:color="auto"/>
              <w:right w:val="single" w:sz="4" w:space="0" w:color="auto"/>
            </w:tcBorders>
            <w:shd w:val="clear" w:color="auto" w:fill="auto"/>
            <w:noWrap/>
            <w:vAlign w:val="center"/>
            <w:hideMark/>
          </w:tcPr>
          <w:p w14:paraId="5B4F8C6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5425</w:t>
            </w:r>
          </w:p>
        </w:tc>
        <w:tc>
          <w:tcPr>
            <w:tcW w:w="257" w:type="pct"/>
            <w:tcBorders>
              <w:top w:val="nil"/>
              <w:left w:val="nil"/>
              <w:bottom w:val="single" w:sz="4" w:space="0" w:color="auto"/>
              <w:right w:val="single" w:sz="4" w:space="0" w:color="auto"/>
            </w:tcBorders>
            <w:shd w:val="clear" w:color="auto" w:fill="auto"/>
            <w:noWrap/>
            <w:vAlign w:val="center"/>
            <w:hideMark/>
          </w:tcPr>
          <w:p w14:paraId="15CB5A3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5424</w:t>
            </w:r>
          </w:p>
        </w:tc>
        <w:tc>
          <w:tcPr>
            <w:tcW w:w="257" w:type="pct"/>
            <w:tcBorders>
              <w:top w:val="nil"/>
              <w:left w:val="nil"/>
              <w:bottom w:val="single" w:sz="4" w:space="0" w:color="auto"/>
              <w:right w:val="single" w:sz="4" w:space="0" w:color="auto"/>
            </w:tcBorders>
            <w:shd w:val="clear" w:color="auto" w:fill="auto"/>
            <w:noWrap/>
            <w:vAlign w:val="center"/>
            <w:hideMark/>
          </w:tcPr>
          <w:p w14:paraId="354FC87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5425</w:t>
            </w:r>
          </w:p>
        </w:tc>
        <w:tc>
          <w:tcPr>
            <w:tcW w:w="257" w:type="pct"/>
            <w:tcBorders>
              <w:top w:val="nil"/>
              <w:left w:val="nil"/>
              <w:bottom w:val="single" w:sz="4" w:space="0" w:color="auto"/>
              <w:right w:val="single" w:sz="4" w:space="0" w:color="auto"/>
            </w:tcBorders>
            <w:shd w:val="clear" w:color="auto" w:fill="auto"/>
            <w:noWrap/>
            <w:vAlign w:val="center"/>
            <w:hideMark/>
          </w:tcPr>
          <w:p w14:paraId="50C96B3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8792</w:t>
            </w:r>
          </w:p>
        </w:tc>
        <w:tc>
          <w:tcPr>
            <w:tcW w:w="257" w:type="pct"/>
            <w:tcBorders>
              <w:top w:val="nil"/>
              <w:left w:val="nil"/>
              <w:bottom w:val="single" w:sz="4" w:space="0" w:color="auto"/>
              <w:right w:val="single" w:sz="4" w:space="0" w:color="auto"/>
            </w:tcBorders>
            <w:shd w:val="clear" w:color="auto" w:fill="auto"/>
            <w:noWrap/>
            <w:vAlign w:val="center"/>
            <w:hideMark/>
          </w:tcPr>
          <w:p w14:paraId="5A22365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8794</w:t>
            </w:r>
          </w:p>
        </w:tc>
        <w:tc>
          <w:tcPr>
            <w:tcW w:w="257" w:type="pct"/>
            <w:tcBorders>
              <w:top w:val="nil"/>
              <w:left w:val="nil"/>
              <w:bottom w:val="single" w:sz="4" w:space="0" w:color="auto"/>
              <w:right w:val="single" w:sz="4" w:space="0" w:color="auto"/>
            </w:tcBorders>
            <w:shd w:val="clear" w:color="auto" w:fill="auto"/>
            <w:noWrap/>
            <w:vAlign w:val="center"/>
            <w:hideMark/>
          </w:tcPr>
          <w:p w14:paraId="6D8B143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8793</w:t>
            </w:r>
          </w:p>
        </w:tc>
        <w:tc>
          <w:tcPr>
            <w:tcW w:w="257" w:type="pct"/>
            <w:tcBorders>
              <w:top w:val="nil"/>
              <w:left w:val="nil"/>
              <w:bottom w:val="single" w:sz="4" w:space="0" w:color="auto"/>
              <w:right w:val="single" w:sz="4" w:space="0" w:color="auto"/>
            </w:tcBorders>
            <w:shd w:val="clear" w:color="auto" w:fill="auto"/>
            <w:noWrap/>
            <w:vAlign w:val="center"/>
            <w:hideMark/>
          </w:tcPr>
          <w:p w14:paraId="0B92C0A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8794</w:t>
            </w:r>
          </w:p>
        </w:tc>
      </w:tr>
      <w:tr w:rsidR="00D72A4F" w:rsidRPr="00A738E4" w14:paraId="0FCA8D78"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75D0B32"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Расход угля на отпуск тепловой энергии, т.н.т</w:t>
            </w:r>
          </w:p>
        </w:tc>
        <w:tc>
          <w:tcPr>
            <w:tcW w:w="257" w:type="pct"/>
            <w:tcBorders>
              <w:top w:val="nil"/>
              <w:left w:val="nil"/>
              <w:bottom w:val="single" w:sz="4" w:space="0" w:color="auto"/>
              <w:right w:val="single" w:sz="4" w:space="0" w:color="auto"/>
            </w:tcBorders>
            <w:shd w:val="clear" w:color="auto" w:fill="auto"/>
            <w:noWrap/>
            <w:vAlign w:val="center"/>
            <w:hideMark/>
          </w:tcPr>
          <w:p w14:paraId="078342C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4439</w:t>
            </w:r>
          </w:p>
        </w:tc>
        <w:tc>
          <w:tcPr>
            <w:tcW w:w="257" w:type="pct"/>
            <w:tcBorders>
              <w:top w:val="nil"/>
              <w:left w:val="nil"/>
              <w:bottom w:val="single" w:sz="4" w:space="0" w:color="auto"/>
              <w:right w:val="single" w:sz="4" w:space="0" w:color="auto"/>
            </w:tcBorders>
            <w:shd w:val="clear" w:color="auto" w:fill="auto"/>
            <w:noWrap/>
            <w:vAlign w:val="center"/>
            <w:hideMark/>
          </w:tcPr>
          <w:p w14:paraId="51A575F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4759</w:t>
            </w:r>
          </w:p>
        </w:tc>
        <w:tc>
          <w:tcPr>
            <w:tcW w:w="257" w:type="pct"/>
            <w:tcBorders>
              <w:top w:val="nil"/>
              <w:left w:val="nil"/>
              <w:bottom w:val="single" w:sz="4" w:space="0" w:color="auto"/>
              <w:right w:val="single" w:sz="4" w:space="0" w:color="auto"/>
            </w:tcBorders>
            <w:shd w:val="clear" w:color="auto" w:fill="auto"/>
            <w:noWrap/>
            <w:vAlign w:val="center"/>
            <w:hideMark/>
          </w:tcPr>
          <w:p w14:paraId="53AAEB2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4759</w:t>
            </w:r>
          </w:p>
        </w:tc>
        <w:tc>
          <w:tcPr>
            <w:tcW w:w="257" w:type="pct"/>
            <w:tcBorders>
              <w:top w:val="nil"/>
              <w:left w:val="nil"/>
              <w:bottom w:val="single" w:sz="4" w:space="0" w:color="auto"/>
              <w:right w:val="single" w:sz="4" w:space="0" w:color="auto"/>
            </w:tcBorders>
            <w:shd w:val="clear" w:color="auto" w:fill="auto"/>
            <w:noWrap/>
            <w:vAlign w:val="center"/>
            <w:hideMark/>
          </w:tcPr>
          <w:p w14:paraId="5F0D1FD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4759</w:t>
            </w:r>
          </w:p>
        </w:tc>
        <w:tc>
          <w:tcPr>
            <w:tcW w:w="257" w:type="pct"/>
            <w:tcBorders>
              <w:top w:val="nil"/>
              <w:left w:val="nil"/>
              <w:bottom w:val="single" w:sz="4" w:space="0" w:color="auto"/>
              <w:right w:val="single" w:sz="4" w:space="0" w:color="auto"/>
            </w:tcBorders>
            <w:shd w:val="clear" w:color="auto" w:fill="auto"/>
            <w:noWrap/>
            <w:vAlign w:val="center"/>
            <w:hideMark/>
          </w:tcPr>
          <w:p w14:paraId="158C97E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7498</w:t>
            </w:r>
          </w:p>
        </w:tc>
        <w:tc>
          <w:tcPr>
            <w:tcW w:w="257" w:type="pct"/>
            <w:tcBorders>
              <w:top w:val="nil"/>
              <w:left w:val="nil"/>
              <w:bottom w:val="single" w:sz="4" w:space="0" w:color="auto"/>
              <w:right w:val="single" w:sz="4" w:space="0" w:color="auto"/>
            </w:tcBorders>
            <w:shd w:val="clear" w:color="auto" w:fill="auto"/>
            <w:noWrap/>
            <w:vAlign w:val="center"/>
            <w:hideMark/>
          </w:tcPr>
          <w:p w14:paraId="4DABAC3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7500</w:t>
            </w:r>
          </w:p>
        </w:tc>
        <w:tc>
          <w:tcPr>
            <w:tcW w:w="257" w:type="pct"/>
            <w:tcBorders>
              <w:top w:val="nil"/>
              <w:left w:val="nil"/>
              <w:bottom w:val="single" w:sz="4" w:space="0" w:color="auto"/>
              <w:right w:val="single" w:sz="4" w:space="0" w:color="auto"/>
            </w:tcBorders>
            <w:shd w:val="clear" w:color="auto" w:fill="auto"/>
            <w:noWrap/>
            <w:vAlign w:val="center"/>
            <w:hideMark/>
          </w:tcPr>
          <w:p w14:paraId="4DF9ADA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7499</w:t>
            </w:r>
          </w:p>
        </w:tc>
        <w:tc>
          <w:tcPr>
            <w:tcW w:w="257" w:type="pct"/>
            <w:tcBorders>
              <w:top w:val="nil"/>
              <w:left w:val="nil"/>
              <w:bottom w:val="single" w:sz="4" w:space="0" w:color="auto"/>
              <w:right w:val="single" w:sz="4" w:space="0" w:color="auto"/>
            </w:tcBorders>
            <w:shd w:val="clear" w:color="auto" w:fill="auto"/>
            <w:noWrap/>
            <w:vAlign w:val="center"/>
            <w:hideMark/>
          </w:tcPr>
          <w:p w14:paraId="7E873E3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7500</w:t>
            </w:r>
          </w:p>
        </w:tc>
        <w:tc>
          <w:tcPr>
            <w:tcW w:w="257" w:type="pct"/>
            <w:tcBorders>
              <w:top w:val="nil"/>
              <w:left w:val="nil"/>
              <w:bottom w:val="single" w:sz="4" w:space="0" w:color="auto"/>
              <w:right w:val="single" w:sz="4" w:space="0" w:color="auto"/>
            </w:tcBorders>
            <w:shd w:val="clear" w:color="auto" w:fill="auto"/>
            <w:noWrap/>
            <w:vAlign w:val="center"/>
            <w:hideMark/>
          </w:tcPr>
          <w:p w14:paraId="256BF6A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12213</w:t>
            </w:r>
          </w:p>
        </w:tc>
        <w:tc>
          <w:tcPr>
            <w:tcW w:w="257" w:type="pct"/>
            <w:tcBorders>
              <w:top w:val="nil"/>
              <w:left w:val="nil"/>
              <w:bottom w:val="single" w:sz="4" w:space="0" w:color="auto"/>
              <w:right w:val="single" w:sz="4" w:space="0" w:color="auto"/>
            </w:tcBorders>
            <w:shd w:val="clear" w:color="auto" w:fill="auto"/>
            <w:noWrap/>
            <w:vAlign w:val="center"/>
            <w:hideMark/>
          </w:tcPr>
          <w:p w14:paraId="39E1BFE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12217</w:t>
            </w:r>
          </w:p>
        </w:tc>
        <w:tc>
          <w:tcPr>
            <w:tcW w:w="257" w:type="pct"/>
            <w:tcBorders>
              <w:top w:val="nil"/>
              <w:left w:val="nil"/>
              <w:bottom w:val="single" w:sz="4" w:space="0" w:color="auto"/>
              <w:right w:val="single" w:sz="4" w:space="0" w:color="auto"/>
            </w:tcBorders>
            <w:shd w:val="clear" w:color="auto" w:fill="auto"/>
            <w:noWrap/>
            <w:vAlign w:val="center"/>
            <w:hideMark/>
          </w:tcPr>
          <w:p w14:paraId="248AED7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12216</w:t>
            </w:r>
          </w:p>
        </w:tc>
        <w:tc>
          <w:tcPr>
            <w:tcW w:w="257" w:type="pct"/>
            <w:tcBorders>
              <w:top w:val="nil"/>
              <w:left w:val="nil"/>
              <w:bottom w:val="single" w:sz="4" w:space="0" w:color="auto"/>
              <w:right w:val="single" w:sz="4" w:space="0" w:color="auto"/>
            </w:tcBorders>
            <w:shd w:val="clear" w:color="auto" w:fill="auto"/>
            <w:noWrap/>
            <w:vAlign w:val="center"/>
            <w:hideMark/>
          </w:tcPr>
          <w:p w14:paraId="00C48FB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12217</w:t>
            </w:r>
          </w:p>
        </w:tc>
      </w:tr>
      <w:tr w:rsidR="00D72A4F" w:rsidRPr="00A738E4" w14:paraId="734878E8"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68A1DF3A"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Тепловая нагрузка на коллекторах в осенне-зимний период, Гкал/ч</w:t>
            </w:r>
          </w:p>
        </w:tc>
        <w:tc>
          <w:tcPr>
            <w:tcW w:w="257" w:type="pct"/>
            <w:tcBorders>
              <w:top w:val="nil"/>
              <w:left w:val="nil"/>
              <w:bottom w:val="single" w:sz="4" w:space="0" w:color="auto"/>
              <w:right w:val="single" w:sz="4" w:space="0" w:color="auto"/>
            </w:tcBorders>
            <w:shd w:val="clear" w:color="auto" w:fill="auto"/>
            <w:noWrap/>
            <w:vAlign w:val="center"/>
            <w:hideMark/>
          </w:tcPr>
          <w:p w14:paraId="24FDA6F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4,78</w:t>
            </w:r>
          </w:p>
        </w:tc>
        <w:tc>
          <w:tcPr>
            <w:tcW w:w="257" w:type="pct"/>
            <w:tcBorders>
              <w:top w:val="nil"/>
              <w:left w:val="nil"/>
              <w:bottom w:val="single" w:sz="4" w:space="0" w:color="auto"/>
              <w:right w:val="single" w:sz="4" w:space="0" w:color="auto"/>
            </w:tcBorders>
            <w:shd w:val="clear" w:color="auto" w:fill="auto"/>
            <w:noWrap/>
            <w:vAlign w:val="center"/>
            <w:hideMark/>
          </w:tcPr>
          <w:p w14:paraId="31FB7A0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41,39</w:t>
            </w:r>
          </w:p>
        </w:tc>
        <w:tc>
          <w:tcPr>
            <w:tcW w:w="257" w:type="pct"/>
            <w:tcBorders>
              <w:top w:val="nil"/>
              <w:left w:val="nil"/>
              <w:bottom w:val="single" w:sz="4" w:space="0" w:color="auto"/>
              <w:right w:val="single" w:sz="4" w:space="0" w:color="auto"/>
            </w:tcBorders>
            <w:shd w:val="clear" w:color="auto" w:fill="auto"/>
            <w:noWrap/>
            <w:vAlign w:val="center"/>
            <w:hideMark/>
          </w:tcPr>
          <w:p w14:paraId="1784EA4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41,39</w:t>
            </w:r>
          </w:p>
        </w:tc>
        <w:tc>
          <w:tcPr>
            <w:tcW w:w="257" w:type="pct"/>
            <w:tcBorders>
              <w:top w:val="nil"/>
              <w:left w:val="nil"/>
              <w:bottom w:val="single" w:sz="4" w:space="0" w:color="auto"/>
              <w:right w:val="single" w:sz="4" w:space="0" w:color="auto"/>
            </w:tcBorders>
            <w:shd w:val="clear" w:color="auto" w:fill="auto"/>
            <w:noWrap/>
            <w:vAlign w:val="center"/>
            <w:hideMark/>
          </w:tcPr>
          <w:p w14:paraId="611DA00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41,39</w:t>
            </w:r>
          </w:p>
        </w:tc>
        <w:tc>
          <w:tcPr>
            <w:tcW w:w="257" w:type="pct"/>
            <w:tcBorders>
              <w:top w:val="nil"/>
              <w:left w:val="nil"/>
              <w:bottom w:val="single" w:sz="4" w:space="0" w:color="auto"/>
              <w:right w:val="single" w:sz="4" w:space="0" w:color="auto"/>
            </w:tcBorders>
            <w:shd w:val="clear" w:color="auto" w:fill="auto"/>
            <w:noWrap/>
            <w:vAlign w:val="center"/>
            <w:hideMark/>
          </w:tcPr>
          <w:p w14:paraId="489129B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44,22</w:t>
            </w:r>
          </w:p>
        </w:tc>
        <w:tc>
          <w:tcPr>
            <w:tcW w:w="257" w:type="pct"/>
            <w:tcBorders>
              <w:top w:val="nil"/>
              <w:left w:val="nil"/>
              <w:bottom w:val="single" w:sz="4" w:space="0" w:color="auto"/>
              <w:right w:val="single" w:sz="4" w:space="0" w:color="auto"/>
            </w:tcBorders>
            <w:shd w:val="clear" w:color="auto" w:fill="auto"/>
            <w:noWrap/>
            <w:vAlign w:val="center"/>
            <w:hideMark/>
          </w:tcPr>
          <w:p w14:paraId="03FB723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44,22</w:t>
            </w:r>
          </w:p>
        </w:tc>
        <w:tc>
          <w:tcPr>
            <w:tcW w:w="257" w:type="pct"/>
            <w:tcBorders>
              <w:top w:val="nil"/>
              <w:left w:val="nil"/>
              <w:bottom w:val="single" w:sz="4" w:space="0" w:color="auto"/>
              <w:right w:val="single" w:sz="4" w:space="0" w:color="auto"/>
            </w:tcBorders>
            <w:shd w:val="clear" w:color="auto" w:fill="auto"/>
            <w:noWrap/>
            <w:vAlign w:val="center"/>
            <w:hideMark/>
          </w:tcPr>
          <w:p w14:paraId="605A263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44,22</w:t>
            </w:r>
          </w:p>
        </w:tc>
        <w:tc>
          <w:tcPr>
            <w:tcW w:w="257" w:type="pct"/>
            <w:tcBorders>
              <w:top w:val="nil"/>
              <w:left w:val="nil"/>
              <w:bottom w:val="single" w:sz="4" w:space="0" w:color="auto"/>
              <w:right w:val="single" w:sz="4" w:space="0" w:color="auto"/>
            </w:tcBorders>
            <w:shd w:val="clear" w:color="auto" w:fill="auto"/>
            <w:noWrap/>
            <w:vAlign w:val="center"/>
            <w:hideMark/>
          </w:tcPr>
          <w:p w14:paraId="7D78CB3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44,22</w:t>
            </w:r>
          </w:p>
        </w:tc>
        <w:tc>
          <w:tcPr>
            <w:tcW w:w="257" w:type="pct"/>
            <w:tcBorders>
              <w:top w:val="nil"/>
              <w:left w:val="nil"/>
              <w:bottom w:val="single" w:sz="4" w:space="0" w:color="auto"/>
              <w:right w:val="single" w:sz="4" w:space="0" w:color="auto"/>
            </w:tcBorders>
            <w:shd w:val="clear" w:color="auto" w:fill="auto"/>
            <w:noWrap/>
            <w:vAlign w:val="center"/>
            <w:hideMark/>
          </w:tcPr>
          <w:p w14:paraId="1E1908E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49,09</w:t>
            </w:r>
          </w:p>
        </w:tc>
        <w:tc>
          <w:tcPr>
            <w:tcW w:w="257" w:type="pct"/>
            <w:tcBorders>
              <w:top w:val="nil"/>
              <w:left w:val="nil"/>
              <w:bottom w:val="single" w:sz="4" w:space="0" w:color="auto"/>
              <w:right w:val="single" w:sz="4" w:space="0" w:color="auto"/>
            </w:tcBorders>
            <w:shd w:val="clear" w:color="auto" w:fill="auto"/>
            <w:noWrap/>
            <w:vAlign w:val="center"/>
            <w:hideMark/>
          </w:tcPr>
          <w:p w14:paraId="417631A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49,09</w:t>
            </w:r>
          </w:p>
        </w:tc>
        <w:tc>
          <w:tcPr>
            <w:tcW w:w="257" w:type="pct"/>
            <w:tcBorders>
              <w:top w:val="nil"/>
              <w:left w:val="nil"/>
              <w:bottom w:val="single" w:sz="4" w:space="0" w:color="auto"/>
              <w:right w:val="single" w:sz="4" w:space="0" w:color="auto"/>
            </w:tcBorders>
            <w:shd w:val="clear" w:color="auto" w:fill="auto"/>
            <w:noWrap/>
            <w:vAlign w:val="center"/>
            <w:hideMark/>
          </w:tcPr>
          <w:p w14:paraId="6E5B709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49,09</w:t>
            </w:r>
          </w:p>
        </w:tc>
        <w:tc>
          <w:tcPr>
            <w:tcW w:w="257" w:type="pct"/>
            <w:tcBorders>
              <w:top w:val="nil"/>
              <w:left w:val="nil"/>
              <w:bottom w:val="single" w:sz="4" w:space="0" w:color="auto"/>
              <w:right w:val="single" w:sz="4" w:space="0" w:color="auto"/>
            </w:tcBorders>
            <w:shd w:val="clear" w:color="auto" w:fill="auto"/>
            <w:noWrap/>
            <w:vAlign w:val="center"/>
            <w:hideMark/>
          </w:tcPr>
          <w:p w14:paraId="44FB2F0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49,09</w:t>
            </w:r>
          </w:p>
        </w:tc>
      </w:tr>
      <w:tr w:rsidR="00D72A4F" w:rsidRPr="00A738E4" w14:paraId="6AD7FA38"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E535A29"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Тепловая нагрузка на коллекторах в переходный период, Гкал/ч</w:t>
            </w:r>
          </w:p>
        </w:tc>
        <w:tc>
          <w:tcPr>
            <w:tcW w:w="257" w:type="pct"/>
            <w:tcBorders>
              <w:top w:val="nil"/>
              <w:left w:val="nil"/>
              <w:bottom w:val="single" w:sz="4" w:space="0" w:color="auto"/>
              <w:right w:val="single" w:sz="4" w:space="0" w:color="auto"/>
            </w:tcBorders>
            <w:shd w:val="clear" w:color="auto" w:fill="auto"/>
            <w:noWrap/>
            <w:vAlign w:val="center"/>
            <w:hideMark/>
          </w:tcPr>
          <w:p w14:paraId="1EB6B6B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3,08</w:t>
            </w:r>
          </w:p>
        </w:tc>
        <w:tc>
          <w:tcPr>
            <w:tcW w:w="257" w:type="pct"/>
            <w:tcBorders>
              <w:top w:val="nil"/>
              <w:left w:val="nil"/>
              <w:bottom w:val="single" w:sz="4" w:space="0" w:color="auto"/>
              <w:right w:val="single" w:sz="4" w:space="0" w:color="auto"/>
            </w:tcBorders>
            <w:shd w:val="clear" w:color="auto" w:fill="auto"/>
            <w:noWrap/>
            <w:vAlign w:val="center"/>
            <w:hideMark/>
          </w:tcPr>
          <w:p w14:paraId="628CE39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3,07</w:t>
            </w:r>
          </w:p>
        </w:tc>
        <w:tc>
          <w:tcPr>
            <w:tcW w:w="257" w:type="pct"/>
            <w:tcBorders>
              <w:top w:val="nil"/>
              <w:left w:val="nil"/>
              <w:bottom w:val="single" w:sz="4" w:space="0" w:color="auto"/>
              <w:right w:val="single" w:sz="4" w:space="0" w:color="auto"/>
            </w:tcBorders>
            <w:shd w:val="clear" w:color="auto" w:fill="auto"/>
            <w:noWrap/>
            <w:vAlign w:val="center"/>
            <w:hideMark/>
          </w:tcPr>
          <w:p w14:paraId="520533B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3,07</w:t>
            </w:r>
          </w:p>
        </w:tc>
        <w:tc>
          <w:tcPr>
            <w:tcW w:w="257" w:type="pct"/>
            <w:tcBorders>
              <w:top w:val="nil"/>
              <w:left w:val="nil"/>
              <w:bottom w:val="single" w:sz="4" w:space="0" w:color="auto"/>
              <w:right w:val="single" w:sz="4" w:space="0" w:color="auto"/>
            </w:tcBorders>
            <w:shd w:val="clear" w:color="auto" w:fill="auto"/>
            <w:noWrap/>
            <w:vAlign w:val="center"/>
            <w:hideMark/>
          </w:tcPr>
          <w:p w14:paraId="2C9E9F7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3,07</w:t>
            </w:r>
          </w:p>
        </w:tc>
        <w:tc>
          <w:tcPr>
            <w:tcW w:w="257" w:type="pct"/>
            <w:tcBorders>
              <w:top w:val="nil"/>
              <w:left w:val="nil"/>
              <w:bottom w:val="single" w:sz="4" w:space="0" w:color="auto"/>
              <w:right w:val="single" w:sz="4" w:space="0" w:color="auto"/>
            </w:tcBorders>
            <w:shd w:val="clear" w:color="auto" w:fill="auto"/>
            <w:noWrap/>
            <w:vAlign w:val="center"/>
            <w:hideMark/>
          </w:tcPr>
          <w:p w14:paraId="5C5989B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4,41</w:t>
            </w:r>
          </w:p>
        </w:tc>
        <w:tc>
          <w:tcPr>
            <w:tcW w:w="257" w:type="pct"/>
            <w:tcBorders>
              <w:top w:val="nil"/>
              <w:left w:val="nil"/>
              <w:bottom w:val="single" w:sz="4" w:space="0" w:color="auto"/>
              <w:right w:val="single" w:sz="4" w:space="0" w:color="auto"/>
            </w:tcBorders>
            <w:shd w:val="clear" w:color="auto" w:fill="auto"/>
            <w:noWrap/>
            <w:vAlign w:val="center"/>
            <w:hideMark/>
          </w:tcPr>
          <w:p w14:paraId="72048B9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4,41</w:t>
            </w:r>
          </w:p>
        </w:tc>
        <w:tc>
          <w:tcPr>
            <w:tcW w:w="257" w:type="pct"/>
            <w:tcBorders>
              <w:top w:val="nil"/>
              <w:left w:val="nil"/>
              <w:bottom w:val="single" w:sz="4" w:space="0" w:color="auto"/>
              <w:right w:val="single" w:sz="4" w:space="0" w:color="auto"/>
            </w:tcBorders>
            <w:shd w:val="clear" w:color="auto" w:fill="auto"/>
            <w:noWrap/>
            <w:vAlign w:val="center"/>
            <w:hideMark/>
          </w:tcPr>
          <w:p w14:paraId="336B16F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4,41</w:t>
            </w:r>
          </w:p>
        </w:tc>
        <w:tc>
          <w:tcPr>
            <w:tcW w:w="257" w:type="pct"/>
            <w:tcBorders>
              <w:top w:val="nil"/>
              <w:left w:val="nil"/>
              <w:bottom w:val="single" w:sz="4" w:space="0" w:color="auto"/>
              <w:right w:val="single" w:sz="4" w:space="0" w:color="auto"/>
            </w:tcBorders>
            <w:shd w:val="clear" w:color="auto" w:fill="auto"/>
            <w:noWrap/>
            <w:vAlign w:val="center"/>
            <w:hideMark/>
          </w:tcPr>
          <w:p w14:paraId="2E5CBAC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4,41</w:t>
            </w:r>
          </w:p>
        </w:tc>
        <w:tc>
          <w:tcPr>
            <w:tcW w:w="257" w:type="pct"/>
            <w:tcBorders>
              <w:top w:val="nil"/>
              <w:left w:val="nil"/>
              <w:bottom w:val="single" w:sz="4" w:space="0" w:color="auto"/>
              <w:right w:val="single" w:sz="4" w:space="0" w:color="auto"/>
            </w:tcBorders>
            <w:shd w:val="clear" w:color="auto" w:fill="auto"/>
            <w:noWrap/>
            <w:vAlign w:val="center"/>
            <w:hideMark/>
          </w:tcPr>
          <w:p w14:paraId="36753A5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6,72</w:t>
            </w:r>
          </w:p>
        </w:tc>
        <w:tc>
          <w:tcPr>
            <w:tcW w:w="257" w:type="pct"/>
            <w:tcBorders>
              <w:top w:val="nil"/>
              <w:left w:val="nil"/>
              <w:bottom w:val="single" w:sz="4" w:space="0" w:color="auto"/>
              <w:right w:val="single" w:sz="4" w:space="0" w:color="auto"/>
            </w:tcBorders>
            <w:shd w:val="clear" w:color="auto" w:fill="auto"/>
            <w:noWrap/>
            <w:vAlign w:val="center"/>
            <w:hideMark/>
          </w:tcPr>
          <w:p w14:paraId="4A4C906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6,72</w:t>
            </w:r>
          </w:p>
        </w:tc>
        <w:tc>
          <w:tcPr>
            <w:tcW w:w="257" w:type="pct"/>
            <w:tcBorders>
              <w:top w:val="nil"/>
              <w:left w:val="nil"/>
              <w:bottom w:val="single" w:sz="4" w:space="0" w:color="auto"/>
              <w:right w:val="single" w:sz="4" w:space="0" w:color="auto"/>
            </w:tcBorders>
            <w:shd w:val="clear" w:color="auto" w:fill="auto"/>
            <w:noWrap/>
            <w:vAlign w:val="center"/>
            <w:hideMark/>
          </w:tcPr>
          <w:p w14:paraId="764C5CA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6,72</w:t>
            </w:r>
          </w:p>
        </w:tc>
        <w:tc>
          <w:tcPr>
            <w:tcW w:w="257" w:type="pct"/>
            <w:tcBorders>
              <w:top w:val="nil"/>
              <w:left w:val="nil"/>
              <w:bottom w:val="single" w:sz="4" w:space="0" w:color="auto"/>
              <w:right w:val="single" w:sz="4" w:space="0" w:color="auto"/>
            </w:tcBorders>
            <w:shd w:val="clear" w:color="auto" w:fill="auto"/>
            <w:noWrap/>
            <w:vAlign w:val="center"/>
            <w:hideMark/>
          </w:tcPr>
          <w:p w14:paraId="6A8AD34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6,72</w:t>
            </w:r>
          </w:p>
        </w:tc>
      </w:tr>
      <w:tr w:rsidR="00D72A4F" w:rsidRPr="00A738E4" w14:paraId="4488085A"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7AA735B8"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Тепловая нагрузка на коллекторах в летний период, Гкал/ч</w:t>
            </w:r>
          </w:p>
        </w:tc>
        <w:tc>
          <w:tcPr>
            <w:tcW w:w="257" w:type="pct"/>
            <w:tcBorders>
              <w:top w:val="nil"/>
              <w:left w:val="nil"/>
              <w:bottom w:val="single" w:sz="4" w:space="0" w:color="auto"/>
              <w:right w:val="single" w:sz="4" w:space="0" w:color="auto"/>
            </w:tcBorders>
            <w:shd w:val="clear" w:color="auto" w:fill="auto"/>
            <w:noWrap/>
            <w:vAlign w:val="center"/>
            <w:hideMark/>
          </w:tcPr>
          <w:p w14:paraId="7BC4CBF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47D1301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3F2E1A0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66AA33B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2A8E1EB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293E01C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4AD7870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496355C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02DDBAE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0F574DE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2354CD5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07578B4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r>
      <w:tr w:rsidR="00D72A4F" w:rsidRPr="00A738E4" w14:paraId="52F242F1"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1B53671"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Максимальный часовой расход условного топлива в ОЗП, т.у.т/ч</w:t>
            </w:r>
          </w:p>
        </w:tc>
        <w:tc>
          <w:tcPr>
            <w:tcW w:w="257" w:type="pct"/>
            <w:tcBorders>
              <w:top w:val="nil"/>
              <w:left w:val="nil"/>
              <w:bottom w:val="single" w:sz="4" w:space="0" w:color="auto"/>
              <w:right w:val="single" w:sz="4" w:space="0" w:color="auto"/>
            </w:tcBorders>
            <w:shd w:val="clear" w:color="auto" w:fill="auto"/>
            <w:noWrap/>
            <w:vAlign w:val="center"/>
            <w:hideMark/>
          </w:tcPr>
          <w:p w14:paraId="0FF66D6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1,095</w:t>
            </w:r>
          </w:p>
        </w:tc>
        <w:tc>
          <w:tcPr>
            <w:tcW w:w="257" w:type="pct"/>
            <w:tcBorders>
              <w:top w:val="nil"/>
              <w:left w:val="nil"/>
              <w:bottom w:val="single" w:sz="4" w:space="0" w:color="auto"/>
              <w:right w:val="single" w:sz="4" w:space="0" w:color="auto"/>
            </w:tcBorders>
            <w:shd w:val="clear" w:color="auto" w:fill="auto"/>
            <w:noWrap/>
            <w:vAlign w:val="center"/>
            <w:hideMark/>
          </w:tcPr>
          <w:p w14:paraId="7BD01F3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1,028</w:t>
            </w:r>
          </w:p>
        </w:tc>
        <w:tc>
          <w:tcPr>
            <w:tcW w:w="257" w:type="pct"/>
            <w:tcBorders>
              <w:top w:val="nil"/>
              <w:left w:val="nil"/>
              <w:bottom w:val="single" w:sz="4" w:space="0" w:color="auto"/>
              <w:right w:val="single" w:sz="4" w:space="0" w:color="auto"/>
            </w:tcBorders>
            <w:shd w:val="clear" w:color="auto" w:fill="auto"/>
            <w:noWrap/>
            <w:vAlign w:val="center"/>
            <w:hideMark/>
          </w:tcPr>
          <w:p w14:paraId="7A4BA66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1,029</w:t>
            </w:r>
          </w:p>
        </w:tc>
        <w:tc>
          <w:tcPr>
            <w:tcW w:w="257" w:type="pct"/>
            <w:tcBorders>
              <w:top w:val="nil"/>
              <w:left w:val="nil"/>
              <w:bottom w:val="single" w:sz="4" w:space="0" w:color="auto"/>
              <w:right w:val="single" w:sz="4" w:space="0" w:color="auto"/>
            </w:tcBorders>
            <w:shd w:val="clear" w:color="auto" w:fill="auto"/>
            <w:noWrap/>
            <w:vAlign w:val="center"/>
            <w:hideMark/>
          </w:tcPr>
          <w:p w14:paraId="433A9FB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1,028</w:t>
            </w:r>
          </w:p>
        </w:tc>
        <w:tc>
          <w:tcPr>
            <w:tcW w:w="257" w:type="pct"/>
            <w:tcBorders>
              <w:top w:val="nil"/>
              <w:left w:val="nil"/>
              <w:bottom w:val="single" w:sz="4" w:space="0" w:color="auto"/>
              <w:right w:val="single" w:sz="4" w:space="0" w:color="auto"/>
            </w:tcBorders>
            <w:shd w:val="clear" w:color="auto" w:fill="auto"/>
            <w:noWrap/>
            <w:vAlign w:val="center"/>
            <w:hideMark/>
          </w:tcPr>
          <w:p w14:paraId="3B0D3C0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1,983</w:t>
            </w:r>
          </w:p>
        </w:tc>
        <w:tc>
          <w:tcPr>
            <w:tcW w:w="257" w:type="pct"/>
            <w:tcBorders>
              <w:top w:val="nil"/>
              <w:left w:val="nil"/>
              <w:bottom w:val="single" w:sz="4" w:space="0" w:color="auto"/>
              <w:right w:val="single" w:sz="4" w:space="0" w:color="auto"/>
            </w:tcBorders>
            <w:shd w:val="clear" w:color="auto" w:fill="auto"/>
            <w:noWrap/>
            <w:vAlign w:val="center"/>
            <w:hideMark/>
          </w:tcPr>
          <w:p w14:paraId="05C442D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2,037</w:t>
            </w:r>
          </w:p>
        </w:tc>
        <w:tc>
          <w:tcPr>
            <w:tcW w:w="257" w:type="pct"/>
            <w:tcBorders>
              <w:top w:val="nil"/>
              <w:left w:val="nil"/>
              <w:bottom w:val="single" w:sz="4" w:space="0" w:color="auto"/>
              <w:right w:val="single" w:sz="4" w:space="0" w:color="auto"/>
            </w:tcBorders>
            <w:shd w:val="clear" w:color="auto" w:fill="auto"/>
            <w:noWrap/>
            <w:vAlign w:val="center"/>
            <w:hideMark/>
          </w:tcPr>
          <w:p w14:paraId="55440BD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2,009</w:t>
            </w:r>
          </w:p>
        </w:tc>
        <w:tc>
          <w:tcPr>
            <w:tcW w:w="257" w:type="pct"/>
            <w:tcBorders>
              <w:top w:val="nil"/>
              <w:left w:val="nil"/>
              <w:bottom w:val="single" w:sz="4" w:space="0" w:color="auto"/>
              <w:right w:val="single" w:sz="4" w:space="0" w:color="auto"/>
            </w:tcBorders>
            <w:shd w:val="clear" w:color="auto" w:fill="auto"/>
            <w:noWrap/>
            <w:vAlign w:val="center"/>
            <w:hideMark/>
          </w:tcPr>
          <w:p w14:paraId="2E870EA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2,037</w:t>
            </w:r>
          </w:p>
        </w:tc>
        <w:tc>
          <w:tcPr>
            <w:tcW w:w="257" w:type="pct"/>
            <w:tcBorders>
              <w:top w:val="nil"/>
              <w:left w:val="nil"/>
              <w:bottom w:val="single" w:sz="4" w:space="0" w:color="auto"/>
              <w:right w:val="single" w:sz="4" w:space="0" w:color="auto"/>
            </w:tcBorders>
            <w:shd w:val="clear" w:color="auto" w:fill="auto"/>
            <w:noWrap/>
            <w:vAlign w:val="center"/>
            <w:hideMark/>
          </w:tcPr>
          <w:p w14:paraId="0E48C99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3,654</w:t>
            </w:r>
          </w:p>
        </w:tc>
        <w:tc>
          <w:tcPr>
            <w:tcW w:w="257" w:type="pct"/>
            <w:tcBorders>
              <w:top w:val="nil"/>
              <w:left w:val="nil"/>
              <w:bottom w:val="single" w:sz="4" w:space="0" w:color="auto"/>
              <w:right w:val="single" w:sz="4" w:space="0" w:color="auto"/>
            </w:tcBorders>
            <w:shd w:val="clear" w:color="auto" w:fill="auto"/>
            <w:noWrap/>
            <w:vAlign w:val="center"/>
            <w:hideMark/>
          </w:tcPr>
          <w:p w14:paraId="196AB24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3,708</w:t>
            </w:r>
          </w:p>
        </w:tc>
        <w:tc>
          <w:tcPr>
            <w:tcW w:w="257" w:type="pct"/>
            <w:tcBorders>
              <w:top w:val="nil"/>
              <w:left w:val="nil"/>
              <w:bottom w:val="single" w:sz="4" w:space="0" w:color="auto"/>
              <w:right w:val="single" w:sz="4" w:space="0" w:color="auto"/>
            </w:tcBorders>
            <w:shd w:val="clear" w:color="auto" w:fill="auto"/>
            <w:noWrap/>
            <w:vAlign w:val="center"/>
            <w:hideMark/>
          </w:tcPr>
          <w:p w14:paraId="2D45EA0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3,680</w:t>
            </w:r>
          </w:p>
        </w:tc>
        <w:tc>
          <w:tcPr>
            <w:tcW w:w="257" w:type="pct"/>
            <w:tcBorders>
              <w:top w:val="nil"/>
              <w:left w:val="nil"/>
              <w:bottom w:val="single" w:sz="4" w:space="0" w:color="auto"/>
              <w:right w:val="single" w:sz="4" w:space="0" w:color="auto"/>
            </w:tcBorders>
            <w:shd w:val="clear" w:color="auto" w:fill="auto"/>
            <w:noWrap/>
            <w:vAlign w:val="center"/>
            <w:hideMark/>
          </w:tcPr>
          <w:p w14:paraId="6E306DD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3,708</w:t>
            </w:r>
          </w:p>
        </w:tc>
      </w:tr>
      <w:tr w:rsidR="00D72A4F" w:rsidRPr="00A738E4" w14:paraId="2ED3400C"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2FF0B2B"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57" w:type="pct"/>
            <w:tcBorders>
              <w:top w:val="nil"/>
              <w:left w:val="nil"/>
              <w:bottom w:val="single" w:sz="4" w:space="0" w:color="auto"/>
              <w:right w:val="single" w:sz="4" w:space="0" w:color="auto"/>
            </w:tcBorders>
            <w:shd w:val="clear" w:color="auto" w:fill="auto"/>
            <w:noWrap/>
            <w:vAlign w:val="center"/>
            <w:hideMark/>
          </w:tcPr>
          <w:p w14:paraId="7D5C2E8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0,697</w:t>
            </w:r>
          </w:p>
        </w:tc>
        <w:tc>
          <w:tcPr>
            <w:tcW w:w="257" w:type="pct"/>
            <w:tcBorders>
              <w:top w:val="nil"/>
              <w:left w:val="nil"/>
              <w:bottom w:val="single" w:sz="4" w:space="0" w:color="auto"/>
              <w:right w:val="single" w:sz="4" w:space="0" w:color="auto"/>
            </w:tcBorders>
            <w:shd w:val="clear" w:color="auto" w:fill="auto"/>
            <w:noWrap/>
            <w:vAlign w:val="center"/>
            <w:hideMark/>
          </w:tcPr>
          <w:p w14:paraId="547132C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0,651</w:t>
            </w:r>
          </w:p>
        </w:tc>
        <w:tc>
          <w:tcPr>
            <w:tcW w:w="257" w:type="pct"/>
            <w:tcBorders>
              <w:top w:val="nil"/>
              <w:left w:val="nil"/>
              <w:bottom w:val="single" w:sz="4" w:space="0" w:color="auto"/>
              <w:right w:val="single" w:sz="4" w:space="0" w:color="auto"/>
            </w:tcBorders>
            <w:shd w:val="clear" w:color="auto" w:fill="auto"/>
            <w:noWrap/>
            <w:vAlign w:val="center"/>
            <w:hideMark/>
          </w:tcPr>
          <w:p w14:paraId="15B5D86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0,651</w:t>
            </w:r>
          </w:p>
        </w:tc>
        <w:tc>
          <w:tcPr>
            <w:tcW w:w="257" w:type="pct"/>
            <w:tcBorders>
              <w:top w:val="nil"/>
              <w:left w:val="nil"/>
              <w:bottom w:val="single" w:sz="4" w:space="0" w:color="auto"/>
              <w:right w:val="single" w:sz="4" w:space="0" w:color="auto"/>
            </w:tcBorders>
            <w:shd w:val="clear" w:color="auto" w:fill="auto"/>
            <w:noWrap/>
            <w:vAlign w:val="center"/>
            <w:hideMark/>
          </w:tcPr>
          <w:p w14:paraId="7C3AE42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0,651</w:t>
            </w:r>
          </w:p>
        </w:tc>
        <w:tc>
          <w:tcPr>
            <w:tcW w:w="257" w:type="pct"/>
            <w:tcBorders>
              <w:top w:val="nil"/>
              <w:left w:val="nil"/>
              <w:bottom w:val="single" w:sz="4" w:space="0" w:color="auto"/>
              <w:right w:val="single" w:sz="4" w:space="0" w:color="auto"/>
            </w:tcBorders>
            <w:shd w:val="clear" w:color="auto" w:fill="auto"/>
            <w:noWrap/>
            <w:vAlign w:val="center"/>
            <w:hideMark/>
          </w:tcPr>
          <w:p w14:paraId="7A4F304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0,958</w:t>
            </w:r>
          </w:p>
        </w:tc>
        <w:tc>
          <w:tcPr>
            <w:tcW w:w="257" w:type="pct"/>
            <w:tcBorders>
              <w:top w:val="nil"/>
              <w:left w:val="nil"/>
              <w:bottom w:val="single" w:sz="4" w:space="0" w:color="auto"/>
              <w:right w:val="single" w:sz="4" w:space="0" w:color="auto"/>
            </w:tcBorders>
            <w:shd w:val="clear" w:color="auto" w:fill="auto"/>
            <w:noWrap/>
            <w:vAlign w:val="center"/>
            <w:hideMark/>
          </w:tcPr>
          <w:p w14:paraId="4AFC606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0,962</w:t>
            </w:r>
          </w:p>
        </w:tc>
        <w:tc>
          <w:tcPr>
            <w:tcW w:w="257" w:type="pct"/>
            <w:tcBorders>
              <w:top w:val="nil"/>
              <w:left w:val="nil"/>
              <w:bottom w:val="single" w:sz="4" w:space="0" w:color="auto"/>
              <w:right w:val="single" w:sz="4" w:space="0" w:color="auto"/>
            </w:tcBorders>
            <w:shd w:val="clear" w:color="auto" w:fill="auto"/>
            <w:noWrap/>
            <w:vAlign w:val="center"/>
            <w:hideMark/>
          </w:tcPr>
          <w:p w14:paraId="4F0BEB7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0,960</w:t>
            </w:r>
          </w:p>
        </w:tc>
        <w:tc>
          <w:tcPr>
            <w:tcW w:w="257" w:type="pct"/>
            <w:tcBorders>
              <w:top w:val="nil"/>
              <w:left w:val="nil"/>
              <w:bottom w:val="single" w:sz="4" w:space="0" w:color="auto"/>
              <w:right w:val="single" w:sz="4" w:space="0" w:color="auto"/>
            </w:tcBorders>
            <w:shd w:val="clear" w:color="auto" w:fill="auto"/>
            <w:noWrap/>
            <w:vAlign w:val="center"/>
            <w:hideMark/>
          </w:tcPr>
          <w:p w14:paraId="17554B7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0,962</w:t>
            </w:r>
          </w:p>
        </w:tc>
        <w:tc>
          <w:tcPr>
            <w:tcW w:w="257" w:type="pct"/>
            <w:tcBorders>
              <w:top w:val="nil"/>
              <w:left w:val="nil"/>
              <w:bottom w:val="single" w:sz="4" w:space="0" w:color="auto"/>
              <w:right w:val="single" w:sz="4" w:space="0" w:color="auto"/>
            </w:tcBorders>
            <w:shd w:val="clear" w:color="auto" w:fill="auto"/>
            <w:noWrap/>
            <w:vAlign w:val="center"/>
            <w:hideMark/>
          </w:tcPr>
          <w:p w14:paraId="3E3BD04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1,489</w:t>
            </w:r>
          </w:p>
        </w:tc>
        <w:tc>
          <w:tcPr>
            <w:tcW w:w="257" w:type="pct"/>
            <w:tcBorders>
              <w:top w:val="nil"/>
              <w:left w:val="nil"/>
              <w:bottom w:val="single" w:sz="4" w:space="0" w:color="auto"/>
              <w:right w:val="single" w:sz="4" w:space="0" w:color="auto"/>
            </w:tcBorders>
            <w:shd w:val="clear" w:color="auto" w:fill="auto"/>
            <w:noWrap/>
            <w:vAlign w:val="center"/>
            <w:hideMark/>
          </w:tcPr>
          <w:p w14:paraId="17B2A77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1,493</w:t>
            </w:r>
          </w:p>
        </w:tc>
        <w:tc>
          <w:tcPr>
            <w:tcW w:w="257" w:type="pct"/>
            <w:tcBorders>
              <w:top w:val="nil"/>
              <w:left w:val="nil"/>
              <w:bottom w:val="single" w:sz="4" w:space="0" w:color="auto"/>
              <w:right w:val="single" w:sz="4" w:space="0" w:color="auto"/>
            </w:tcBorders>
            <w:shd w:val="clear" w:color="auto" w:fill="auto"/>
            <w:noWrap/>
            <w:vAlign w:val="center"/>
            <w:hideMark/>
          </w:tcPr>
          <w:p w14:paraId="3BCF280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1,491</w:t>
            </w:r>
          </w:p>
        </w:tc>
        <w:tc>
          <w:tcPr>
            <w:tcW w:w="257" w:type="pct"/>
            <w:tcBorders>
              <w:top w:val="nil"/>
              <w:left w:val="nil"/>
              <w:bottom w:val="single" w:sz="4" w:space="0" w:color="auto"/>
              <w:right w:val="single" w:sz="4" w:space="0" w:color="auto"/>
            </w:tcBorders>
            <w:shd w:val="clear" w:color="auto" w:fill="auto"/>
            <w:noWrap/>
            <w:vAlign w:val="center"/>
            <w:hideMark/>
          </w:tcPr>
          <w:p w14:paraId="153F0C9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1,493</w:t>
            </w:r>
          </w:p>
        </w:tc>
      </w:tr>
      <w:tr w:rsidR="00D72A4F" w:rsidRPr="00A738E4" w14:paraId="041158BB"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794CC680"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Максимальный часовой расход условного топлива в летний период, т.у.т/ч</w:t>
            </w:r>
          </w:p>
        </w:tc>
        <w:tc>
          <w:tcPr>
            <w:tcW w:w="257" w:type="pct"/>
            <w:tcBorders>
              <w:top w:val="nil"/>
              <w:left w:val="nil"/>
              <w:bottom w:val="single" w:sz="4" w:space="0" w:color="auto"/>
              <w:right w:val="single" w:sz="4" w:space="0" w:color="auto"/>
            </w:tcBorders>
            <w:shd w:val="clear" w:color="auto" w:fill="auto"/>
            <w:noWrap/>
            <w:vAlign w:val="center"/>
            <w:hideMark/>
          </w:tcPr>
          <w:p w14:paraId="11681AE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61DCFA3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7578ECB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3B1D502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6E98491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6338292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7C8EBEE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0B3EEE6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084BAAE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59E8F59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5922F4E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2D1B1C1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0</w:t>
            </w:r>
          </w:p>
        </w:tc>
      </w:tr>
      <w:tr w:rsidR="00D72A4F" w:rsidRPr="00A738E4" w14:paraId="016671CE"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8859E28"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Средняя тепловая нагрузка в самый холодный месяц, Гкал/ч</w:t>
            </w:r>
          </w:p>
        </w:tc>
        <w:tc>
          <w:tcPr>
            <w:tcW w:w="257" w:type="pct"/>
            <w:tcBorders>
              <w:top w:val="nil"/>
              <w:left w:val="nil"/>
              <w:bottom w:val="single" w:sz="4" w:space="0" w:color="auto"/>
              <w:right w:val="single" w:sz="4" w:space="0" w:color="auto"/>
            </w:tcBorders>
            <w:shd w:val="clear" w:color="auto" w:fill="auto"/>
            <w:noWrap/>
            <w:vAlign w:val="center"/>
            <w:hideMark/>
          </w:tcPr>
          <w:p w14:paraId="29111C0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4,49</w:t>
            </w:r>
          </w:p>
        </w:tc>
        <w:tc>
          <w:tcPr>
            <w:tcW w:w="257" w:type="pct"/>
            <w:tcBorders>
              <w:top w:val="nil"/>
              <w:left w:val="nil"/>
              <w:bottom w:val="single" w:sz="4" w:space="0" w:color="auto"/>
              <w:right w:val="single" w:sz="4" w:space="0" w:color="auto"/>
            </w:tcBorders>
            <w:shd w:val="clear" w:color="auto" w:fill="auto"/>
            <w:noWrap/>
            <w:vAlign w:val="center"/>
            <w:hideMark/>
          </w:tcPr>
          <w:p w14:paraId="106E0F6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4,57</w:t>
            </w:r>
          </w:p>
        </w:tc>
        <w:tc>
          <w:tcPr>
            <w:tcW w:w="257" w:type="pct"/>
            <w:tcBorders>
              <w:top w:val="nil"/>
              <w:left w:val="nil"/>
              <w:bottom w:val="single" w:sz="4" w:space="0" w:color="auto"/>
              <w:right w:val="single" w:sz="4" w:space="0" w:color="auto"/>
            </w:tcBorders>
            <w:shd w:val="clear" w:color="auto" w:fill="auto"/>
            <w:noWrap/>
            <w:vAlign w:val="center"/>
            <w:hideMark/>
          </w:tcPr>
          <w:p w14:paraId="6952368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4,57</w:t>
            </w:r>
          </w:p>
        </w:tc>
        <w:tc>
          <w:tcPr>
            <w:tcW w:w="257" w:type="pct"/>
            <w:tcBorders>
              <w:top w:val="nil"/>
              <w:left w:val="nil"/>
              <w:bottom w:val="single" w:sz="4" w:space="0" w:color="auto"/>
              <w:right w:val="single" w:sz="4" w:space="0" w:color="auto"/>
            </w:tcBorders>
            <w:shd w:val="clear" w:color="auto" w:fill="auto"/>
            <w:noWrap/>
            <w:vAlign w:val="center"/>
            <w:hideMark/>
          </w:tcPr>
          <w:p w14:paraId="12032E9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4,57</w:t>
            </w:r>
          </w:p>
        </w:tc>
        <w:tc>
          <w:tcPr>
            <w:tcW w:w="257" w:type="pct"/>
            <w:tcBorders>
              <w:top w:val="nil"/>
              <w:left w:val="nil"/>
              <w:bottom w:val="single" w:sz="4" w:space="0" w:color="auto"/>
              <w:right w:val="single" w:sz="4" w:space="0" w:color="auto"/>
            </w:tcBorders>
            <w:shd w:val="clear" w:color="auto" w:fill="auto"/>
            <w:noWrap/>
            <w:vAlign w:val="center"/>
            <w:hideMark/>
          </w:tcPr>
          <w:p w14:paraId="1F1F244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7,23</w:t>
            </w:r>
          </w:p>
        </w:tc>
        <w:tc>
          <w:tcPr>
            <w:tcW w:w="257" w:type="pct"/>
            <w:tcBorders>
              <w:top w:val="nil"/>
              <w:left w:val="nil"/>
              <w:bottom w:val="single" w:sz="4" w:space="0" w:color="auto"/>
              <w:right w:val="single" w:sz="4" w:space="0" w:color="auto"/>
            </w:tcBorders>
            <w:shd w:val="clear" w:color="auto" w:fill="auto"/>
            <w:noWrap/>
            <w:vAlign w:val="center"/>
            <w:hideMark/>
          </w:tcPr>
          <w:p w14:paraId="08BEC3C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7,25</w:t>
            </w:r>
          </w:p>
        </w:tc>
        <w:tc>
          <w:tcPr>
            <w:tcW w:w="257" w:type="pct"/>
            <w:tcBorders>
              <w:top w:val="nil"/>
              <w:left w:val="nil"/>
              <w:bottom w:val="single" w:sz="4" w:space="0" w:color="auto"/>
              <w:right w:val="single" w:sz="4" w:space="0" w:color="auto"/>
            </w:tcBorders>
            <w:shd w:val="clear" w:color="auto" w:fill="auto"/>
            <w:noWrap/>
            <w:vAlign w:val="center"/>
            <w:hideMark/>
          </w:tcPr>
          <w:p w14:paraId="196A88C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7,24</w:t>
            </w:r>
          </w:p>
        </w:tc>
        <w:tc>
          <w:tcPr>
            <w:tcW w:w="257" w:type="pct"/>
            <w:tcBorders>
              <w:top w:val="nil"/>
              <w:left w:val="nil"/>
              <w:bottom w:val="single" w:sz="4" w:space="0" w:color="auto"/>
              <w:right w:val="single" w:sz="4" w:space="0" w:color="auto"/>
            </w:tcBorders>
            <w:shd w:val="clear" w:color="auto" w:fill="auto"/>
            <w:noWrap/>
            <w:vAlign w:val="center"/>
            <w:hideMark/>
          </w:tcPr>
          <w:p w14:paraId="270E3D6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7,25</w:t>
            </w:r>
          </w:p>
        </w:tc>
        <w:tc>
          <w:tcPr>
            <w:tcW w:w="257" w:type="pct"/>
            <w:tcBorders>
              <w:top w:val="nil"/>
              <w:left w:val="nil"/>
              <w:bottom w:val="single" w:sz="4" w:space="0" w:color="auto"/>
              <w:right w:val="single" w:sz="4" w:space="0" w:color="auto"/>
            </w:tcBorders>
            <w:shd w:val="clear" w:color="auto" w:fill="auto"/>
            <w:noWrap/>
            <w:vAlign w:val="center"/>
            <w:hideMark/>
          </w:tcPr>
          <w:p w14:paraId="685706C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11,82</w:t>
            </w:r>
          </w:p>
        </w:tc>
        <w:tc>
          <w:tcPr>
            <w:tcW w:w="257" w:type="pct"/>
            <w:tcBorders>
              <w:top w:val="nil"/>
              <w:left w:val="nil"/>
              <w:bottom w:val="single" w:sz="4" w:space="0" w:color="auto"/>
              <w:right w:val="single" w:sz="4" w:space="0" w:color="auto"/>
            </w:tcBorders>
            <w:shd w:val="clear" w:color="auto" w:fill="auto"/>
            <w:noWrap/>
            <w:vAlign w:val="center"/>
            <w:hideMark/>
          </w:tcPr>
          <w:p w14:paraId="6DAB5F5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11,84</w:t>
            </w:r>
          </w:p>
        </w:tc>
        <w:tc>
          <w:tcPr>
            <w:tcW w:w="257" w:type="pct"/>
            <w:tcBorders>
              <w:top w:val="nil"/>
              <w:left w:val="nil"/>
              <w:bottom w:val="single" w:sz="4" w:space="0" w:color="auto"/>
              <w:right w:val="single" w:sz="4" w:space="0" w:color="auto"/>
            </w:tcBorders>
            <w:shd w:val="clear" w:color="auto" w:fill="auto"/>
            <w:noWrap/>
            <w:vAlign w:val="center"/>
            <w:hideMark/>
          </w:tcPr>
          <w:p w14:paraId="6274CFF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11,83</w:t>
            </w:r>
          </w:p>
        </w:tc>
        <w:tc>
          <w:tcPr>
            <w:tcW w:w="257" w:type="pct"/>
            <w:tcBorders>
              <w:top w:val="nil"/>
              <w:left w:val="nil"/>
              <w:bottom w:val="single" w:sz="4" w:space="0" w:color="auto"/>
              <w:right w:val="single" w:sz="4" w:space="0" w:color="auto"/>
            </w:tcBorders>
            <w:shd w:val="clear" w:color="auto" w:fill="auto"/>
            <w:noWrap/>
            <w:vAlign w:val="center"/>
            <w:hideMark/>
          </w:tcPr>
          <w:p w14:paraId="365BF8D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11,84</w:t>
            </w:r>
          </w:p>
        </w:tc>
      </w:tr>
      <w:tr w:rsidR="00D72A4F" w:rsidRPr="00A738E4" w14:paraId="14AFD8B7"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52289E90"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Расход условного топлива в самые холодные сутки, т.у.т./сут</w:t>
            </w:r>
          </w:p>
        </w:tc>
        <w:tc>
          <w:tcPr>
            <w:tcW w:w="257" w:type="pct"/>
            <w:tcBorders>
              <w:top w:val="nil"/>
              <w:left w:val="nil"/>
              <w:bottom w:val="single" w:sz="4" w:space="0" w:color="auto"/>
              <w:right w:val="single" w:sz="4" w:space="0" w:color="auto"/>
            </w:tcBorders>
            <w:shd w:val="clear" w:color="auto" w:fill="auto"/>
            <w:noWrap/>
            <w:vAlign w:val="center"/>
            <w:hideMark/>
          </w:tcPr>
          <w:p w14:paraId="7B57D30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24</w:t>
            </w:r>
          </w:p>
        </w:tc>
        <w:tc>
          <w:tcPr>
            <w:tcW w:w="257" w:type="pct"/>
            <w:tcBorders>
              <w:top w:val="nil"/>
              <w:left w:val="nil"/>
              <w:bottom w:val="single" w:sz="4" w:space="0" w:color="auto"/>
              <w:right w:val="single" w:sz="4" w:space="0" w:color="auto"/>
            </w:tcBorders>
            <w:shd w:val="clear" w:color="auto" w:fill="auto"/>
            <w:noWrap/>
            <w:vAlign w:val="center"/>
            <w:hideMark/>
          </w:tcPr>
          <w:p w14:paraId="73479B3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25</w:t>
            </w:r>
          </w:p>
        </w:tc>
        <w:tc>
          <w:tcPr>
            <w:tcW w:w="257" w:type="pct"/>
            <w:tcBorders>
              <w:top w:val="nil"/>
              <w:left w:val="nil"/>
              <w:bottom w:val="single" w:sz="4" w:space="0" w:color="auto"/>
              <w:right w:val="single" w:sz="4" w:space="0" w:color="auto"/>
            </w:tcBorders>
            <w:shd w:val="clear" w:color="auto" w:fill="auto"/>
            <w:noWrap/>
            <w:vAlign w:val="center"/>
            <w:hideMark/>
          </w:tcPr>
          <w:p w14:paraId="1D1B825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25</w:t>
            </w:r>
          </w:p>
        </w:tc>
        <w:tc>
          <w:tcPr>
            <w:tcW w:w="257" w:type="pct"/>
            <w:tcBorders>
              <w:top w:val="nil"/>
              <w:left w:val="nil"/>
              <w:bottom w:val="single" w:sz="4" w:space="0" w:color="auto"/>
              <w:right w:val="single" w:sz="4" w:space="0" w:color="auto"/>
            </w:tcBorders>
            <w:shd w:val="clear" w:color="auto" w:fill="auto"/>
            <w:noWrap/>
            <w:vAlign w:val="center"/>
            <w:hideMark/>
          </w:tcPr>
          <w:p w14:paraId="43646EA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25</w:t>
            </w:r>
          </w:p>
        </w:tc>
        <w:tc>
          <w:tcPr>
            <w:tcW w:w="257" w:type="pct"/>
            <w:tcBorders>
              <w:top w:val="nil"/>
              <w:left w:val="nil"/>
              <w:bottom w:val="single" w:sz="4" w:space="0" w:color="auto"/>
              <w:right w:val="single" w:sz="4" w:space="0" w:color="auto"/>
            </w:tcBorders>
            <w:shd w:val="clear" w:color="auto" w:fill="auto"/>
            <w:noWrap/>
            <w:vAlign w:val="center"/>
            <w:hideMark/>
          </w:tcPr>
          <w:p w14:paraId="7EF663E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38</w:t>
            </w:r>
          </w:p>
        </w:tc>
        <w:tc>
          <w:tcPr>
            <w:tcW w:w="257" w:type="pct"/>
            <w:tcBorders>
              <w:top w:val="nil"/>
              <w:left w:val="nil"/>
              <w:bottom w:val="single" w:sz="4" w:space="0" w:color="auto"/>
              <w:right w:val="single" w:sz="4" w:space="0" w:color="auto"/>
            </w:tcBorders>
            <w:shd w:val="clear" w:color="auto" w:fill="auto"/>
            <w:noWrap/>
            <w:vAlign w:val="center"/>
            <w:hideMark/>
          </w:tcPr>
          <w:p w14:paraId="4D6336D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38</w:t>
            </w:r>
          </w:p>
        </w:tc>
        <w:tc>
          <w:tcPr>
            <w:tcW w:w="257" w:type="pct"/>
            <w:tcBorders>
              <w:top w:val="nil"/>
              <w:left w:val="nil"/>
              <w:bottom w:val="single" w:sz="4" w:space="0" w:color="auto"/>
              <w:right w:val="single" w:sz="4" w:space="0" w:color="auto"/>
            </w:tcBorders>
            <w:shd w:val="clear" w:color="auto" w:fill="auto"/>
            <w:noWrap/>
            <w:vAlign w:val="center"/>
            <w:hideMark/>
          </w:tcPr>
          <w:p w14:paraId="723C7AB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38</w:t>
            </w:r>
          </w:p>
        </w:tc>
        <w:tc>
          <w:tcPr>
            <w:tcW w:w="257" w:type="pct"/>
            <w:tcBorders>
              <w:top w:val="nil"/>
              <w:left w:val="nil"/>
              <w:bottom w:val="single" w:sz="4" w:space="0" w:color="auto"/>
              <w:right w:val="single" w:sz="4" w:space="0" w:color="auto"/>
            </w:tcBorders>
            <w:shd w:val="clear" w:color="auto" w:fill="auto"/>
            <w:noWrap/>
            <w:vAlign w:val="center"/>
            <w:hideMark/>
          </w:tcPr>
          <w:p w14:paraId="153C0AA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38</w:t>
            </w:r>
          </w:p>
        </w:tc>
        <w:tc>
          <w:tcPr>
            <w:tcW w:w="257" w:type="pct"/>
            <w:tcBorders>
              <w:top w:val="nil"/>
              <w:left w:val="nil"/>
              <w:bottom w:val="single" w:sz="4" w:space="0" w:color="auto"/>
              <w:right w:val="single" w:sz="4" w:space="0" w:color="auto"/>
            </w:tcBorders>
            <w:shd w:val="clear" w:color="auto" w:fill="auto"/>
            <w:noWrap/>
            <w:vAlign w:val="center"/>
            <w:hideMark/>
          </w:tcPr>
          <w:p w14:paraId="3B70A80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61</w:t>
            </w:r>
          </w:p>
        </w:tc>
        <w:tc>
          <w:tcPr>
            <w:tcW w:w="257" w:type="pct"/>
            <w:tcBorders>
              <w:top w:val="nil"/>
              <w:left w:val="nil"/>
              <w:bottom w:val="single" w:sz="4" w:space="0" w:color="auto"/>
              <w:right w:val="single" w:sz="4" w:space="0" w:color="auto"/>
            </w:tcBorders>
            <w:shd w:val="clear" w:color="auto" w:fill="auto"/>
            <w:noWrap/>
            <w:vAlign w:val="center"/>
            <w:hideMark/>
          </w:tcPr>
          <w:p w14:paraId="6BEA800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62</w:t>
            </w:r>
          </w:p>
        </w:tc>
        <w:tc>
          <w:tcPr>
            <w:tcW w:w="257" w:type="pct"/>
            <w:tcBorders>
              <w:top w:val="nil"/>
              <w:left w:val="nil"/>
              <w:bottom w:val="single" w:sz="4" w:space="0" w:color="auto"/>
              <w:right w:val="single" w:sz="4" w:space="0" w:color="auto"/>
            </w:tcBorders>
            <w:shd w:val="clear" w:color="auto" w:fill="auto"/>
            <w:noWrap/>
            <w:vAlign w:val="center"/>
            <w:hideMark/>
          </w:tcPr>
          <w:p w14:paraId="1E3DD5C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62</w:t>
            </w:r>
          </w:p>
        </w:tc>
        <w:tc>
          <w:tcPr>
            <w:tcW w:w="257" w:type="pct"/>
            <w:tcBorders>
              <w:top w:val="nil"/>
              <w:left w:val="nil"/>
              <w:bottom w:val="single" w:sz="4" w:space="0" w:color="auto"/>
              <w:right w:val="single" w:sz="4" w:space="0" w:color="auto"/>
            </w:tcBorders>
            <w:shd w:val="clear" w:color="auto" w:fill="auto"/>
            <w:noWrap/>
            <w:vAlign w:val="center"/>
            <w:hideMark/>
          </w:tcPr>
          <w:p w14:paraId="453EC8F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62</w:t>
            </w:r>
          </w:p>
        </w:tc>
      </w:tr>
      <w:tr w:rsidR="00D72A4F" w:rsidRPr="00A738E4" w14:paraId="661388E4"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9198E11"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Расход угля в самые холодные сутки, т.н.т/сут</w:t>
            </w:r>
          </w:p>
        </w:tc>
        <w:tc>
          <w:tcPr>
            <w:tcW w:w="257" w:type="pct"/>
            <w:tcBorders>
              <w:top w:val="nil"/>
              <w:left w:val="nil"/>
              <w:bottom w:val="single" w:sz="4" w:space="0" w:color="auto"/>
              <w:right w:val="single" w:sz="4" w:space="0" w:color="auto"/>
            </w:tcBorders>
            <w:shd w:val="clear" w:color="auto" w:fill="auto"/>
            <w:noWrap/>
            <w:vAlign w:val="center"/>
            <w:hideMark/>
          </w:tcPr>
          <w:p w14:paraId="246BF4C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33</w:t>
            </w:r>
          </w:p>
        </w:tc>
        <w:tc>
          <w:tcPr>
            <w:tcW w:w="257" w:type="pct"/>
            <w:tcBorders>
              <w:top w:val="nil"/>
              <w:left w:val="nil"/>
              <w:bottom w:val="single" w:sz="4" w:space="0" w:color="auto"/>
              <w:right w:val="single" w:sz="4" w:space="0" w:color="auto"/>
            </w:tcBorders>
            <w:shd w:val="clear" w:color="auto" w:fill="auto"/>
            <w:noWrap/>
            <w:vAlign w:val="center"/>
            <w:hideMark/>
          </w:tcPr>
          <w:p w14:paraId="5C9923A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34</w:t>
            </w:r>
          </w:p>
        </w:tc>
        <w:tc>
          <w:tcPr>
            <w:tcW w:w="257" w:type="pct"/>
            <w:tcBorders>
              <w:top w:val="nil"/>
              <w:left w:val="nil"/>
              <w:bottom w:val="single" w:sz="4" w:space="0" w:color="auto"/>
              <w:right w:val="single" w:sz="4" w:space="0" w:color="auto"/>
            </w:tcBorders>
            <w:shd w:val="clear" w:color="auto" w:fill="auto"/>
            <w:noWrap/>
            <w:vAlign w:val="center"/>
            <w:hideMark/>
          </w:tcPr>
          <w:p w14:paraId="79FA409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34</w:t>
            </w:r>
          </w:p>
        </w:tc>
        <w:tc>
          <w:tcPr>
            <w:tcW w:w="257" w:type="pct"/>
            <w:tcBorders>
              <w:top w:val="nil"/>
              <w:left w:val="nil"/>
              <w:bottom w:val="single" w:sz="4" w:space="0" w:color="auto"/>
              <w:right w:val="single" w:sz="4" w:space="0" w:color="auto"/>
            </w:tcBorders>
            <w:shd w:val="clear" w:color="auto" w:fill="auto"/>
            <w:noWrap/>
            <w:vAlign w:val="center"/>
            <w:hideMark/>
          </w:tcPr>
          <w:p w14:paraId="108DE40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34</w:t>
            </w:r>
          </w:p>
        </w:tc>
        <w:tc>
          <w:tcPr>
            <w:tcW w:w="257" w:type="pct"/>
            <w:tcBorders>
              <w:top w:val="nil"/>
              <w:left w:val="nil"/>
              <w:bottom w:val="single" w:sz="4" w:space="0" w:color="auto"/>
              <w:right w:val="single" w:sz="4" w:space="0" w:color="auto"/>
            </w:tcBorders>
            <w:shd w:val="clear" w:color="auto" w:fill="auto"/>
            <w:noWrap/>
            <w:vAlign w:val="center"/>
            <w:hideMark/>
          </w:tcPr>
          <w:p w14:paraId="2E710F3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53</w:t>
            </w:r>
          </w:p>
        </w:tc>
        <w:tc>
          <w:tcPr>
            <w:tcW w:w="257" w:type="pct"/>
            <w:tcBorders>
              <w:top w:val="nil"/>
              <w:left w:val="nil"/>
              <w:bottom w:val="single" w:sz="4" w:space="0" w:color="auto"/>
              <w:right w:val="single" w:sz="4" w:space="0" w:color="auto"/>
            </w:tcBorders>
            <w:shd w:val="clear" w:color="auto" w:fill="auto"/>
            <w:noWrap/>
            <w:vAlign w:val="center"/>
            <w:hideMark/>
          </w:tcPr>
          <w:p w14:paraId="4262BAA7"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53</w:t>
            </w:r>
          </w:p>
        </w:tc>
        <w:tc>
          <w:tcPr>
            <w:tcW w:w="257" w:type="pct"/>
            <w:tcBorders>
              <w:top w:val="nil"/>
              <w:left w:val="nil"/>
              <w:bottom w:val="single" w:sz="4" w:space="0" w:color="auto"/>
              <w:right w:val="single" w:sz="4" w:space="0" w:color="auto"/>
            </w:tcBorders>
            <w:shd w:val="clear" w:color="auto" w:fill="auto"/>
            <w:noWrap/>
            <w:vAlign w:val="center"/>
            <w:hideMark/>
          </w:tcPr>
          <w:p w14:paraId="609F7F8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53</w:t>
            </w:r>
          </w:p>
        </w:tc>
        <w:tc>
          <w:tcPr>
            <w:tcW w:w="257" w:type="pct"/>
            <w:tcBorders>
              <w:top w:val="nil"/>
              <w:left w:val="nil"/>
              <w:bottom w:val="single" w:sz="4" w:space="0" w:color="auto"/>
              <w:right w:val="single" w:sz="4" w:space="0" w:color="auto"/>
            </w:tcBorders>
            <w:shd w:val="clear" w:color="auto" w:fill="auto"/>
            <w:noWrap/>
            <w:vAlign w:val="center"/>
            <w:hideMark/>
          </w:tcPr>
          <w:p w14:paraId="61ECE06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53</w:t>
            </w:r>
          </w:p>
        </w:tc>
        <w:tc>
          <w:tcPr>
            <w:tcW w:w="257" w:type="pct"/>
            <w:tcBorders>
              <w:top w:val="nil"/>
              <w:left w:val="nil"/>
              <w:bottom w:val="single" w:sz="4" w:space="0" w:color="auto"/>
              <w:right w:val="single" w:sz="4" w:space="0" w:color="auto"/>
            </w:tcBorders>
            <w:shd w:val="clear" w:color="auto" w:fill="auto"/>
            <w:noWrap/>
            <w:vAlign w:val="center"/>
            <w:hideMark/>
          </w:tcPr>
          <w:p w14:paraId="576967E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85</w:t>
            </w:r>
          </w:p>
        </w:tc>
        <w:tc>
          <w:tcPr>
            <w:tcW w:w="257" w:type="pct"/>
            <w:tcBorders>
              <w:top w:val="nil"/>
              <w:left w:val="nil"/>
              <w:bottom w:val="single" w:sz="4" w:space="0" w:color="auto"/>
              <w:right w:val="single" w:sz="4" w:space="0" w:color="auto"/>
            </w:tcBorders>
            <w:shd w:val="clear" w:color="auto" w:fill="auto"/>
            <w:noWrap/>
            <w:vAlign w:val="center"/>
            <w:hideMark/>
          </w:tcPr>
          <w:p w14:paraId="01C48B6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85</w:t>
            </w:r>
          </w:p>
        </w:tc>
        <w:tc>
          <w:tcPr>
            <w:tcW w:w="257" w:type="pct"/>
            <w:tcBorders>
              <w:top w:val="nil"/>
              <w:left w:val="nil"/>
              <w:bottom w:val="single" w:sz="4" w:space="0" w:color="auto"/>
              <w:right w:val="single" w:sz="4" w:space="0" w:color="auto"/>
            </w:tcBorders>
            <w:shd w:val="clear" w:color="auto" w:fill="auto"/>
            <w:noWrap/>
            <w:vAlign w:val="center"/>
            <w:hideMark/>
          </w:tcPr>
          <w:p w14:paraId="6C257B0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85</w:t>
            </w:r>
          </w:p>
        </w:tc>
        <w:tc>
          <w:tcPr>
            <w:tcW w:w="257" w:type="pct"/>
            <w:tcBorders>
              <w:top w:val="nil"/>
              <w:left w:val="nil"/>
              <w:bottom w:val="single" w:sz="4" w:space="0" w:color="auto"/>
              <w:right w:val="single" w:sz="4" w:space="0" w:color="auto"/>
            </w:tcBorders>
            <w:shd w:val="clear" w:color="auto" w:fill="auto"/>
            <w:noWrap/>
            <w:vAlign w:val="center"/>
            <w:hideMark/>
          </w:tcPr>
          <w:p w14:paraId="74EDE91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85</w:t>
            </w:r>
          </w:p>
        </w:tc>
      </w:tr>
      <w:tr w:rsidR="00D72A4F" w:rsidRPr="00A738E4" w14:paraId="4BE2E739"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167790EF"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Нормативный неснижаемый запас угля, т.н.т.</w:t>
            </w:r>
          </w:p>
        </w:tc>
        <w:tc>
          <w:tcPr>
            <w:tcW w:w="257" w:type="pct"/>
            <w:tcBorders>
              <w:top w:val="nil"/>
              <w:left w:val="nil"/>
              <w:bottom w:val="single" w:sz="4" w:space="0" w:color="auto"/>
              <w:right w:val="single" w:sz="4" w:space="0" w:color="auto"/>
            </w:tcBorders>
            <w:shd w:val="clear" w:color="auto" w:fill="auto"/>
            <w:noWrap/>
            <w:vAlign w:val="center"/>
            <w:hideMark/>
          </w:tcPr>
          <w:p w14:paraId="03FFEF3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894</w:t>
            </w:r>
          </w:p>
        </w:tc>
        <w:tc>
          <w:tcPr>
            <w:tcW w:w="257" w:type="pct"/>
            <w:tcBorders>
              <w:top w:val="nil"/>
              <w:left w:val="nil"/>
              <w:bottom w:val="single" w:sz="4" w:space="0" w:color="auto"/>
              <w:right w:val="single" w:sz="4" w:space="0" w:color="auto"/>
            </w:tcBorders>
            <w:shd w:val="clear" w:color="auto" w:fill="auto"/>
            <w:noWrap/>
            <w:vAlign w:val="center"/>
            <w:hideMark/>
          </w:tcPr>
          <w:p w14:paraId="0C88513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887</w:t>
            </w:r>
          </w:p>
        </w:tc>
        <w:tc>
          <w:tcPr>
            <w:tcW w:w="257" w:type="pct"/>
            <w:tcBorders>
              <w:top w:val="nil"/>
              <w:left w:val="nil"/>
              <w:bottom w:val="single" w:sz="4" w:space="0" w:color="auto"/>
              <w:right w:val="single" w:sz="4" w:space="0" w:color="auto"/>
            </w:tcBorders>
            <w:shd w:val="clear" w:color="auto" w:fill="auto"/>
            <w:noWrap/>
            <w:vAlign w:val="center"/>
            <w:hideMark/>
          </w:tcPr>
          <w:p w14:paraId="64A0951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887</w:t>
            </w:r>
          </w:p>
        </w:tc>
        <w:tc>
          <w:tcPr>
            <w:tcW w:w="257" w:type="pct"/>
            <w:tcBorders>
              <w:top w:val="nil"/>
              <w:left w:val="nil"/>
              <w:bottom w:val="single" w:sz="4" w:space="0" w:color="auto"/>
              <w:right w:val="single" w:sz="4" w:space="0" w:color="auto"/>
            </w:tcBorders>
            <w:shd w:val="clear" w:color="auto" w:fill="auto"/>
            <w:noWrap/>
            <w:vAlign w:val="center"/>
            <w:hideMark/>
          </w:tcPr>
          <w:p w14:paraId="7F8401E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887</w:t>
            </w:r>
          </w:p>
        </w:tc>
        <w:tc>
          <w:tcPr>
            <w:tcW w:w="257" w:type="pct"/>
            <w:tcBorders>
              <w:top w:val="nil"/>
              <w:left w:val="nil"/>
              <w:bottom w:val="single" w:sz="4" w:space="0" w:color="auto"/>
              <w:right w:val="single" w:sz="4" w:space="0" w:color="auto"/>
            </w:tcBorders>
            <w:shd w:val="clear" w:color="auto" w:fill="auto"/>
            <w:noWrap/>
            <w:vAlign w:val="center"/>
            <w:hideMark/>
          </w:tcPr>
          <w:p w14:paraId="0649A20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1018</w:t>
            </w:r>
          </w:p>
        </w:tc>
        <w:tc>
          <w:tcPr>
            <w:tcW w:w="257" w:type="pct"/>
            <w:tcBorders>
              <w:top w:val="nil"/>
              <w:left w:val="nil"/>
              <w:bottom w:val="single" w:sz="4" w:space="0" w:color="auto"/>
              <w:right w:val="single" w:sz="4" w:space="0" w:color="auto"/>
            </w:tcBorders>
            <w:shd w:val="clear" w:color="auto" w:fill="auto"/>
            <w:noWrap/>
            <w:vAlign w:val="center"/>
            <w:hideMark/>
          </w:tcPr>
          <w:p w14:paraId="51D9DFD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1019</w:t>
            </w:r>
          </w:p>
        </w:tc>
        <w:tc>
          <w:tcPr>
            <w:tcW w:w="257" w:type="pct"/>
            <w:tcBorders>
              <w:top w:val="nil"/>
              <w:left w:val="nil"/>
              <w:bottom w:val="single" w:sz="4" w:space="0" w:color="auto"/>
              <w:right w:val="single" w:sz="4" w:space="0" w:color="auto"/>
            </w:tcBorders>
            <w:shd w:val="clear" w:color="auto" w:fill="auto"/>
            <w:noWrap/>
            <w:vAlign w:val="center"/>
            <w:hideMark/>
          </w:tcPr>
          <w:p w14:paraId="2E6D8AF5"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1019</w:t>
            </w:r>
          </w:p>
        </w:tc>
        <w:tc>
          <w:tcPr>
            <w:tcW w:w="257" w:type="pct"/>
            <w:tcBorders>
              <w:top w:val="nil"/>
              <w:left w:val="nil"/>
              <w:bottom w:val="single" w:sz="4" w:space="0" w:color="auto"/>
              <w:right w:val="single" w:sz="4" w:space="0" w:color="auto"/>
            </w:tcBorders>
            <w:shd w:val="clear" w:color="auto" w:fill="auto"/>
            <w:noWrap/>
            <w:vAlign w:val="center"/>
            <w:hideMark/>
          </w:tcPr>
          <w:p w14:paraId="3B78ADE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1019</w:t>
            </w:r>
          </w:p>
        </w:tc>
        <w:tc>
          <w:tcPr>
            <w:tcW w:w="257" w:type="pct"/>
            <w:tcBorders>
              <w:top w:val="nil"/>
              <w:left w:val="nil"/>
              <w:bottom w:val="single" w:sz="4" w:space="0" w:color="auto"/>
              <w:right w:val="single" w:sz="4" w:space="0" w:color="auto"/>
            </w:tcBorders>
            <w:shd w:val="clear" w:color="auto" w:fill="auto"/>
            <w:noWrap/>
            <w:vAlign w:val="center"/>
            <w:hideMark/>
          </w:tcPr>
          <w:p w14:paraId="1FB422A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1245</w:t>
            </w:r>
          </w:p>
        </w:tc>
        <w:tc>
          <w:tcPr>
            <w:tcW w:w="257" w:type="pct"/>
            <w:tcBorders>
              <w:top w:val="nil"/>
              <w:left w:val="nil"/>
              <w:bottom w:val="single" w:sz="4" w:space="0" w:color="auto"/>
              <w:right w:val="single" w:sz="4" w:space="0" w:color="auto"/>
            </w:tcBorders>
            <w:shd w:val="clear" w:color="auto" w:fill="auto"/>
            <w:noWrap/>
            <w:vAlign w:val="center"/>
            <w:hideMark/>
          </w:tcPr>
          <w:p w14:paraId="5CA323A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1246</w:t>
            </w:r>
          </w:p>
        </w:tc>
        <w:tc>
          <w:tcPr>
            <w:tcW w:w="257" w:type="pct"/>
            <w:tcBorders>
              <w:top w:val="nil"/>
              <w:left w:val="nil"/>
              <w:bottom w:val="single" w:sz="4" w:space="0" w:color="auto"/>
              <w:right w:val="single" w:sz="4" w:space="0" w:color="auto"/>
            </w:tcBorders>
            <w:shd w:val="clear" w:color="auto" w:fill="auto"/>
            <w:noWrap/>
            <w:vAlign w:val="center"/>
            <w:hideMark/>
          </w:tcPr>
          <w:p w14:paraId="799CCC6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1245</w:t>
            </w:r>
          </w:p>
        </w:tc>
        <w:tc>
          <w:tcPr>
            <w:tcW w:w="257" w:type="pct"/>
            <w:tcBorders>
              <w:top w:val="nil"/>
              <w:left w:val="nil"/>
              <w:bottom w:val="single" w:sz="4" w:space="0" w:color="auto"/>
              <w:right w:val="single" w:sz="4" w:space="0" w:color="auto"/>
            </w:tcBorders>
            <w:shd w:val="clear" w:color="auto" w:fill="auto"/>
            <w:noWrap/>
            <w:vAlign w:val="center"/>
            <w:hideMark/>
          </w:tcPr>
          <w:p w14:paraId="0F5BB2B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1246</w:t>
            </w:r>
          </w:p>
        </w:tc>
      </w:tr>
      <w:tr w:rsidR="00D72A4F" w:rsidRPr="00A738E4" w14:paraId="43B6812F"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5ACD5504"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Нормативный эксплуатационный запас угля, т.н.т.</w:t>
            </w:r>
          </w:p>
        </w:tc>
        <w:tc>
          <w:tcPr>
            <w:tcW w:w="257" w:type="pct"/>
            <w:tcBorders>
              <w:top w:val="nil"/>
              <w:left w:val="nil"/>
              <w:bottom w:val="single" w:sz="4" w:space="0" w:color="auto"/>
              <w:right w:val="single" w:sz="4" w:space="0" w:color="auto"/>
            </w:tcBorders>
            <w:shd w:val="clear" w:color="auto" w:fill="auto"/>
            <w:noWrap/>
            <w:vAlign w:val="center"/>
            <w:hideMark/>
          </w:tcPr>
          <w:p w14:paraId="1243561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6999</w:t>
            </w:r>
          </w:p>
        </w:tc>
        <w:tc>
          <w:tcPr>
            <w:tcW w:w="257" w:type="pct"/>
            <w:tcBorders>
              <w:top w:val="nil"/>
              <w:left w:val="nil"/>
              <w:bottom w:val="single" w:sz="4" w:space="0" w:color="auto"/>
              <w:right w:val="single" w:sz="4" w:space="0" w:color="auto"/>
            </w:tcBorders>
            <w:shd w:val="clear" w:color="auto" w:fill="auto"/>
            <w:noWrap/>
            <w:vAlign w:val="center"/>
            <w:hideMark/>
          </w:tcPr>
          <w:p w14:paraId="3C4A8FD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6942</w:t>
            </w:r>
          </w:p>
        </w:tc>
        <w:tc>
          <w:tcPr>
            <w:tcW w:w="257" w:type="pct"/>
            <w:tcBorders>
              <w:top w:val="nil"/>
              <w:left w:val="nil"/>
              <w:bottom w:val="single" w:sz="4" w:space="0" w:color="auto"/>
              <w:right w:val="single" w:sz="4" w:space="0" w:color="auto"/>
            </w:tcBorders>
            <w:shd w:val="clear" w:color="auto" w:fill="auto"/>
            <w:noWrap/>
            <w:vAlign w:val="center"/>
            <w:hideMark/>
          </w:tcPr>
          <w:p w14:paraId="137C082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6942</w:t>
            </w:r>
          </w:p>
        </w:tc>
        <w:tc>
          <w:tcPr>
            <w:tcW w:w="257" w:type="pct"/>
            <w:tcBorders>
              <w:top w:val="nil"/>
              <w:left w:val="nil"/>
              <w:bottom w:val="single" w:sz="4" w:space="0" w:color="auto"/>
              <w:right w:val="single" w:sz="4" w:space="0" w:color="auto"/>
            </w:tcBorders>
            <w:shd w:val="clear" w:color="auto" w:fill="auto"/>
            <w:noWrap/>
            <w:vAlign w:val="center"/>
            <w:hideMark/>
          </w:tcPr>
          <w:p w14:paraId="1850FDE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6942</w:t>
            </w:r>
          </w:p>
        </w:tc>
        <w:tc>
          <w:tcPr>
            <w:tcW w:w="257" w:type="pct"/>
            <w:tcBorders>
              <w:top w:val="nil"/>
              <w:left w:val="nil"/>
              <w:bottom w:val="single" w:sz="4" w:space="0" w:color="auto"/>
              <w:right w:val="single" w:sz="4" w:space="0" w:color="auto"/>
            </w:tcBorders>
            <w:shd w:val="clear" w:color="auto" w:fill="auto"/>
            <w:noWrap/>
            <w:vAlign w:val="center"/>
            <w:hideMark/>
          </w:tcPr>
          <w:p w14:paraId="762A7DC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7787</w:t>
            </w:r>
          </w:p>
        </w:tc>
        <w:tc>
          <w:tcPr>
            <w:tcW w:w="257" w:type="pct"/>
            <w:tcBorders>
              <w:top w:val="nil"/>
              <w:left w:val="nil"/>
              <w:bottom w:val="single" w:sz="4" w:space="0" w:color="auto"/>
              <w:right w:val="single" w:sz="4" w:space="0" w:color="auto"/>
            </w:tcBorders>
            <w:shd w:val="clear" w:color="auto" w:fill="auto"/>
            <w:noWrap/>
            <w:vAlign w:val="center"/>
            <w:hideMark/>
          </w:tcPr>
          <w:p w14:paraId="57285831"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7793</w:t>
            </w:r>
          </w:p>
        </w:tc>
        <w:tc>
          <w:tcPr>
            <w:tcW w:w="257" w:type="pct"/>
            <w:tcBorders>
              <w:top w:val="nil"/>
              <w:left w:val="nil"/>
              <w:bottom w:val="single" w:sz="4" w:space="0" w:color="auto"/>
              <w:right w:val="single" w:sz="4" w:space="0" w:color="auto"/>
            </w:tcBorders>
            <w:shd w:val="clear" w:color="auto" w:fill="auto"/>
            <w:noWrap/>
            <w:vAlign w:val="center"/>
            <w:hideMark/>
          </w:tcPr>
          <w:p w14:paraId="41CC376D"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7790</w:t>
            </w:r>
          </w:p>
        </w:tc>
        <w:tc>
          <w:tcPr>
            <w:tcW w:w="257" w:type="pct"/>
            <w:tcBorders>
              <w:top w:val="nil"/>
              <w:left w:val="nil"/>
              <w:bottom w:val="single" w:sz="4" w:space="0" w:color="auto"/>
              <w:right w:val="single" w:sz="4" w:space="0" w:color="auto"/>
            </w:tcBorders>
            <w:shd w:val="clear" w:color="auto" w:fill="auto"/>
            <w:noWrap/>
            <w:vAlign w:val="center"/>
            <w:hideMark/>
          </w:tcPr>
          <w:p w14:paraId="5277327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7793</w:t>
            </w:r>
          </w:p>
        </w:tc>
        <w:tc>
          <w:tcPr>
            <w:tcW w:w="257" w:type="pct"/>
            <w:tcBorders>
              <w:top w:val="nil"/>
              <w:left w:val="nil"/>
              <w:bottom w:val="single" w:sz="4" w:space="0" w:color="auto"/>
              <w:right w:val="single" w:sz="4" w:space="0" w:color="auto"/>
            </w:tcBorders>
            <w:shd w:val="clear" w:color="auto" w:fill="auto"/>
            <w:noWrap/>
            <w:vAlign w:val="center"/>
            <w:hideMark/>
          </w:tcPr>
          <w:p w14:paraId="41D76E86"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9244</w:t>
            </w:r>
          </w:p>
        </w:tc>
        <w:tc>
          <w:tcPr>
            <w:tcW w:w="257" w:type="pct"/>
            <w:tcBorders>
              <w:top w:val="nil"/>
              <w:left w:val="nil"/>
              <w:bottom w:val="single" w:sz="4" w:space="0" w:color="auto"/>
              <w:right w:val="single" w:sz="4" w:space="0" w:color="auto"/>
            </w:tcBorders>
            <w:shd w:val="clear" w:color="auto" w:fill="auto"/>
            <w:noWrap/>
            <w:vAlign w:val="center"/>
            <w:hideMark/>
          </w:tcPr>
          <w:p w14:paraId="00B7D11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9250</w:t>
            </w:r>
          </w:p>
        </w:tc>
        <w:tc>
          <w:tcPr>
            <w:tcW w:w="257" w:type="pct"/>
            <w:tcBorders>
              <w:top w:val="nil"/>
              <w:left w:val="nil"/>
              <w:bottom w:val="single" w:sz="4" w:space="0" w:color="auto"/>
              <w:right w:val="single" w:sz="4" w:space="0" w:color="auto"/>
            </w:tcBorders>
            <w:shd w:val="clear" w:color="auto" w:fill="auto"/>
            <w:noWrap/>
            <w:vAlign w:val="center"/>
            <w:hideMark/>
          </w:tcPr>
          <w:p w14:paraId="26DE157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9247</w:t>
            </w:r>
          </w:p>
        </w:tc>
        <w:tc>
          <w:tcPr>
            <w:tcW w:w="257" w:type="pct"/>
            <w:tcBorders>
              <w:top w:val="nil"/>
              <w:left w:val="nil"/>
              <w:bottom w:val="single" w:sz="4" w:space="0" w:color="auto"/>
              <w:right w:val="single" w:sz="4" w:space="0" w:color="auto"/>
            </w:tcBorders>
            <w:shd w:val="clear" w:color="auto" w:fill="auto"/>
            <w:noWrap/>
            <w:vAlign w:val="center"/>
            <w:hideMark/>
          </w:tcPr>
          <w:p w14:paraId="30EB089F"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9250</w:t>
            </w:r>
          </w:p>
        </w:tc>
      </w:tr>
      <w:tr w:rsidR="00D72A4F" w:rsidRPr="00A738E4" w14:paraId="202FA6EF" w14:textId="77777777" w:rsidTr="00D72A4F">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4B86B9DC" w14:textId="77777777" w:rsidR="00D72A4F" w:rsidRPr="00A738E4" w:rsidRDefault="00D72A4F" w:rsidP="00225BEE">
            <w:pPr>
              <w:spacing w:after="0" w:line="240" w:lineRule="auto"/>
              <w:rPr>
                <w:rFonts w:ascii="Arial" w:eastAsia="Times New Roman" w:hAnsi="Arial" w:cs="Arial"/>
                <w:sz w:val="16"/>
                <w:szCs w:val="16"/>
                <w:lang w:eastAsia="ru-RU"/>
              </w:rPr>
            </w:pPr>
            <w:r w:rsidRPr="00A738E4">
              <w:rPr>
                <w:rFonts w:ascii="Arial" w:eastAsia="Times New Roman" w:hAnsi="Arial" w:cs="Arial"/>
                <w:sz w:val="16"/>
                <w:szCs w:val="16"/>
                <w:lang w:eastAsia="ru-RU"/>
              </w:rPr>
              <w:t>Тепловая нагрузка в аварийном режиме на коллекторах СП 124.13330.2012, Гкал/ч</w:t>
            </w:r>
          </w:p>
        </w:tc>
        <w:tc>
          <w:tcPr>
            <w:tcW w:w="257" w:type="pct"/>
            <w:tcBorders>
              <w:top w:val="nil"/>
              <w:left w:val="nil"/>
              <w:bottom w:val="single" w:sz="4" w:space="0" w:color="auto"/>
              <w:right w:val="single" w:sz="4" w:space="0" w:color="auto"/>
            </w:tcBorders>
            <w:shd w:val="clear" w:color="auto" w:fill="auto"/>
            <w:noWrap/>
            <w:vAlign w:val="center"/>
            <w:hideMark/>
          </w:tcPr>
          <w:p w14:paraId="0A94FD8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4,42</w:t>
            </w:r>
          </w:p>
        </w:tc>
        <w:tc>
          <w:tcPr>
            <w:tcW w:w="257" w:type="pct"/>
            <w:tcBorders>
              <w:top w:val="nil"/>
              <w:left w:val="nil"/>
              <w:bottom w:val="single" w:sz="4" w:space="0" w:color="auto"/>
              <w:right w:val="single" w:sz="4" w:space="0" w:color="auto"/>
            </w:tcBorders>
            <w:shd w:val="clear" w:color="auto" w:fill="auto"/>
            <w:noWrap/>
            <w:vAlign w:val="center"/>
            <w:hideMark/>
          </w:tcPr>
          <w:p w14:paraId="10CFA86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4,40</w:t>
            </w:r>
          </w:p>
        </w:tc>
        <w:tc>
          <w:tcPr>
            <w:tcW w:w="257" w:type="pct"/>
            <w:tcBorders>
              <w:top w:val="nil"/>
              <w:left w:val="nil"/>
              <w:bottom w:val="single" w:sz="4" w:space="0" w:color="auto"/>
              <w:right w:val="single" w:sz="4" w:space="0" w:color="auto"/>
            </w:tcBorders>
            <w:shd w:val="clear" w:color="auto" w:fill="auto"/>
            <w:noWrap/>
            <w:vAlign w:val="center"/>
            <w:hideMark/>
          </w:tcPr>
          <w:p w14:paraId="097CF26E"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4,40</w:t>
            </w:r>
          </w:p>
        </w:tc>
        <w:tc>
          <w:tcPr>
            <w:tcW w:w="257" w:type="pct"/>
            <w:tcBorders>
              <w:top w:val="nil"/>
              <w:left w:val="nil"/>
              <w:bottom w:val="single" w:sz="4" w:space="0" w:color="auto"/>
              <w:right w:val="single" w:sz="4" w:space="0" w:color="auto"/>
            </w:tcBorders>
            <w:shd w:val="clear" w:color="auto" w:fill="auto"/>
            <w:noWrap/>
            <w:vAlign w:val="center"/>
            <w:hideMark/>
          </w:tcPr>
          <w:p w14:paraId="196D2C79"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4,40</w:t>
            </w:r>
          </w:p>
        </w:tc>
        <w:tc>
          <w:tcPr>
            <w:tcW w:w="257" w:type="pct"/>
            <w:tcBorders>
              <w:top w:val="nil"/>
              <w:left w:val="nil"/>
              <w:bottom w:val="single" w:sz="4" w:space="0" w:color="auto"/>
              <w:right w:val="single" w:sz="4" w:space="0" w:color="auto"/>
            </w:tcBorders>
            <w:shd w:val="clear" w:color="auto" w:fill="auto"/>
            <w:noWrap/>
            <w:vAlign w:val="center"/>
            <w:hideMark/>
          </w:tcPr>
          <w:p w14:paraId="0C4FCE84"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6,94</w:t>
            </w:r>
          </w:p>
        </w:tc>
        <w:tc>
          <w:tcPr>
            <w:tcW w:w="257" w:type="pct"/>
            <w:tcBorders>
              <w:top w:val="nil"/>
              <w:left w:val="nil"/>
              <w:bottom w:val="single" w:sz="4" w:space="0" w:color="auto"/>
              <w:right w:val="single" w:sz="4" w:space="0" w:color="auto"/>
            </w:tcBorders>
            <w:shd w:val="clear" w:color="auto" w:fill="auto"/>
            <w:noWrap/>
            <w:vAlign w:val="center"/>
            <w:hideMark/>
          </w:tcPr>
          <w:p w14:paraId="6CB2460A"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6,94</w:t>
            </w:r>
          </w:p>
        </w:tc>
        <w:tc>
          <w:tcPr>
            <w:tcW w:w="257" w:type="pct"/>
            <w:tcBorders>
              <w:top w:val="nil"/>
              <w:left w:val="nil"/>
              <w:bottom w:val="single" w:sz="4" w:space="0" w:color="auto"/>
              <w:right w:val="single" w:sz="4" w:space="0" w:color="auto"/>
            </w:tcBorders>
            <w:shd w:val="clear" w:color="auto" w:fill="auto"/>
            <w:noWrap/>
            <w:vAlign w:val="center"/>
            <w:hideMark/>
          </w:tcPr>
          <w:p w14:paraId="0E35CE4B"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6,94</w:t>
            </w:r>
          </w:p>
        </w:tc>
        <w:tc>
          <w:tcPr>
            <w:tcW w:w="257" w:type="pct"/>
            <w:tcBorders>
              <w:top w:val="nil"/>
              <w:left w:val="nil"/>
              <w:bottom w:val="single" w:sz="4" w:space="0" w:color="auto"/>
              <w:right w:val="single" w:sz="4" w:space="0" w:color="auto"/>
            </w:tcBorders>
            <w:shd w:val="clear" w:color="auto" w:fill="auto"/>
            <w:noWrap/>
            <w:vAlign w:val="center"/>
            <w:hideMark/>
          </w:tcPr>
          <w:p w14:paraId="4137D303"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6,94</w:t>
            </w:r>
          </w:p>
        </w:tc>
        <w:tc>
          <w:tcPr>
            <w:tcW w:w="257" w:type="pct"/>
            <w:tcBorders>
              <w:top w:val="nil"/>
              <w:left w:val="nil"/>
              <w:bottom w:val="single" w:sz="4" w:space="0" w:color="auto"/>
              <w:right w:val="single" w:sz="4" w:space="0" w:color="auto"/>
            </w:tcBorders>
            <w:shd w:val="clear" w:color="auto" w:fill="auto"/>
            <w:noWrap/>
            <w:vAlign w:val="center"/>
            <w:hideMark/>
          </w:tcPr>
          <w:p w14:paraId="15A6E3AC"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11,31</w:t>
            </w:r>
          </w:p>
        </w:tc>
        <w:tc>
          <w:tcPr>
            <w:tcW w:w="257" w:type="pct"/>
            <w:tcBorders>
              <w:top w:val="nil"/>
              <w:left w:val="nil"/>
              <w:bottom w:val="single" w:sz="4" w:space="0" w:color="auto"/>
              <w:right w:val="single" w:sz="4" w:space="0" w:color="auto"/>
            </w:tcBorders>
            <w:shd w:val="clear" w:color="auto" w:fill="auto"/>
            <w:noWrap/>
            <w:vAlign w:val="center"/>
            <w:hideMark/>
          </w:tcPr>
          <w:p w14:paraId="3E78FF32"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11,31</w:t>
            </w:r>
          </w:p>
        </w:tc>
        <w:tc>
          <w:tcPr>
            <w:tcW w:w="257" w:type="pct"/>
            <w:tcBorders>
              <w:top w:val="nil"/>
              <w:left w:val="nil"/>
              <w:bottom w:val="single" w:sz="4" w:space="0" w:color="auto"/>
              <w:right w:val="single" w:sz="4" w:space="0" w:color="auto"/>
            </w:tcBorders>
            <w:shd w:val="clear" w:color="auto" w:fill="auto"/>
            <w:noWrap/>
            <w:vAlign w:val="center"/>
            <w:hideMark/>
          </w:tcPr>
          <w:p w14:paraId="42E30678"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11,31</w:t>
            </w:r>
          </w:p>
        </w:tc>
        <w:tc>
          <w:tcPr>
            <w:tcW w:w="257" w:type="pct"/>
            <w:tcBorders>
              <w:top w:val="nil"/>
              <w:left w:val="nil"/>
              <w:bottom w:val="single" w:sz="4" w:space="0" w:color="auto"/>
              <w:right w:val="single" w:sz="4" w:space="0" w:color="auto"/>
            </w:tcBorders>
            <w:shd w:val="clear" w:color="auto" w:fill="auto"/>
            <w:noWrap/>
            <w:vAlign w:val="center"/>
            <w:hideMark/>
          </w:tcPr>
          <w:p w14:paraId="1A7BF340" w14:textId="77777777" w:rsidR="00D72A4F" w:rsidRPr="00A738E4" w:rsidRDefault="00D72A4F" w:rsidP="00225BEE">
            <w:pPr>
              <w:spacing w:after="0" w:line="240" w:lineRule="auto"/>
              <w:jc w:val="center"/>
              <w:rPr>
                <w:rFonts w:ascii="Arial" w:eastAsia="Times New Roman" w:hAnsi="Arial" w:cs="Arial"/>
                <w:color w:val="000000"/>
                <w:sz w:val="16"/>
                <w:szCs w:val="16"/>
                <w:lang w:eastAsia="ru-RU"/>
              </w:rPr>
            </w:pPr>
            <w:r w:rsidRPr="00A738E4">
              <w:rPr>
                <w:rFonts w:ascii="Arial" w:eastAsia="Times New Roman" w:hAnsi="Arial" w:cs="Arial"/>
                <w:color w:val="000000"/>
                <w:sz w:val="16"/>
                <w:szCs w:val="16"/>
                <w:lang w:eastAsia="ru-RU"/>
              </w:rPr>
              <w:t>11,31</w:t>
            </w:r>
          </w:p>
        </w:tc>
      </w:tr>
    </w:tbl>
    <w:p w14:paraId="5F23D9A4" w14:textId="77777777" w:rsidR="00507D33" w:rsidRDefault="00507D33" w:rsidP="00507D33">
      <w:pPr>
        <w:pStyle w:val="-4"/>
        <w:ind w:firstLine="0"/>
      </w:pPr>
    </w:p>
    <w:p w14:paraId="7D6158F8" w14:textId="77777777" w:rsidR="00D72A4F" w:rsidRDefault="00D72A4F" w:rsidP="00507D33">
      <w:pPr>
        <w:pStyle w:val="-4"/>
        <w:ind w:firstLine="0"/>
        <w:sectPr w:rsidR="00D72A4F" w:rsidSect="00A06292">
          <w:pgSz w:w="16838" w:h="11906" w:orient="landscape"/>
          <w:pgMar w:top="1418" w:right="851" w:bottom="851" w:left="851" w:header="709" w:footer="709" w:gutter="0"/>
          <w:cols w:space="708"/>
          <w:docGrid w:linePitch="360"/>
        </w:sectPr>
      </w:pPr>
    </w:p>
    <w:p w14:paraId="1A9F0D9E" w14:textId="77777777" w:rsidR="00507D33" w:rsidRDefault="00507D33" w:rsidP="00507D33">
      <w:pPr>
        <w:pStyle w:val="-1"/>
        <w:numPr>
          <w:ilvl w:val="0"/>
          <w:numId w:val="1"/>
        </w:numPr>
        <w:jc w:val="both"/>
      </w:pPr>
      <w:bookmarkStart w:id="192" w:name="_Toc34829714"/>
      <w:bookmarkStart w:id="193" w:name="_Toc35264665"/>
      <w:r w:rsidRPr="002A507C">
        <w:lastRenderedPageBreak/>
        <w:t>Инвестиции в строительство, реконструкцию, техническое пере</w:t>
      </w:r>
      <w:r>
        <w:t>вооружение и (или) модернизацию</w:t>
      </w:r>
      <w:bookmarkEnd w:id="192"/>
      <w:bookmarkEnd w:id="193"/>
    </w:p>
    <w:p w14:paraId="62DA330C" w14:textId="77777777" w:rsidR="00507D33" w:rsidRDefault="00507D33" w:rsidP="00507D33">
      <w:pPr>
        <w:pStyle w:val="-2"/>
        <w:numPr>
          <w:ilvl w:val="1"/>
          <w:numId w:val="1"/>
        </w:numPr>
        <w:tabs>
          <w:tab w:val="clear" w:pos="1277"/>
          <w:tab w:val="num" w:pos="1135"/>
        </w:tabs>
        <w:ind w:left="1135"/>
        <w:jc w:val="both"/>
      </w:pPr>
      <w:bookmarkStart w:id="194" w:name="_Toc34829715"/>
      <w:bookmarkStart w:id="195" w:name="_Toc35264666"/>
      <w:r>
        <w:t>П</w:t>
      </w:r>
      <w:r w:rsidRPr="002A507C">
        <w:t>редложения по величине необходимых инвестиций в строительство, реконструкцию, техническое перевооружение и модернизацию источников тепловой энергии</w:t>
      </w:r>
      <w:r>
        <w:t>.</w:t>
      </w:r>
      <w:bookmarkEnd w:id="194"/>
      <w:bookmarkEnd w:id="195"/>
    </w:p>
    <w:p w14:paraId="67E54C97" w14:textId="77777777" w:rsidR="00507D33" w:rsidRDefault="00507D33" w:rsidP="00507D33">
      <w:pPr>
        <w:pStyle w:val="-4"/>
      </w:pPr>
      <w:r>
        <w:t>Предложения по величине необходимых инвестиций в источники тепловой энергии приведены в таблице ниже.</w:t>
      </w:r>
    </w:p>
    <w:p w14:paraId="62B83903" w14:textId="77777777" w:rsidR="00225BEE" w:rsidRDefault="00225BEE" w:rsidP="00225BEE">
      <w:pPr>
        <w:pStyle w:val="-2"/>
        <w:numPr>
          <w:ilvl w:val="1"/>
          <w:numId w:val="1"/>
        </w:numPr>
        <w:tabs>
          <w:tab w:val="clear" w:pos="1277"/>
          <w:tab w:val="num" w:pos="1135"/>
        </w:tabs>
        <w:ind w:left="1135"/>
        <w:jc w:val="both"/>
      </w:pPr>
      <w:bookmarkStart w:id="196" w:name="_Toc34829716"/>
      <w:bookmarkStart w:id="197" w:name="_Toc35264667"/>
      <w:bookmarkStart w:id="198" w:name="_Toc34809869"/>
      <w:r>
        <w:t>П</w:t>
      </w:r>
      <w:r w:rsidRPr="002A507C">
        <w:t>редложения по величине необходимых инвестиций в строительство, реконструкцию, техническое перевооружение и модернизацию тепловых сетей, насосных станций и тепловых пунктов</w:t>
      </w:r>
      <w:r>
        <w:t>.</w:t>
      </w:r>
      <w:bookmarkEnd w:id="196"/>
      <w:bookmarkEnd w:id="197"/>
    </w:p>
    <w:p w14:paraId="5070011B" w14:textId="77777777" w:rsidR="00225BEE" w:rsidRPr="006D11FF" w:rsidRDefault="00225BEE" w:rsidP="00225BEE">
      <w:pPr>
        <w:pStyle w:val="-4"/>
      </w:pPr>
      <w:r w:rsidRPr="00E93E49">
        <w:t>Предложе</w:t>
      </w:r>
      <w:r>
        <w:t>ния по величине необходимых инвестиций в тепловые сети отсутствуют.</w:t>
      </w:r>
    </w:p>
    <w:p w14:paraId="73E73A8D" w14:textId="77777777" w:rsidR="00225BEE" w:rsidRDefault="00225BEE" w:rsidP="00225BEE">
      <w:pPr>
        <w:pStyle w:val="-2"/>
        <w:numPr>
          <w:ilvl w:val="1"/>
          <w:numId w:val="1"/>
        </w:numPr>
        <w:tabs>
          <w:tab w:val="clear" w:pos="1277"/>
          <w:tab w:val="num" w:pos="1135"/>
        </w:tabs>
        <w:ind w:left="1135"/>
        <w:jc w:val="both"/>
      </w:pPr>
      <w:bookmarkStart w:id="199" w:name="_Toc34829717"/>
      <w:bookmarkStart w:id="200" w:name="_Toc35264668"/>
      <w:r>
        <w:t>П</w:t>
      </w:r>
      <w:r w:rsidRPr="002A507C">
        <w:t>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r>
        <w:t>.</w:t>
      </w:r>
      <w:bookmarkEnd w:id="199"/>
      <w:bookmarkEnd w:id="200"/>
    </w:p>
    <w:p w14:paraId="08BE39F3" w14:textId="77777777" w:rsidR="00225BEE" w:rsidRPr="006D11FF" w:rsidRDefault="00225BEE" w:rsidP="00225BEE">
      <w:pPr>
        <w:pStyle w:val="-4"/>
      </w:pPr>
      <w:r>
        <w:t xml:space="preserve">Изменения температурного графика и гидравлического режима работы системы теплоснабжения не планируются. </w:t>
      </w:r>
    </w:p>
    <w:p w14:paraId="04C1C32C" w14:textId="77777777" w:rsidR="00225BEE" w:rsidRDefault="00225BEE" w:rsidP="00225BEE">
      <w:pPr>
        <w:pStyle w:val="-2"/>
        <w:numPr>
          <w:ilvl w:val="1"/>
          <w:numId w:val="1"/>
        </w:numPr>
        <w:tabs>
          <w:tab w:val="clear" w:pos="1277"/>
          <w:tab w:val="num" w:pos="1135"/>
        </w:tabs>
        <w:ind w:left="1135"/>
        <w:jc w:val="both"/>
      </w:pPr>
      <w:bookmarkStart w:id="201" w:name="_Toc34829718"/>
      <w:bookmarkStart w:id="202" w:name="_Toc35264669"/>
      <w: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bookmarkEnd w:id="201"/>
      <w:bookmarkEnd w:id="202"/>
    </w:p>
    <w:p w14:paraId="186922B0" w14:textId="77777777" w:rsidR="00225BEE" w:rsidRPr="006D11FF" w:rsidRDefault="00225BEE" w:rsidP="00225BEE">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14647A27" w14:textId="77777777" w:rsidR="00225BEE" w:rsidRDefault="00225BEE" w:rsidP="00225BEE">
      <w:pPr>
        <w:pStyle w:val="-2"/>
        <w:numPr>
          <w:ilvl w:val="1"/>
          <w:numId w:val="1"/>
        </w:numPr>
        <w:tabs>
          <w:tab w:val="clear" w:pos="1277"/>
          <w:tab w:val="num" w:pos="1135"/>
        </w:tabs>
        <w:ind w:left="1135"/>
      </w:pPr>
      <w:bookmarkStart w:id="203" w:name="_Toc34829719"/>
      <w:bookmarkStart w:id="204" w:name="_Toc35264670"/>
      <w:r>
        <w:t>Оценка эффективности инвестиций по отдельным предложениям.</w:t>
      </w:r>
      <w:bookmarkEnd w:id="203"/>
      <w:bookmarkEnd w:id="204"/>
    </w:p>
    <w:p w14:paraId="6DAEF731" w14:textId="77777777" w:rsidR="00225BEE" w:rsidRPr="006A2322" w:rsidRDefault="00225BEE" w:rsidP="00225BEE">
      <w:pPr>
        <w:pStyle w:val="-4"/>
      </w:pPr>
      <w:r w:rsidRPr="006A2322">
        <w:t>В настоящей схеме теплоснабжения расчет экономической эффективности полных инвестиционных затрат не проводился в связи с отсутствием мероприятий по энергосбережению и, как следствие, отсутствием явного экономического эффекта. Мероприятия, указанные в Глава</w:t>
      </w:r>
      <w:r>
        <w:t>х 7, 8, направлен</w:t>
      </w:r>
      <w:r w:rsidRPr="006A2322">
        <w:t>ы на поддержание текущего состояний схемы теплоснабжения. Срок окупаемости у данных мероприятий отсутствует.</w:t>
      </w:r>
    </w:p>
    <w:p w14:paraId="6C4E0883" w14:textId="77777777" w:rsidR="00225BEE" w:rsidRDefault="00225BEE" w:rsidP="00225BEE">
      <w:pPr>
        <w:pStyle w:val="-2"/>
        <w:numPr>
          <w:ilvl w:val="1"/>
          <w:numId w:val="1"/>
        </w:numPr>
        <w:tabs>
          <w:tab w:val="clear" w:pos="1277"/>
          <w:tab w:val="num" w:pos="1135"/>
        </w:tabs>
        <w:ind w:left="1135"/>
        <w:jc w:val="both"/>
      </w:pPr>
      <w:bookmarkStart w:id="205" w:name="_Toc34829720"/>
      <w:bookmarkStart w:id="206" w:name="_Toc35264671"/>
      <w: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w:t>
      </w:r>
      <w:bookmarkEnd w:id="205"/>
      <w:bookmarkEnd w:id="206"/>
    </w:p>
    <w:p w14:paraId="08A97138" w14:textId="77777777" w:rsidR="00225BEE" w:rsidRPr="006D11FF" w:rsidRDefault="00225BEE" w:rsidP="00225BEE">
      <w:pPr>
        <w:pStyle w:val="-4"/>
      </w:pPr>
      <w:r w:rsidRPr="005658A1">
        <w:t xml:space="preserve">Схема теплоснабжения поселения разрабатывается впервые. </w:t>
      </w:r>
      <w:r>
        <w:t>Информация по величине фактически осуществлённых инвестиций в строительство, реконструкцию, техническое перевооружение и модернизацию объектов теплоснабжения будет приведена в следующей актуализации.</w:t>
      </w:r>
    </w:p>
    <w:p w14:paraId="67692CE9" w14:textId="77777777" w:rsidR="00225BEE" w:rsidRPr="00225BEE" w:rsidRDefault="00225BEE" w:rsidP="00225BEE">
      <w:pPr>
        <w:pStyle w:val="-4"/>
      </w:pPr>
    </w:p>
    <w:p w14:paraId="48ECCFFE" w14:textId="77777777" w:rsidR="00225BEE" w:rsidRPr="00225BEE" w:rsidRDefault="00225BEE" w:rsidP="00225BEE">
      <w:pPr>
        <w:pStyle w:val="-4"/>
        <w:sectPr w:rsidR="00225BEE" w:rsidRPr="00225BEE" w:rsidSect="00A06292">
          <w:pgSz w:w="11906" w:h="16838"/>
          <w:pgMar w:top="851" w:right="851" w:bottom="851" w:left="1418" w:header="709" w:footer="709" w:gutter="0"/>
          <w:cols w:space="708"/>
          <w:docGrid w:linePitch="360"/>
        </w:sectPr>
      </w:pPr>
    </w:p>
    <w:p w14:paraId="3FF42BF3" w14:textId="54DC6E0F" w:rsidR="00507D33" w:rsidRPr="006A2322" w:rsidRDefault="00507D33" w:rsidP="00507D33">
      <w:pPr>
        <w:pStyle w:val="-f0"/>
        <w:spacing w:before="0"/>
      </w:pPr>
      <w:bookmarkStart w:id="207" w:name="_Toc34909910"/>
      <w:bookmarkStart w:id="208" w:name="_Toc35264711"/>
      <w:r w:rsidRPr="00716E28">
        <w:lastRenderedPageBreak/>
        <w:t>Таблица</w:t>
      </w:r>
      <w:r w:rsidRPr="006A2322">
        <w:t xml:space="preserve"> </w:t>
      </w:r>
      <w:r w:rsidR="00EF7023">
        <w:fldChar w:fldCharType="begin"/>
      </w:r>
      <w:r w:rsidR="00EF7023">
        <w:instrText xml:space="preserve"> STYLEREF "СТ - 1 заголовок" \s </w:instrText>
      </w:r>
      <w:r w:rsidR="00EF7023">
        <w:fldChar w:fldCharType="separate"/>
      </w:r>
      <w:r w:rsidR="00EF7023">
        <w:rPr>
          <w:noProof/>
        </w:rPr>
        <w:t>10</w:t>
      </w:r>
      <w:r w:rsidR="00EF7023">
        <w:rPr>
          <w:noProof/>
        </w:rPr>
        <w:fldChar w:fldCharType="end"/>
      </w:r>
      <w:r w:rsidRPr="006A2322">
        <w:t>.</w:t>
      </w:r>
      <w:r w:rsidRPr="006A2322">
        <w:fldChar w:fldCharType="begin"/>
      </w:r>
      <w:r>
        <w:instrText xml:space="preserve"> SEQ Таблица \* ARABIC \</w:instrText>
      </w:r>
      <w:r>
        <w:rPr>
          <w:lang w:val="en-US"/>
        </w:rPr>
        <w:instrText>r</w:instrText>
      </w:r>
      <w:r w:rsidRPr="006A2322">
        <w:instrText xml:space="preserve"> 1 </w:instrText>
      </w:r>
      <w:r w:rsidRPr="006A2322">
        <w:fldChar w:fldCharType="separate"/>
      </w:r>
      <w:r w:rsidR="00EF7023">
        <w:rPr>
          <w:noProof/>
        </w:rPr>
        <w:t>1</w:t>
      </w:r>
      <w:r w:rsidRPr="006A2322">
        <w:rPr>
          <w:noProof/>
        </w:rPr>
        <w:fldChar w:fldCharType="end"/>
      </w:r>
      <w:r w:rsidRPr="006A2322">
        <w:t xml:space="preserve"> – Инвестиции в </w:t>
      </w:r>
      <w:bookmarkEnd w:id="198"/>
      <w:r>
        <w:t>источники тепловой энергии</w:t>
      </w:r>
      <w:bookmarkEnd w:id="207"/>
      <w:bookmarkEnd w:id="2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876"/>
        <w:gridCol w:w="876"/>
        <w:gridCol w:w="873"/>
        <w:gridCol w:w="873"/>
        <w:gridCol w:w="874"/>
        <w:gridCol w:w="874"/>
        <w:gridCol w:w="874"/>
        <w:gridCol w:w="874"/>
        <w:gridCol w:w="865"/>
        <w:gridCol w:w="865"/>
        <w:gridCol w:w="939"/>
        <w:gridCol w:w="859"/>
        <w:gridCol w:w="859"/>
        <w:gridCol w:w="859"/>
        <w:gridCol w:w="939"/>
      </w:tblGrid>
      <w:tr w:rsidR="00716E28" w:rsidRPr="00FE4BF0" w14:paraId="4EC45A99" w14:textId="77777777" w:rsidTr="00835AA0">
        <w:trPr>
          <w:cantSplit/>
          <w:trHeight w:val="20"/>
          <w:tblHeader/>
        </w:trPr>
        <w:tc>
          <w:tcPr>
            <w:tcW w:w="644" w:type="pct"/>
            <w:shd w:val="clear" w:color="000000" w:fill="DAEEF3"/>
            <w:vAlign w:val="center"/>
            <w:hideMark/>
          </w:tcPr>
          <w:p w14:paraId="1546D99A" w14:textId="77777777" w:rsidR="00716E28" w:rsidRPr="00FE4BF0" w:rsidRDefault="00716E28" w:rsidP="00716E28">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Наименование</w:t>
            </w:r>
          </w:p>
        </w:tc>
        <w:tc>
          <w:tcPr>
            <w:tcW w:w="290" w:type="pct"/>
            <w:shd w:val="clear" w:color="000000" w:fill="DAEEF3"/>
            <w:noWrap/>
            <w:vAlign w:val="center"/>
            <w:hideMark/>
          </w:tcPr>
          <w:p w14:paraId="5A16B7FE" w14:textId="77777777" w:rsidR="00716E28" w:rsidRPr="00FE4BF0" w:rsidRDefault="00716E28" w:rsidP="00716E28">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2019</w:t>
            </w:r>
          </w:p>
        </w:tc>
        <w:tc>
          <w:tcPr>
            <w:tcW w:w="290" w:type="pct"/>
            <w:shd w:val="clear" w:color="000000" w:fill="DAEEF3"/>
            <w:noWrap/>
            <w:vAlign w:val="center"/>
            <w:hideMark/>
          </w:tcPr>
          <w:p w14:paraId="349D7D51" w14:textId="77777777" w:rsidR="00716E28" w:rsidRPr="00FE4BF0" w:rsidRDefault="00716E28" w:rsidP="00716E28">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2020</w:t>
            </w:r>
          </w:p>
        </w:tc>
        <w:tc>
          <w:tcPr>
            <w:tcW w:w="289" w:type="pct"/>
            <w:shd w:val="clear" w:color="000000" w:fill="DAEEF3"/>
            <w:noWrap/>
            <w:vAlign w:val="center"/>
            <w:hideMark/>
          </w:tcPr>
          <w:p w14:paraId="18DD5170" w14:textId="77777777" w:rsidR="00716E28" w:rsidRPr="00FE4BF0" w:rsidRDefault="00716E28" w:rsidP="00716E28">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2021</w:t>
            </w:r>
          </w:p>
        </w:tc>
        <w:tc>
          <w:tcPr>
            <w:tcW w:w="289" w:type="pct"/>
            <w:shd w:val="clear" w:color="000000" w:fill="DAEEF3"/>
            <w:noWrap/>
            <w:vAlign w:val="center"/>
            <w:hideMark/>
          </w:tcPr>
          <w:p w14:paraId="7D89F453" w14:textId="77777777" w:rsidR="00716E28" w:rsidRPr="00FE4BF0" w:rsidRDefault="00716E28" w:rsidP="00716E28">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2022</w:t>
            </w:r>
          </w:p>
        </w:tc>
        <w:tc>
          <w:tcPr>
            <w:tcW w:w="289" w:type="pct"/>
            <w:shd w:val="clear" w:color="000000" w:fill="DAEEF3"/>
            <w:noWrap/>
            <w:vAlign w:val="center"/>
            <w:hideMark/>
          </w:tcPr>
          <w:p w14:paraId="306F0EA9" w14:textId="77777777" w:rsidR="00716E28" w:rsidRPr="00FE4BF0" w:rsidRDefault="00716E28" w:rsidP="00716E28">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2023</w:t>
            </w:r>
          </w:p>
        </w:tc>
        <w:tc>
          <w:tcPr>
            <w:tcW w:w="289" w:type="pct"/>
            <w:shd w:val="clear" w:color="000000" w:fill="DAEEF3"/>
            <w:noWrap/>
            <w:vAlign w:val="center"/>
            <w:hideMark/>
          </w:tcPr>
          <w:p w14:paraId="2F9242A3" w14:textId="77777777" w:rsidR="00716E28" w:rsidRPr="00FE4BF0" w:rsidRDefault="00716E28" w:rsidP="00716E28">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2024</w:t>
            </w:r>
          </w:p>
        </w:tc>
        <w:tc>
          <w:tcPr>
            <w:tcW w:w="289" w:type="pct"/>
            <w:shd w:val="clear" w:color="000000" w:fill="DAEEF3"/>
            <w:noWrap/>
            <w:vAlign w:val="center"/>
            <w:hideMark/>
          </w:tcPr>
          <w:p w14:paraId="19132782" w14:textId="77777777" w:rsidR="00716E28" w:rsidRPr="00FE4BF0" w:rsidRDefault="00716E28" w:rsidP="00716E28">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2025</w:t>
            </w:r>
          </w:p>
        </w:tc>
        <w:tc>
          <w:tcPr>
            <w:tcW w:w="289" w:type="pct"/>
            <w:shd w:val="clear" w:color="000000" w:fill="DAEEF3"/>
            <w:noWrap/>
            <w:vAlign w:val="center"/>
            <w:hideMark/>
          </w:tcPr>
          <w:p w14:paraId="0EDF53DC" w14:textId="77777777" w:rsidR="00716E28" w:rsidRPr="00FE4BF0" w:rsidRDefault="00716E28" w:rsidP="00716E28">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2026</w:t>
            </w:r>
          </w:p>
        </w:tc>
        <w:tc>
          <w:tcPr>
            <w:tcW w:w="286" w:type="pct"/>
            <w:shd w:val="clear" w:color="000000" w:fill="DAEEF3"/>
            <w:vAlign w:val="center"/>
          </w:tcPr>
          <w:p w14:paraId="28A0EA27" w14:textId="77777777" w:rsidR="00716E28" w:rsidRPr="008357C4" w:rsidRDefault="00716E28" w:rsidP="00716E28">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2027</w:t>
            </w:r>
          </w:p>
        </w:tc>
        <w:tc>
          <w:tcPr>
            <w:tcW w:w="286" w:type="pct"/>
            <w:shd w:val="clear" w:color="000000" w:fill="DAEEF3"/>
            <w:vAlign w:val="center"/>
          </w:tcPr>
          <w:p w14:paraId="40439BBB" w14:textId="77777777" w:rsidR="00716E28" w:rsidRPr="008357C4" w:rsidRDefault="00716E28" w:rsidP="00716E28">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2028</w:t>
            </w:r>
          </w:p>
        </w:tc>
        <w:tc>
          <w:tcPr>
            <w:tcW w:w="310" w:type="pct"/>
            <w:shd w:val="clear" w:color="000000" w:fill="DAEEF3"/>
            <w:vAlign w:val="center"/>
          </w:tcPr>
          <w:p w14:paraId="7CBA2C4C" w14:textId="77777777" w:rsidR="00716E28" w:rsidRPr="008357C4" w:rsidRDefault="00716E28" w:rsidP="00716E28">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2029</w:t>
            </w:r>
          </w:p>
        </w:tc>
        <w:tc>
          <w:tcPr>
            <w:tcW w:w="284" w:type="pct"/>
            <w:shd w:val="clear" w:color="000000" w:fill="DAEEF3"/>
            <w:vAlign w:val="center"/>
          </w:tcPr>
          <w:p w14:paraId="0D4257DF" w14:textId="77777777" w:rsidR="00716E28" w:rsidRPr="008357C4" w:rsidRDefault="00716E28" w:rsidP="00716E28">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2030</w:t>
            </w:r>
          </w:p>
        </w:tc>
        <w:tc>
          <w:tcPr>
            <w:tcW w:w="284" w:type="pct"/>
            <w:shd w:val="clear" w:color="000000" w:fill="DAEEF3"/>
            <w:vAlign w:val="center"/>
          </w:tcPr>
          <w:p w14:paraId="4531CE05" w14:textId="77777777" w:rsidR="00716E28" w:rsidRPr="008357C4" w:rsidRDefault="00716E28" w:rsidP="00716E28">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2031</w:t>
            </w:r>
          </w:p>
        </w:tc>
        <w:tc>
          <w:tcPr>
            <w:tcW w:w="284" w:type="pct"/>
            <w:shd w:val="clear" w:color="000000" w:fill="DAEEF3"/>
            <w:vAlign w:val="center"/>
          </w:tcPr>
          <w:p w14:paraId="22B95EA6" w14:textId="77777777" w:rsidR="00716E28" w:rsidRPr="008357C4" w:rsidRDefault="00716E28" w:rsidP="00716E28">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2032</w:t>
            </w:r>
          </w:p>
        </w:tc>
        <w:tc>
          <w:tcPr>
            <w:tcW w:w="308" w:type="pct"/>
            <w:shd w:val="clear" w:color="000000" w:fill="DAEEF3"/>
            <w:vAlign w:val="center"/>
          </w:tcPr>
          <w:p w14:paraId="3C70CF10" w14:textId="77777777" w:rsidR="00716E28" w:rsidRPr="008357C4" w:rsidRDefault="00716E28" w:rsidP="00716E28">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ИТОГО</w:t>
            </w:r>
          </w:p>
        </w:tc>
      </w:tr>
      <w:tr w:rsidR="00835AA0" w:rsidRPr="00422A60" w14:paraId="5A52F913" w14:textId="77777777" w:rsidTr="00835AA0">
        <w:trPr>
          <w:cantSplit/>
          <w:trHeight w:val="20"/>
        </w:trPr>
        <w:tc>
          <w:tcPr>
            <w:tcW w:w="644" w:type="pct"/>
            <w:shd w:val="clear" w:color="auto" w:fill="auto"/>
            <w:vAlign w:val="center"/>
          </w:tcPr>
          <w:p w14:paraId="5DD48BDA" w14:textId="77777777" w:rsidR="00835AA0" w:rsidRPr="00FE4BF0" w:rsidRDefault="00835AA0" w:rsidP="00835AA0">
            <w:pPr>
              <w:widowControl w:val="0"/>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Инвестиции в источники тепловой энергии, тыс. руб. без НДС</w:t>
            </w:r>
          </w:p>
        </w:tc>
        <w:tc>
          <w:tcPr>
            <w:tcW w:w="290" w:type="pct"/>
            <w:shd w:val="clear" w:color="000000" w:fill="FFFFFF"/>
            <w:noWrap/>
            <w:vAlign w:val="center"/>
          </w:tcPr>
          <w:p w14:paraId="3E061618" w14:textId="77777777" w:rsidR="00835AA0" w:rsidRPr="007B17FA" w:rsidRDefault="00835AA0" w:rsidP="00835AA0">
            <w:pPr>
              <w:spacing w:after="0" w:line="240" w:lineRule="auto"/>
              <w:jc w:val="center"/>
              <w:rPr>
                <w:rFonts w:ascii="Arial" w:hAnsi="Arial" w:cs="Arial"/>
                <w:sz w:val="20"/>
                <w:szCs w:val="20"/>
              </w:rPr>
            </w:pPr>
            <w:r w:rsidRPr="007B17FA">
              <w:rPr>
                <w:rFonts w:ascii="Arial" w:hAnsi="Arial" w:cs="Arial"/>
                <w:sz w:val="20"/>
                <w:szCs w:val="20"/>
              </w:rPr>
              <w:t>0,0</w:t>
            </w:r>
          </w:p>
        </w:tc>
        <w:tc>
          <w:tcPr>
            <w:tcW w:w="290" w:type="pct"/>
            <w:shd w:val="clear" w:color="000000" w:fill="FFFFFF"/>
            <w:noWrap/>
            <w:vAlign w:val="center"/>
          </w:tcPr>
          <w:p w14:paraId="0A8A5FC7" w14:textId="77777777" w:rsidR="00835AA0" w:rsidRPr="007B17FA" w:rsidRDefault="00835AA0" w:rsidP="00835AA0">
            <w:pPr>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000000" w:fill="FFFFFF"/>
            <w:noWrap/>
            <w:vAlign w:val="center"/>
          </w:tcPr>
          <w:p w14:paraId="79890C96" w14:textId="77777777" w:rsidR="00835AA0" w:rsidRPr="007B17FA" w:rsidRDefault="00835AA0" w:rsidP="00835AA0">
            <w:pPr>
              <w:spacing w:after="0" w:line="240" w:lineRule="auto"/>
              <w:jc w:val="center"/>
              <w:rPr>
                <w:rFonts w:ascii="Arial" w:hAnsi="Arial" w:cs="Arial"/>
                <w:sz w:val="20"/>
                <w:szCs w:val="20"/>
              </w:rPr>
            </w:pPr>
            <w:r w:rsidRPr="007B17FA">
              <w:rPr>
                <w:rFonts w:ascii="Arial" w:hAnsi="Arial" w:cs="Arial"/>
                <w:sz w:val="20"/>
                <w:szCs w:val="20"/>
              </w:rPr>
              <w:t>650,0</w:t>
            </w:r>
          </w:p>
        </w:tc>
        <w:tc>
          <w:tcPr>
            <w:tcW w:w="289" w:type="pct"/>
            <w:shd w:val="clear" w:color="auto" w:fill="auto"/>
            <w:noWrap/>
            <w:vAlign w:val="center"/>
          </w:tcPr>
          <w:p w14:paraId="19B4D8A5" w14:textId="77777777" w:rsidR="00835AA0" w:rsidRPr="007B17FA" w:rsidRDefault="00835AA0" w:rsidP="00835AA0">
            <w:pPr>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auto" w:fill="auto"/>
            <w:noWrap/>
            <w:vAlign w:val="center"/>
          </w:tcPr>
          <w:p w14:paraId="49E7F90C" w14:textId="77777777" w:rsidR="00835AA0" w:rsidRPr="007B17FA" w:rsidRDefault="00835AA0" w:rsidP="00835AA0">
            <w:pPr>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auto" w:fill="auto"/>
            <w:noWrap/>
            <w:vAlign w:val="center"/>
          </w:tcPr>
          <w:p w14:paraId="634A29A8" w14:textId="77777777" w:rsidR="00835AA0" w:rsidRPr="007B17FA" w:rsidRDefault="00835AA0" w:rsidP="00835AA0">
            <w:pPr>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auto" w:fill="auto"/>
            <w:noWrap/>
            <w:vAlign w:val="center"/>
          </w:tcPr>
          <w:p w14:paraId="2F2D0C3E" w14:textId="77777777" w:rsidR="00835AA0" w:rsidRPr="007B17FA" w:rsidRDefault="00835AA0" w:rsidP="00835AA0">
            <w:pPr>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auto" w:fill="auto"/>
            <w:noWrap/>
            <w:vAlign w:val="center"/>
          </w:tcPr>
          <w:p w14:paraId="6E3B63D0" w14:textId="77777777" w:rsidR="00835AA0" w:rsidRPr="007B17FA" w:rsidRDefault="00835AA0" w:rsidP="00835AA0">
            <w:pPr>
              <w:spacing w:after="0" w:line="240" w:lineRule="auto"/>
              <w:jc w:val="center"/>
              <w:rPr>
                <w:rFonts w:ascii="Arial" w:hAnsi="Arial" w:cs="Arial"/>
                <w:sz w:val="20"/>
                <w:szCs w:val="20"/>
              </w:rPr>
            </w:pPr>
            <w:r w:rsidRPr="007B17FA">
              <w:rPr>
                <w:rFonts w:ascii="Arial" w:hAnsi="Arial" w:cs="Arial"/>
                <w:sz w:val="20"/>
                <w:szCs w:val="20"/>
              </w:rPr>
              <w:t>0,0</w:t>
            </w:r>
          </w:p>
        </w:tc>
        <w:tc>
          <w:tcPr>
            <w:tcW w:w="286" w:type="pct"/>
            <w:vAlign w:val="center"/>
          </w:tcPr>
          <w:p w14:paraId="777112BA" w14:textId="77777777" w:rsidR="00835AA0" w:rsidRPr="007B17FA" w:rsidRDefault="00835AA0" w:rsidP="00835AA0">
            <w:pPr>
              <w:spacing w:after="0" w:line="240" w:lineRule="auto"/>
              <w:jc w:val="center"/>
              <w:rPr>
                <w:rFonts w:ascii="Arial" w:hAnsi="Arial" w:cs="Arial"/>
                <w:sz w:val="20"/>
                <w:szCs w:val="20"/>
              </w:rPr>
            </w:pPr>
            <w:r w:rsidRPr="007B17FA">
              <w:rPr>
                <w:rFonts w:ascii="Arial" w:hAnsi="Arial" w:cs="Arial"/>
                <w:sz w:val="20"/>
                <w:szCs w:val="20"/>
              </w:rPr>
              <w:t>0,0</w:t>
            </w:r>
          </w:p>
        </w:tc>
        <w:tc>
          <w:tcPr>
            <w:tcW w:w="286" w:type="pct"/>
            <w:vAlign w:val="center"/>
          </w:tcPr>
          <w:p w14:paraId="47E866A0" w14:textId="77777777" w:rsidR="00835AA0" w:rsidRPr="007B17FA" w:rsidRDefault="00835AA0" w:rsidP="00835AA0">
            <w:pPr>
              <w:spacing w:after="0" w:line="240" w:lineRule="auto"/>
              <w:jc w:val="center"/>
              <w:rPr>
                <w:rFonts w:ascii="Arial" w:hAnsi="Arial" w:cs="Arial"/>
                <w:sz w:val="20"/>
                <w:szCs w:val="20"/>
              </w:rPr>
            </w:pPr>
            <w:r w:rsidRPr="007B17FA">
              <w:rPr>
                <w:rFonts w:ascii="Arial" w:hAnsi="Arial" w:cs="Arial"/>
                <w:sz w:val="20"/>
                <w:szCs w:val="20"/>
              </w:rPr>
              <w:t>0,0</w:t>
            </w:r>
          </w:p>
        </w:tc>
        <w:tc>
          <w:tcPr>
            <w:tcW w:w="310" w:type="pct"/>
            <w:vAlign w:val="center"/>
          </w:tcPr>
          <w:p w14:paraId="39B5E81C" w14:textId="77777777" w:rsidR="00835AA0" w:rsidRPr="007B17FA" w:rsidRDefault="00835AA0" w:rsidP="00835AA0">
            <w:pPr>
              <w:spacing w:after="0" w:line="240" w:lineRule="auto"/>
              <w:jc w:val="center"/>
              <w:rPr>
                <w:rFonts w:ascii="Arial" w:hAnsi="Arial" w:cs="Arial"/>
                <w:sz w:val="20"/>
                <w:szCs w:val="20"/>
              </w:rPr>
            </w:pPr>
            <w:r w:rsidRPr="007B17FA">
              <w:rPr>
                <w:rFonts w:ascii="Arial" w:hAnsi="Arial" w:cs="Arial"/>
                <w:sz w:val="20"/>
                <w:szCs w:val="20"/>
              </w:rPr>
              <w:t>0,0</w:t>
            </w:r>
          </w:p>
        </w:tc>
        <w:tc>
          <w:tcPr>
            <w:tcW w:w="284" w:type="pct"/>
            <w:vAlign w:val="center"/>
          </w:tcPr>
          <w:p w14:paraId="129647CD" w14:textId="77777777" w:rsidR="00835AA0" w:rsidRPr="007B17FA" w:rsidRDefault="00835AA0" w:rsidP="00835AA0">
            <w:pPr>
              <w:spacing w:after="0" w:line="240" w:lineRule="auto"/>
              <w:jc w:val="center"/>
              <w:rPr>
                <w:rFonts w:ascii="Arial" w:hAnsi="Arial" w:cs="Arial"/>
                <w:sz w:val="20"/>
                <w:szCs w:val="20"/>
              </w:rPr>
            </w:pPr>
            <w:r w:rsidRPr="007B17FA">
              <w:rPr>
                <w:rFonts w:ascii="Arial" w:hAnsi="Arial" w:cs="Arial"/>
                <w:sz w:val="20"/>
                <w:szCs w:val="20"/>
              </w:rPr>
              <w:t>0,0</w:t>
            </w:r>
          </w:p>
        </w:tc>
        <w:tc>
          <w:tcPr>
            <w:tcW w:w="284" w:type="pct"/>
            <w:vAlign w:val="center"/>
          </w:tcPr>
          <w:p w14:paraId="2A4D3DD8" w14:textId="77777777" w:rsidR="00835AA0" w:rsidRPr="007B17FA" w:rsidRDefault="00835AA0" w:rsidP="00835AA0">
            <w:pPr>
              <w:spacing w:after="0" w:line="240" w:lineRule="auto"/>
              <w:jc w:val="center"/>
              <w:rPr>
                <w:rFonts w:ascii="Arial" w:hAnsi="Arial" w:cs="Arial"/>
                <w:sz w:val="20"/>
                <w:szCs w:val="20"/>
              </w:rPr>
            </w:pPr>
            <w:r w:rsidRPr="007B17FA">
              <w:rPr>
                <w:rFonts w:ascii="Arial" w:hAnsi="Arial" w:cs="Arial"/>
                <w:sz w:val="20"/>
                <w:szCs w:val="20"/>
              </w:rPr>
              <w:t>0,0</w:t>
            </w:r>
          </w:p>
        </w:tc>
        <w:tc>
          <w:tcPr>
            <w:tcW w:w="284" w:type="pct"/>
            <w:vAlign w:val="center"/>
          </w:tcPr>
          <w:p w14:paraId="704A4E0C" w14:textId="77777777" w:rsidR="00835AA0" w:rsidRPr="007B17FA" w:rsidRDefault="00835AA0" w:rsidP="00835AA0">
            <w:pPr>
              <w:spacing w:after="0" w:line="240" w:lineRule="auto"/>
              <w:jc w:val="center"/>
              <w:rPr>
                <w:rFonts w:ascii="Arial" w:hAnsi="Arial" w:cs="Arial"/>
                <w:sz w:val="20"/>
                <w:szCs w:val="20"/>
              </w:rPr>
            </w:pPr>
            <w:r w:rsidRPr="007B17FA">
              <w:rPr>
                <w:rFonts w:ascii="Arial" w:hAnsi="Arial" w:cs="Arial"/>
                <w:sz w:val="20"/>
                <w:szCs w:val="20"/>
              </w:rPr>
              <w:t>0,0</w:t>
            </w:r>
          </w:p>
        </w:tc>
        <w:tc>
          <w:tcPr>
            <w:tcW w:w="308" w:type="pct"/>
            <w:vAlign w:val="center"/>
          </w:tcPr>
          <w:p w14:paraId="6DA1269B" w14:textId="77777777" w:rsidR="00835AA0" w:rsidRPr="007B17FA" w:rsidRDefault="00835AA0" w:rsidP="00835AA0">
            <w:pPr>
              <w:spacing w:after="0" w:line="240" w:lineRule="auto"/>
              <w:jc w:val="center"/>
              <w:rPr>
                <w:rFonts w:ascii="Arial" w:hAnsi="Arial" w:cs="Arial"/>
                <w:sz w:val="20"/>
                <w:szCs w:val="20"/>
              </w:rPr>
            </w:pPr>
            <w:r w:rsidRPr="007B17FA">
              <w:rPr>
                <w:rFonts w:ascii="Arial" w:hAnsi="Arial" w:cs="Arial"/>
                <w:sz w:val="20"/>
                <w:szCs w:val="20"/>
              </w:rPr>
              <w:t>650,0</w:t>
            </w:r>
          </w:p>
        </w:tc>
      </w:tr>
      <w:tr w:rsidR="00835AA0" w:rsidRPr="00422A60" w14:paraId="75B52EC5" w14:textId="77777777" w:rsidTr="00835AA0">
        <w:trPr>
          <w:cantSplit/>
          <w:trHeight w:val="20"/>
        </w:trPr>
        <w:tc>
          <w:tcPr>
            <w:tcW w:w="644" w:type="pct"/>
            <w:shd w:val="clear" w:color="auto" w:fill="auto"/>
            <w:vAlign w:val="center"/>
          </w:tcPr>
          <w:p w14:paraId="3C2A35FA" w14:textId="77777777" w:rsidR="00835AA0" w:rsidRPr="00F15A98" w:rsidRDefault="00835AA0" w:rsidP="00835AA0">
            <w:pPr>
              <w:widowControl w:val="0"/>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Инвестиции в тепловые сети, тыс. руб. без НДС</w:t>
            </w:r>
          </w:p>
        </w:tc>
        <w:tc>
          <w:tcPr>
            <w:tcW w:w="290" w:type="pct"/>
            <w:shd w:val="clear" w:color="000000" w:fill="FFFFFF"/>
            <w:noWrap/>
            <w:vAlign w:val="center"/>
          </w:tcPr>
          <w:p w14:paraId="3A659D20"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90" w:type="pct"/>
            <w:shd w:val="clear" w:color="000000" w:fill="FFFFFF"/>
            <w:noWrap/>
            <w:vAlign w:val="center"/>
          </w:tcPr>
          <w:p w14:paraId="67499E47"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000000" w:fill="FFFFFF"/>
            <w:noWrap/>
            <w:vAlign w:val="center"/>
          </w:tcPr>
          <w:p w14:paraId="0E49F8D7"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auto" w:fill="auto"/>
            <w:noWrap/>
            <w:vAlign w:val="center"/>
          </w:tcPr>
          <w:p w14:paraId="46DC0AED"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auto" w:fill="auto"/>
            <w:noWrap/>
            <w:vAlign w:val="center"/>
          </w:tcPr>
          <w:p w14:paraId="029BF022"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auto" w:fill="auto"/>
            <w:noWrap/>
            <w:vAlign w:val="center"/>
          </w:tcPr>
          <w:p w14:paraId="3357E726"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auto" w:fill="auto"/>
            <w:noWrap/>
            <w:vAlign w:val="center"/>
          </w:tcPr>
          <w:p w14:paraId="4E4B6962"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auto" w:fill="auto"/>
            <w:noWrap/>
            <w:vAlign w:val="center"/>
          </w:tcPr>
          <w:p w14:paraId="3E16B782"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6" w:type="pct"/>
            <w:vAlign w:val="center"/>
          </w:tcPr>
          <w:p w14:paraId="088AC714"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6" w:type="pct"/>
            <w:vAlign w:val="center"/>
          </w:tcPr>
          <w:p w14:paraId="4F03FD5E"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310" w:type="pct"/>
            <w:vAlign w:val="center"/>
          </w:tcPr>
          <w:p w14:paraId="671BD457"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4" w:type="pct"/>
            <w:vAlign w:val="center"/>
          </w:tcPr>
          <w:p w14:paraId="31ADFB9A"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4" w:type="pct"/>
            <w:vAlign w:val="center"/>
          </w:tcPr>
          <w:p w14:paraId="7A9A0F4B"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4" w:type="pct"/>
            <w:vAlign w:val="center"/>
          </w:tcPr>
          <w:p w14:paraId="0349B3F9"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308" w:type="pct"/>
            <w:vAlign w:val="center"/>
          </w:tcPr>
          <w:p w14:paraId="3D8A1785"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r>
      <w:tr w:rsidR="00835AA0" w:rsidRPr="00422A60" w14:paraId="669EF281" w14:textId="77777777" w:rsidTr="00835AA0">
        <w:trPr>
          <w:cantSplit/>
          <w:trHeight w:val="20"/>
        </w:trPr>
        <w:tc>
          <w:tcPr>
            <w:tcW w:w="644" w:type="pct"/>
            <w:shd w:val="clear" w:color="auto" w:fill="auto"/>
            <w:vAlign w:val="center"/>
          </w:tcPr>
          <w:p w14:paraId="42D02A29" w14:textId="77777777" w:rsidR="00835AA0" w:rsidRDefault="00835AA0" w:rsidP="00835AA0">
            <w:pPr>
              <w:widowControl w:val="0"/>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Инвестиции на развитие системы теплоснабжения поселения, тыс. руб. без НДС</w:t>
            </w:r>
          </w:p>
        </w:tc>
        <w:tc>
          <w:tcPr>
            <w:tcW w:w="290" w:type="pct"/>
            <w:shd w:val="clear" w:color="000000" w:fill="FFFFFF"/>
            <w:noWrap/>
            <w:vAlign w:val="center"/>
          </w:tcPr>
          <w:p w14:paraId="46EE44A1"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90" w:type="pct"/>
            <w:shd w:val="clear" w:color="000000" w:fill="FFFFFF"/>
            <w:noWrap/>
            <w:vAlign w:val="center"/>
          </w:tcPr>
          <w:p w14:paraId="3DCBB73F"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000000" w:fill="FFFFFF"/>
            <w:noWrap/>
            <w:vAlign w:val="center"/>
          </w:tcPr>
          <w:p w14:paraId="4B41AECC"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auto" w:fill="auto"/>
            <w:noWrap/>
            <w:vAlign w:val="center"/>
          </w:tcPr>
          <w:p w14:paraId="31DBA9D1"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auto" w:fill="auto"/>
            <w:noWrap/>
            <w:vAlign w:val="center"/>
          </w:tcPr>
          <w:p w14:paraId="530E8B5E"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auto" w:fill="auto"/>
            <w:noWrap/>
            <w:vAlign w:val="center"/>
          </w:tcPr>
          <w:p w14:paraId="70058A2F"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9" w:type="pct"/>
            <w:shd w:val="clear" w:color="auto" w:fill="auto"/>
            <w:noWrap/>
            <w:vAlign w:val="center"/>
          </w:tcPr>
          <w:p w14:paraId="1F9322A4"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4500,0</w:t>
            </w:r>
          </w:p>
        </w:tc>
        <w:tc>
          <w:tcPr>
            <w:tcW w:w="289" w:type="pct"/>
            <w:shd w:val="clear" w:color="auto" w:fill="auto"/>
            <w:noWrap/>
            <w:vAlign w:val="center"/>
          </w:tcPr>
          <w:p w14:paraId="6AA4A0E7"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6" w:type="pct"/>
            <w:vAlign w:val="center"/>
          </w:tcPr>
          <w:p w14:paraId="48BDA804"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6" w:type="pct"/>
            <w:vAlign w:val="center"/>
          </w:tcPr>
          <w:p w14:paraId="2EE38316"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310" w:type="pct"/>
            <w:vAlign w:val="center"/>
          </w:tcPr>
          <w:p w14:paraId="6928B077"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17500,0</w:t>
            </w:r>
          </w:p>
        </w:tc>
        <w:tc>
          <w:tcPr>
            <w:tcW w:w="284" w:type="pct"/>
            <w:vAlign w:val="center"/>
          </w:tcPr>
          <w:p w14:paraId="5906BE63"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4" w:type="pct"/>
            <w:vAlign w:val="center"/>
          </w:tcPr>
          <w:p w14:paraId="72C2D126"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284" w:type="pct"/>
            <w:vAlign w:val="center"/>
          </w:tcPr>
          <w:p w14:paraId="36DEA24E"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0,0</w:t>
            </w:r>
          </w:p>
        </w:tc>
        <w:tc>
          <w:tcPr>
            <w:tcW w:w="308" w:type="pct"/>
            <w:vAlign w:val="center"/>
          </w:tcPr>
          <w:p w14:paraId="16055BC9" w14:textId="77777777" w:rsidR="00835AA0" w:rsidRPr="007B17FA" w:rsidRDefault="00835AA0" w:rsidP="00835AA0">
            <w:pPr>
              <w:widowControl w:val="0"/>
              <w:spacing w:after="0" w:line="240" w:lineRule="auto"/>
              <w:jc w:val="center"/>
              <w:rPr>
                <w:rFonts w:ascii="Arial" w:hAnsi="Arial" w:cs="Arial"/>
                <w:sz w:val="20"/>
                <w:szCs w:val="20"/>
              </w:rPr>
            </w:pPr>
            <w:r w:rsidRPr="007B17FA">
              <w:rPr>
                <w:rFonts w:ascii="Arial" w:hAnsi="Arial" w:cs="Arial"/>
                <w:sz w:val="20"/>
                <w:szCs w:val="20"/>
              </w:rPr>
              <w:t>22000,0</w:t>
            </w:r>
          </w:p>
        </w:tc>
      </w:tr>
      <w:tr w:rsidR="00835AA0" w:rsidRPr="00422A60" w14:paraId="4C11B42A" w14:textId="77777777" w:rsidTr="00835AA0">
        <w:trPr>
          <w:cantSplit/>
          <w:trHeight w:val="20"/>
        </w:trPr>
        <w:tc>
          <w:tcPr>
            <w:tcW w:w="644" w:type="pct"/>
            <w:shd w:val="clear" w:color="auto" w:fill="auto"/>
            <w:vAlign w:val="center"/>
          </w:tcPr>
          <w:p w14:paraId="7ACA1973" w14:textId="77777777" w:rsidR="00835AA0" w:rsidRPr="008357C4" w:rsidRDefault="00835AA0" w:rsidP="00835AA0">
            <w:pPr>
              <w:widowControl w:val="0"/>
              <w:spacing w:after="0" w:line="240" w:lineRule="auto"/>
              <w:rPr>
                <w:rFonts w:ascii="Arial" w:eastAsia="Times New Roman" w:hAnsi="Arial" w:cs="Arial"/>
                <w:b/>
                <w:spacing w:val="-5"/>
                <w:sz w:val="20"/>
                <w:szCs w:val="20"/>
              </w:rPr>
            </w:pPr>
            <w:r w:rsidRPr="008357C4">
              <w:rPr>
                <w:rFonts w:ascii="Arial" w:eastAsia="Times New Roman" w:hAnsi="Arial" w:cs="Arial"/>
                <w:b/>
                <w:spacing w:val="-5"/>
                <w:sz w:val="20"/>
                <w:szCs w:val="20"/>
              </w:rPr>
              <w:t>Всего инвестиции, тыс. руб. без НДС</w:t>
            </w:r>
          </w:p>
        </w:tc>
        <w:tc>
          <w:tcPr>
            <w:tcW w:w="290" w:type="pct"/>
            <w:shd w:val="clear" w:color="000000" w:fill="FFFFFF"/>
            <w:noWrap/>
            <w:vAlign w:val="center"/>
          </w:tcPr>
          <w:p w14:paraId="363F41C5" w14:textId="77777777" w:rsidR="00835AA0" w:rsidRPr="007B17FA" w:rsidRDefault="00835AA0" w:rsidP="00835AA0">
            <w:pPr>
              <w:spacing w:after="0" w:line="240" w:lineRule="auto"/>
              <w:jc w:val="center"/>
              <w:rPr>
                <w:rFonts w:ascii="Arial" w:hAnsi="Arial" w:cs="Arial"/>
                <w:b/>
                <w:sz w:val="20"/>
                <w:szCs w:val="20"/>
              </w:rPr>
            </w:pPr>
            <w:r w:rsidRPr="007B17FA">
              <w:rPr>
                <w:rFonts w:ascii="Arial" w:hAnsi="Arial" w:cs="Arial"/>
                <w:b/>
                <w:sz w:val="20"/>
                <w:szCs w:val="20"/>
              </w:rPr>
              <w:t>0,0</w:t>
            </w:r>
          </w:p>
        </w:tc>
        <w:tc>
          <w:tcPr>
            <w:tcW w:w="290" w:type="pct"/>
            <w:shd w:val="clear" w:color="000000" w:fill="FFFFFF"/>
            <w:noWrap/>
            <w:vAlign w:val="center"/>
          </w:tcPr>
          <w:p w14:paraId="33CAF91C" w14:textId="77777777" w:rsidR="00835AA0" w:rsidRPr="007B17FA" w:rsidRDefault="00835AA0" w:rsidP="00835AA0">
            <w:pPr>
              <w:spacing w:after="0" w:line="240" w:lineRule="auto"/>
              <w:jc w:val="center"/>
              <w:rPr>
                <w:rFonts w:ascii="Arial" w:hAnsi="Arial" w:cs="Arial"/>
                <w:b/>
                <w:sz w:val="20"/>
                <w:szCs w:val="20"/>
              </w:rPr>
            </w:pPr>
            <w:r w:rsidRPr="007B17FA">
              <w:rPr>
                <w:rFonts w:ascii="Arial" w:hAnsi="Arial" w:cs="Arial"/>
                <w:b/>
                <w:sz w:val="20"/>
                <w:szCs w:val="20"/>
              </w:rPr>
              <w:t>0,0</w:t>
            </w:r>
          </w:p>
        </w:tc>
        <w:tc>
          <w:tcPr>
            <w:tcW w:w="289" w:type="pct"/>
            <w:shd w:val="clear" w:color="000000" w:fill="FFFFFF"/>
            <w:noWrap/>
            <w:vAlign w:val="center"/>
          </w:tcPr>
          <w:p w14:paraId="0CC37926" w14:textId="77777777" w:rsidR="00835AA0" w:rsidRPr="007B17FA" w:rsidRDefault="00835AA0" w:rsidP="00835AA0">
            <w:pPr>
              <w:spacing w:after="0" w:line="240" w:lineRule="auto"/>
              <w:jc w:val="center"/>
              <w:rPr>
                <w:rFonts w:ascii="Arial" w:hAnsi="Arial" w:cs="Arial"/>
                <w:b/>
                <w:sz w:val="20"/>
                <w:szCs w:val="20"/>
              </w:rPr>
            </w:pPr>
            <w:r w:rsidRPr="007B17FA">
              <w:rPr>
                <w:rFonts w:ascii="Arial" w:hAnsi="Arial" w:cs="Arial"/>
                <w:b/>
                <w:sz w:val="20"/>
                <w:szCs w:val="20"/>
              </w:rPr>
              <w:t>650,0</w:t>
            </w:r>
          </w:p>
        </w:tc>
        <w:tc>
          <w:tcPr>
            <w:tcW w:w="289" w:type="pct"/>
            <w:shd w:val="clear" w:color="auto" w:fill="auto"/>
            <w:noWrap/>
            <w:vAlign w:val="center"/>
          </w:tcPr>
          <w:p w14:paraId="420B4F57" w14:textId="77777777" w:rsidR="00835AA0" w:rsidRPr="007B17FA" w:rsidRDefault="00835AA0" w:rsidP="00835AA0">
            <w:pPr>
              <w:spacing w:after="0" w:line="240" w:lineRule="auto"/>
              <w:jc w:val="center"/>
              <w:rPr>
                <w:rFonts w:ascii="Arial" w:hAnsi="Arial" w:cs="Arial"/>
                <w:b/>
                <w:sz w:val="20"/>
                <w:szCs w:val="20"/>
              </w:rPr>
            </w:pPr>
            <w:r w:rsidRPr="007B17FA">
              <w:rPr>
                <w:rFonts w:ascii="Arial" w:hAnsi="Arial" w:cs="Arial"/>
                <w:b/>
                <w:sz w:val="20"/>
                <w:szCs w:val="20"/>
              </w:rPr>
              <w:t>0,0</w:t>
            </w:r>
          </w:p>
        </w:tc>
        <w:tc>
          <w:tcPr>
            <w:tcW w:w="289" w:type="pct"/>
            <w:shd w:val="clear" w:color="auto" w:fill="auto"/>
            <w:noWrap/>
            <w:vAlign w:val="center"/>
          </w:tcPr>
          <w:p w14:paraId="46EFA0B6" w14:textId="77777777" w:rsidR="00835AA0" w:rsidRPr="007B17FA" w:rsidRDefault="00835AA0" w:rsidP="00835AA0">
            <w:pPr>
              <w:spacing w:after="0" w:line="240" w:lineRule="auto"/>
              <w:jc w:val="center"/>
              <w:rPr>
                <w:rFonts w:ascii="Arial" w:hAnsi="Arial" w:cs="Arial"/>
                <w:b/>
                <w:sz w:val="20"/>
                <w:szCs w:val="20"/>
              </w:rPr>
            </w:pPr>
            <w:r w:rsidRPr="007B17FA">
              <w:rPr>
                <w:rFonts w:ascii="Arial" w:hAnsi="Arial" w:cs="Arial"/>
                <w:b/>
                <w:sz w:val="20"/>
                <w:szCs w:val="20"/>
              </w:rPr>
              <w:t>0,0</w:t>
            </w:r>
          </w:p>
        </w:tc>
        <w:tc>
          <w:tcPr>
            <w:tcW w:w="289" w:type="pct"/>
            <w:shd w:val="clear" w:color="auto" w:fill="auto"/>
            <w:noWrap/>
            <w:vAlign w:val="center"/>
          </w:tcPr>
          <w:p w14:paraId="71F5335E" w14:textId="77777777" w:rsidR="00835AA0" w:rsidRPr="007B17FA" w:rsidRDefault="00835AA0" w:rsidP="00835AA0">
            <w:pPr>
              <w:spacing w:after="0" w:line="240" w:lineRule="auto"/>
              <w:jc w:val="center"/>
              <w:rPr>
                <w:rFonts w:ascii="Arial" w:hAnsi="Arial" w:cs="Arial"/>
                <w:b/>
                <w:sz w:val="20"/>
                <w:szCs w:val="20"/>
              </w:rPr>
            </w:pPr>
            <w:r w:rsidRPr="007B17FA">
              <w:rPr>
                <w:rFonts w:ascii="Arial" w:hAnsi="Arial" w:cs="Arial"/>
                <w:b/>
                <w:sz w:val="20"/>
                <w:szCs w:val="20"/>
              </w:rPr>
              <w:t>0,0</w:t>
            </w:r>
          </w:p>
        </w:tc>
        <w:tc>
          <w:tcPr>
            <w:tcW w:w="289" w:type="pct"/>
            <w:shd w:val="clear" w:color="auto" w:fill="auto"/>
            <w:noWrap/>
            <w:vAlign w:val="center"/>
          </w:tcPr>
          <w:p w14:paraId="66C08167" w14:textId="77777777" w:rsidR="00835AA0" w:rsidRPr="007B17FA" w:rsidRDefault="00835AA0" w:rsidP="00835AA0">
            <w:pPr>
              <w:spacing w:after="0" w:line="240" w:lineRule="auto"/>
              <w:jc w:val="center"/>
              <w:rPr>
                <w:rFonts w:ascii="Arial" w:hAnsi="Arial" w:cs="Arial"/>
                <w:b/>
                <w:sz w:val="20"/>
                <w:szCs w:val="20"/>
              </w:rPr>
            </w:pPr>
            <w:r w:rsidRPr="007B17FA">
              <w:rPr>
                <w:rFonts w:ascii="Arial" w:hAnsi="Arial" w:cs="Arial"/>
                <w:b/>
                <w:sz w:val="20"/>
                <w:szCs w:val="20"/>
              </w:rPr>
              <w:t>4500,0</w:t>
            </w:r>
          </w:p>
        </w:tc>
        <w:tc>
          <w:tcPr>
            <w:tcW w:w="289" w:type="pct"/>
            <w:shd w:val="clear" w:color="auto" w:fill="auto"/>
            <w:noWrap/>
            <w:vAlign w:val="center"/>
          </w:tcPr>
          <w:p w14:paraId="023127C2" w14:textId="77777777" w:rsidR="00835AA0" w:rsidRPr="007B17FA" w:rsidRDefault="00835AA0" w:rsidP="00835AA0">
            <w:pPr>
              <w:spacing w:after="0" w:line="240" w:lineRule="auto"/>
              <w:jc w:val="center"/>
              <w:rPr>
                <w:rFonts w:ascii="Arial" w:hAnsi="Arial" w:cs="Arial"/>
                <w:b/>
                <w:sz w:val="20"/>
                <w:szCs w:val="20"/>
              </w:rPr>
            </w:pPr>
            <w:r w:rsidRPr="007B17FA">
              <w:rPr>
                <w:rFonts w:ascii="Arial" w:hAnsi="Arial" w:cs="Arial"/>
                <w:b/>
                <w:sz w:val="20"/>
                <w:szCs w:val="20"/>
              </w:rPr>
              <w:t>0,0</w:t>
            </w:r>
          </w:p>
        </w:tc>
        <w:tc>
          <w:tcPr>
            <w:tcW w:w="286" w:type="pct"/>
            <w:vAlign w:val="center"/>
          </w:tcPr>
          <w:p w14:paraId="32CF0110" w14:textId="77777777" w:rsidR="00835AA0" w:rsidRPr="007B17FA" w:rsidRDefault="00835AA0" w:rsidP="00835AA0">
            <w:pPr>
              <w:spacing w:after="0" w:line="240" w:lineRule="auto"/>
              <w:jc w:val="center"/>
              <w:rPr>
                <w:rFonts w:ascii="Arial" w:hAnsi="Arial" w:cs="Arial"/>
                <w:b/>
                <w:sz w:val="20"/>
                <w:szCs w:val="20"/>
              </w:rPr>
            </w:pPr>
            <w:r w:rsidRPr="007B17FA">
              <w:rPr>
                <w:rFonts w:ascii="Arial" w:hAnsi="Arial" w:cs="Arial"/>
                <w:b/>
                <w:sz w:val="20"/>
                <w:szCs w:val="20"/>
              </w:rPr>
              <w:t>0,0</w:t>
            </w:r>
          </w:p>
        </w:tc>
        <w:tc>
          <w:tcPr>
            <w:tcW w:w="286" w:type="pct"/>
            <w:vAlign w:val="center"/>
          </w:tcPr>
          <w:p w14:paraId="4A689682" w14:textId="77777777" w:rsidR="00835AA0" w:rsidRPr="007B17FA" w:rsidRDefault="00835AA0" w:rsidP="00835AA0">
            <w:pPr>
              <w:spacing w:after="0" w:line="240" w:lineRule="auto"/>
              <w:jc w:val="center"/>
              <w:rPr>
                <w:rFonts w:ascii="Arial" w:hAnsi="Arial" w:cs="Arial"/>
                <w:b/>
                <w:sz w:val="20"/>
                <w:szCs w:val="20"/>
              </w:rPr>
            </w:pPr>
            <w:r w:rsidRPr="007B17FA">
              <w:rPr>
                <w:rFonts w:ascii="Arial" w:hAnsi="Arial" w:cs="Arial"/>
                <w:b/>
                <w:sz w:val="20"/>
                <w:szCs w:val="20"/>
              </w:rPr>
              <w:t>0,0</w:t>
            </w:r>
          </w:p>
        </w:tc>
        <w:tc>
          <w:tcPr>
            <w:tcW w:w="310" w:type="pct"/>
            <w:vAlign w:val="center"/>
          </w:tcPr>
          <w:p w14:paraId="2962E5F3" w14:textId="77777777" w:rsidR="00835AA0" w:rsidRPr="007B17FA" w:rsidRDefault="00835AA0" w:rsidP="00835AA0">
            <w:pPr>
              <w:spacing w:after="0" w:line="240" w:lineRule="auto"/>
              <w:jc w:val="center"/>
              <w:rPr>
                <w:rFonts w:ascii="Arial" w:hAnsi="Arial" w:cs="Arial"/>
                <w:b/>
                <w:sz w:val="20"/>
                <w:szCs w:val="20"/>
              </w:rPr>
            </w:pPr>
            <w:r w:rsidRPr="007B17FA">
              <w:rPr>
                <w:rFonts w:ascii="Arial" w:hAnsi="Arial" w:cs="Arial"/>
                <w:b/>
                <w:sz w:val="20"/>
                <w:szCs w:val="20"/>
              </w:rPr>
              <w:t>17500,0</w:t>
            </w:r>
          </w:p>
        </w:tc>
        <w:tc>
          <w:tcPr>
            <w:tcW w:w="284" w:type="pct"/>
            <w:vAlign w:val="center"/>
          </w:tcPr>
          <w:p w14:paraId="521C6442" w14:textId="77777777" w:rsidR="00835AA0" w:rsidRPr="007B17FA" w:rsidRDefault="00835AA0" w:rsidP="00835AA0">
            <w:pPr>
              <w:spacing w:after="0" w:line="240" w:lineRule="auto"/>
              <w:jc w:val="center"/>
              <w:rPr>
                <w:rFonts w:ascii="Arial" w:hAnsi="Arial" w:cs="Arial"/>
                <w:b/>
                <w:sz w:val="20"/>
                <w:szCs w:val="20"/>
              </w:rPr>
            </w:pPr>
            <w:r w:rsidRPr="007B17FA">
              <w:rPr>
                <w:rFonts w:ascii="Arial" w:hAnsi="Arial" w:cs="Arial"/>
                <w:b/>
                <w:sz w:val="20"/>
                <w:szCs w:val="20"/>
              </w:rPr>
              <w:t>0,0</w:t>
            </w:r>
          </w:p>
        </w:tc>
        <w:tc>
          <w:tcPr>
            <w:tcW w:w="284" w:type="pct"/>
            <w:vAlign w:val="center"/>
          </w:tcPr>
          <w:p w14:paraId="263F0EAC" w14:textId="77777777" w:rsidR="00835AA0" w:rsidRPr="007B17FA" w:rsidRDefault="00835AA0" w:rsidP="00835AA0">
            <w:pPr>
              <w:spacing w:after="0" w:line="240" w:lineRule="auto"/>
              <w:jc w:val="center"/>
              <w:rPr>
                <w:rFonts w:ascii="Arial" w:hAnsi="Arial" w:cs="Arial"/>
                <w:b/>
                <w:sz w:val="20"/>
                <w:szCs w:val="20"/>
              </w:rPr>
            </w:pPr>
            <w:r w:rsidRPr="007B17FA">
              <w:rPr>
                <w:rFonts w:ascii="Arial" w:hAnsi="Arial" w:cs="Arial"/>
                <w:b/>
                <w:sz w:val="20"/>
                <w:szCs w:val="20"/>
              </w:rPr>
              <w:t>0,0</w:t>
            </w:r>
          </w:p>
        </w:tc>
        <w:tc>
          <w:tcPr>
            <w:tcW w:w="284" w:type="pct"/>
            <w:vAlign w:val="center"/>
          </w:tcPr>
          <w:p w14:paraId="5C229607" w14:textId="77777777" w:rsidR="00835AA0" w:rsidRPr="007B17FA" w:rsidRDefault="00835AA0" w:rsidP="00835AA0">
            <w:pPr>
              <w:spacing w:after="0" w:line="240" w:lineRule="auto"/>
              <w:jc w:val="center"/>
              <w:rPr>
                <w:rFonts w:ascii="Arial" w:hAnsi="Arial" w:cs="Arial"/>
                <w:b/>
                <w:sz w:val="20"/>
                <w:szCs w:val="20"/>
              </w:rPr>
            </w:pPr>
            <w:r w:rsidRPr="007B17FA">
              <w:rPr>
                <w:rFonts w:ascii="Arial" w:hAnsi="Arial" w:cs="Arial"/>
                <w:b/>
                <w:sz w:val="20"/>
                <w:szCs w:val="20"/>
              </w:rPr>
              <w:t>0,0</w:t>
            </w:r>
          </w:p>
        </w:tc>
        <w:tc>
          <w:tcPr>
            <w:tcW w:w="308" w:type="pct"/>
            <w:vAlign w:val="center"/>
          </w:tcPr>
          <w:p w14:paraId="35E27791" w14:textId="77777777" w:rsidR="00835AA0" w:rsidRPr="007B17FA" w:rsidRDefault="00835AA0" w:rsidP="00835AA0">
            <w:pPr>
              <w:spacing w:after="0" w:line="240" w:lineRule="auto"/>
              <w:jc w:val="center"/>
              <w:rPr>
                <w:rFonts w:ascii="Arial" w:hAnsi="Arial" w:cs="Arial"/>
                <w:b/>
                <w:sz w:val="20"/>
                <w:szCs w:val="20"/>
              </w:rPr>
            </w:pPr>
            <w:r w:rsidRPr="007B17FA">
              <w:rPr>
                <w:rFonts w:ascii="Arial" w:hAnsi="Arial" w:cs="Arial"/>
                <w:b/>
                <w:sz w:val="20"/>
                <w:szCs w:val="20"/>
              </w:rPr>
              <w:t>22650,0</w:t>
            </w:r>
          </w:p>
        </w:tc>
      </w:tr>
    </w:tbl>
    <w:p w14:paraId="5E399BD4" w14:textId="77777777" w:rsidR="00716E28" w:rsidRDefault="00716E28" w:rsidP="00507D33">
      <w:pPr>
        <w:pStyle w:val="-4"/>
      </w:pPr>
    </w:p>
    <w:p w14:paraId="631BF56C" w14:textId="77777777" w:rsidR="00225BEE" w:rsidRDefault="00225BEE" w:rsidP="00507D33">
      <w:pPr>
        <w:pStyle w:val="-4"/>
        <w:sectPr w:rsidR="00225BEE" w:rsidSect="00A06292">
          <w:pgSz w:w="16838" w:h="11906" w:orient="landscape"/>
          <w:pgMar w:top="1418" w:right="851" w:bottom="851" w:left="851" w:header="709" w:footer="709" w:gutter="0"/>
          <w:cols w:space="708"/>
          <w:docGrid w:linePitch="360"/>
        </w:sectPr>
      </w:pPr>
    </w:p>
    <w:p w14:paraId="42A30F2B" w14:textId="77777777" w:rsidR="00507D33" w:rsidRDefault="00507D33" w:rsidP="00507D33">
      <w:pPr>
        <w:pStyle w:val="-1"/>
        <w:numPr>
          <w:ilvl w:val="0"/>
          <w:numId w:val="1"/>
        </w:numPr>
        <w:jc w:val="both"/>
      </w:pPr>
      <w:bookmarkStart w:id="209" w:name="_Toc34829721"/>
      <w:bookmarkStart w:id="210" w:name="_Toc35264672"/>
      <w:r w:rsidRPr="002A507C">
        <w:lastRenderedPageBreak/>
        <w:t>Решение о присвоении статуса единой теплоснабжа</w:t>
      </w:r>
      <w:r>
        <w:t>ющей организации (организациям)</w:t>
      </w:r>
      <w:bookmarkEnd w:id="209"/>
      <w:bookmarkEnd w:id="210"/>
    </w:p>
    <w:p w14:paraId="0489C3C9" w14:textId="77777777" w:rsidR="00507D33" w:rsidRDefault="00507D33" w:rsidP="00507D33">
      <w:pPr>
        <w:pStyle w:val="-2"/>
        <w:numPr>
          <w:ilvl w:val="1"/>
          <w:numId w:val="1"/>
        </w:numPr>
        <w:tabs>
          <w:tab w:val="clear" w:pos="1277"/>
          <w:tab w:val="num" w:pos="1135"/>
        </w:tabs>
        <w:ind w:left="1135"/>
        <w:jc w:val="both"/>
      </w:pPr>
      <w:bookmarkStart w:id="211" w:name="_Toc34829722"/>
      <w:bookmarkStart w:id="212" w:name="_Toc35264673"/>
      <w:r>
        <w:t>Решение о присвоении статуса единой теплоснабжающей организации (организациям).</w:t>
      </w:r>
      <w:bookmarkEnd w:id="211"/>
      <w:bookmarkEnd w:id="212"/>
    </w:p>
    <w:p w14:paraId="34289D5C" w14:textId="77777777" w:rsidR="00507D33" w:rsidRDefault="00507D33" w:rsidP="00507D33">
      <w:pPr>
        <w:pStyle w:val="-4"/>
      </w:pPr>
      <w:r>
        <w:t>Единой теплоснабжающей организацией сельского поселения является муниципальное унитарное предприятие – МУП «Тепло Ресурс».</w:t>
      </w:r>
    </w:p>
    <w:p w14:paraId="152993C3" w14:textId="77777777" w:rsidR="00507D33" w:rsidRDefault="00507D33" w:rsidP="00507D33">
      <w:pPr>
        <w:pStyle w:val="-2"/>
        <w:numPr>
          <w:ilvl w:val="1"/>
          <w:numId w:val="1"/>
        </w:numPr>
        <w:tabs>
          <w:tab w:val="clear" w:pos="1277"/>
          <w:tab w:val="num" w:pos="1135"/>
        </w:tabs>
        <w:ind w:left="1135"/>
        <w:jc w:val="both"/>
      </w:pPr>
      <w:bookmarkStart w:id="213" w:name="_Toc34829723"/>
      <w:bookmarkStart w:id="214" w:name="_Toc35264674"/>
      <w:r>
        <w:t>Реестр зон деятельности единой теплоснабжающей организации (организаций).</w:t>
      </w:r>
      <w:bookmarkEnd w:id="213"/>
      <w:bookmarkEnd w:id="214"/>
    </w:p>
    <w:p w14:paraId="7716624C" w14:textId="77777777" w:rsidR="00507D33" w:rsidRDefault="00507D33" w:rsidP="00507D33">
      <w:pPr>
        <w:pStyle w:val="-4"/>
      </w:pPr>
      <w:r>
        <w:t>В состав единой теплоснабжающей организации МУП «Тепло Ресурс» входят системы теплоснабжения, указанные в таблице ниже.</w:t>
      </w:r>
    </w:p>
    <w:p w14:paraId="30C6023C" w14:textId="77777777" w:rsidR="00507D33" w:rsidRDefault="00D72A4F" w:rsidP="00507D33">
      <w:pPr>
        <w:pStyle w:val="-4"/>
        <w:ind w:firstLine="0"/>
      </w:pPr>
      <w:r>
        <w:rPr>
          <w:noProof/>
        </w:rPr>
        <w:drawing>
          <wp:inline distT="0" distB="0" distL="0" distR="0" wp14:anchorId="2248017E" wp14:editId="3F6DFA44">
            <wp:extent cx="6119495" cy="3871595"/>
            <wp:effectExtent l="0" t="0" r="14605" b="14605"/>
            <wp:docPr id="3" name="Диаграмма 3">
              <a:extLst xmlns:a="http://schemas.openxmlformats.org/drawingml/2006/main">
                <a:ext uri="{FF2B5EF4-FFF2-40B4-BE49-F238E27FC236}">
                  <a16:creationId xmlns:a16="http://schemas.microsoft.com/office/drawing/2014/main" id="{00000000-0008-0000-0E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7507EC1" w14:textId="26FC4029" w:rsidR="00507D33" w:rsidRDefault="00507D33" w:rsidP="00507D33">
      <w:pPr>
        <w:pStyle w:val="-f1"/>
      </w:pPr>
      <w:bookmarkStart w:id="215" w:name="_Toc34809916"/>
      <w:bookmarkStart w:id="216" w:name="_Toc34909922"/>
      <w:bookmarkStart w:id="217" w:name="_Toc35264721"/>
      <w:r w:rsidRPr="00F501CD">
        <w:t xml:space="preserve">Рисунок </w:t>
      </w:r>
      <w:r w:rsidR="00EF7023">
        <w:fldChar w:fldCharType="begin"/>
      </w:r>
      <w:r w:rsidR="00EF7023">
        <w:instrText xml:space="preserve"> STYLEREF "СТ - 1 заголовок"  \s </w:instrText>
      </w:r>
      <w:r w:rsidR="00EF7023">
        <w:fldChar w:fldCharType="separate"/>
      </w:r>
      <w:r w:rsidR="00EF7023">
        <w:rPr>
          <w:noProof/>
        </w:rPr>
        <w:t>11</w:t>
      </w:r>
      <w:r w:rsidR="00EF7023">
        <w:rPr>
          <w:noProof/>
        </w:rPr>
        <w:fldChar w:fldCharType="end"/>
      </w:r>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EF7023">
        <w:rPr>
          <w:noProof/>
        </w:rPr>
        <w:t>1</w:t>
      </w:r>
      <w:r w:rsidRPr="00F501CD">
        <w:fldChar w:fldCharType="end"/>
      </w:r>
      <w:r w:rsidRPr="00F501CD">
        <w:t xml:space="preserve"> –</w:t>
      </w:r>
      <w:r>
        <w:t xml:space="preserve"> Структура установленной тепловой мощности ЕТО</w:t>
      </w:r>
      <w:bookmarkEnd w:id="215"/>
      <w:bookmarkEnd w:id="216"/>
      <w:bookmarkEnd w:id="217"/>
    </w:p>
    <w:p w14:paraId="261B8C7B" w14:textId="77777777" w:rsidR="00507D33" w:rsidRDefault="00D72A4F" w:rsidP="00507D33">
      <w:pPr>
        <w:pStyle w:val="-4"/>
        <w:ind w:firstLine="0"/>
      </w:pPr>
      <w:r>
        <w:rPr>
          <w:noProof/>
        </w:rPr>
        <w:lastRenderedPageBreak/>
        <w:drawing>
          <wp:inline distT="0" distB="0" distL="0" distR="0" wp14:anchorId="7926E515" wp14:editId="642F436C">
            <wp:extent cx="6119495" cy="3923030"/>
            <wp:effectExtent l="0" t="0" r="14605" b="1270"/>
            <wp:docPr id="14" name="Диаграмма 14">
              <a:extLst xmlns:a="http://schemas.openxmlformats.org/drawingml/2006/main">
                <a:ext uri="{FF2B5EF4-FFF2-40B4-BE49-F238E27FC236}">
                  <a16:creationId xmlns:a16="http://schemas.microsoft.com/office/drawing/2014/main" id="{8C41B151-C7A3-4151-8AE6-B665054CF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9E90069" w14:textId="5D624AC1" w:rsidR="00507D33" w:rsidRDefault="00507D33" w:rsidP="00507D33">
      <w:pPr>
        <w:pStyle w:val="-f1"/>
      </w:pPr>
      <w:bookmarkStart w:id="218" w:name="_Toc34809917"/>
      <w:bookmarkStart w:id="219" w:name="_Toc34909923"/>
      <w:bookmarkStart w:id="220" w:name="_Toc35264722"/>
      <w:r w:rsidRPr="00F501CD">
        <w:t xml:space="preserve">Рисунок </w:t>
      </w:r>
      <w:r w:rsidR="00EF7023">
        <w:fldChar w:fldCharType="begin"/>
      </w:r>
      <w:r w:rsidR="00EF7023">
        <w:instrText xml:space="preserve"> STYLEREF "СТ - 1 заголовок"  \s </w:instrText>
      </w:r>
      <w:r w:rsidR="00EF7023">
        <w:fldChar w:fldCharType="separate"/>
      </w:r>
      <w:r w:rsidR="00EF7023">
        <w:rPr>
          <w:noProof/>
        </w:rPr>
        <w:t>11</w:t>
      </w:r>
      <w:r w:rsidR="00EF7023">
        <w:rPr>
          <w:noProof/>
        </w:rPr>
        <w:fldChar w:fldCharType="end"/>
      </w:r>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EF7023">
        <w:rPr>
          <w:noProof/>
        </w:rPr>
        <w:t>2</w:t>
      </w:r>
      <w:r w:rsidRPr="00F501CD">
        <w:fldChar w:fldCharType="end"/>
      </w:r>
      <w:r w:rsidRPr="00F501CD">
        <w:t xml:space="preserve"> –</w:t>
      </w:r>
      <w:r>
        <w:t xml:space="preserve"> Структура договорной тепловой нагрузки ЕТО</w:t>
      </w:r>
      <w:bookmarkEnd w:id="218"/>
      <w:bookmarkEnd w:id="219"/>
      <w:bookmarkEnd w:id="220"/>
    </w:p>
    <w:p w14:paraId="4AC178B0" w14:textId="44D87FA2" w:rsidR="00D72A4F" w:rsidRPr="003450CF" w:rsidRDefault="00507D33" w:rsidP="00507D33">
      <w:pPr>
        <w:pStyle w:val="-f0"/>
      </w:pPr>
      <w:bookmarkStart w:id="221" w:name="_Toc34809875"/>
      <w:bookmarkStart w:id="222" w:name="_Toc34909911"/>
      <w:bookmarkStart w:id="223" w:name="_Toc35264712"/>
      <w:r w:rsidRPr="00AA358C">
        <w:t xml:space="preserve">Таблица </w:t>
      </w:r>
      <w:r w:rsidR="00EF7023">
        <w:fldChar w:fldCharType="begin"/>
      </w:r>
      <w:r w:rsidR="00EF7023">
        <w:instrText xml:space="preserve"> STYLEREF  \s "СТ - 1 заголовок" </w:instrText>
      </w:r>
      <w:r w:rsidR="00EF7023">
        <w:fldChar w:fldCharType="separate"/>
      </w:r>
      <w:r w:rsidR="00EF7023">
        <w:rPr>
          <w:noProof/>
        </w:rPr>
        <w:t>11</w:t>
      </w:r>
      <w:r w:rsidR="00EF7023">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EF7023">
        <w:rPr>
          <w:noProof/>
        </w:rPr>
        <w:t>1</w:t>
      </w:r>
      <w:r>
        <w:rPr>
          <w:noProof/>
        </w:rPr>
        <w:fldChar w:fldCharType="end"/>
      </w:r>
      <w:r w:rsidRPr="00AA358C">
        <w:t xml:space="preserve"> </w:t>
      </w:r>
      <w:r>
        <w:t>–</w:t>
      </w:r>
      <w:r w:rsidRPr="00AA358C">
        <w:t xml:space="preserve"> </w:t>
      </w:r>
      <w:r>
        <w:t>Перечень систем теплоснабжения в составе ЕТО</w:t>
      </w:r>
      <w:bookmarkEnd w:id="221"/>
      <w:bookmarkEnd w:id="222"/>
      <w:bookmarkEnd w:id="2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1863"/>
        <w:gridCol w:w="1765"/>
        <w:gridCol w:w="2611"/>
        <w:gridCol w:w="1531"/>
        <w:gridCol w:w="1379"/>
      </w:tblGrid>
      <w:tr w:rsidR="00D72A4F" w:rsidRPr="006304B4" w14:paraId="57F7A4D0" w14:textId="77777777" w:rsidTr="00225BEE">
        <w:trPr>
          <w:cantSplit/>
          <w:tblHeader/>
        </w:trPr>
        <w:tc>
          <w:tcPr>
            <w:tcW w:w="0" w:type="auto"/>
            <w:shd w:val="clear" w:color="auto" w:fill="DAEEF3"/>
            <w:vAlign w:val="center"/>
          </w:tcPr>
          <w:p w14:paraId="7B3FC8C8" w14:textId="77777777" w:rsidR="00D72A4F" w:rsidRPr="006304B4" w:rsidRDefault="00D72A4F" w:rsidP="00225BEE">
            <w:pPr>
              <w:widowControl w:val="0"/>
              <w:spacing w:after="0" w:line="240" w:lineRule="auto"/>
              <w:jc w:val="center"/>
              <w:rPr>
                <w:rFonts w:ascii="Arial" w:hAnsi="Arial" w:cs="Arial"/>
                <w:sz w:val="18"/>
                <w:szCs w:val="18"/>
              </w:rPr>
            </w:pPr>
            <w:bookmarkStart w:id="224" w:name="_Hlk94796976"/>
            <w:r w:rsidRPr="006304B4">
              <w:rPr>
                <w:rFonts w:ascii="Arial" w:hAnsi="Arial" w:cs="Arial"/>
                <w:sz w:val="18"/>
                <w:szCs w:val="18"/>
              </w:rPr>
              <w:t>№ п/п</w:t>
            </w:r>
          </w:p>
        </w:tc>
        <w:tc>
          <w:tcPr>
            <w:tcW w:w="0" w:type="auto"/>
            <w:shd w:val="clear" w:color="auto" w:fill="DAEEF3"/>
            <w:vAlign w:val="center"/>
          </w:tcPr>
          <w:p w14:paraId="5906A07C"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Адрес источника тепловой энергии</w:t>
            </w:r>
          </w:p>
        </w:tc>
        <w:tc>
          <w:tcPr>
            <w:tcW w:w="1765" w:type="dxa"/>
            <w:shd w:val="clear" w:color="auto" w:fill="DAEEF3"/>
            <w:vAlign w:val="center"/>
          </w:tcPr>
          <w:p w14:paraId="6E478A63"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Наименование источника тепловой энергии</w:t>
            </w:r>
          </w:p>
        </w:tc>
        <w:tc>
          <w:tcPr>
            <w:tcW w:w="2611" w:type="dxa"/>
            <w:shd w:val="clear" w:color="auto" w:fill="DAEEF3"/>
            <w:vAlign w:val="center"/>
          </w:tcPr>
          <w:p w14:paraId="4994F3E5"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Наименование подключенных объектов</w:t>
            </w:r>
          </w:p>
        </w:tc>
        <w:tc>
          <w:tcPr>
            <w:tcW w:w="0" w:type="auto"/>
            <w:shd w:val="clear" w:color="auto" w:fill="DAEEF3"/>
            <w:vAlign w:val="center"/>
          </w:tcPr>
          <w:p w14:paraId="725D82D0"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Объём подключенных объектов, м³</w:t>
            </w:r>
          </w:p>
        </w:tc>
        <w:tc>
          <w:tcPr>
            <w:tcW w:w="0" w:type="auto"/>
            <w:shd w:val="clear" w:color="auto" w:fill="DAEEF3"/>
            <w:vAlign w:val="center"/>
          </w:tcPr>
          <w:p w14:paraId="0870519D"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Длина теплотрассы, м</w:t>
            </w:r>
          </w:p>
        </w:tc>
      </w:tr>
      <w:tr w:rsidR="00D72A4F" w:rsidRPr="006304B4" w14:paraId="2C3E06EC" w14:textId="77777777" w:rsidTr="00225BEE">
        <w:trPr>
          <w:cantSplit/>
        </w:trPr>
        <w:tc>
          <w:tcPr>
            <w:tcW w:w="0" w:type="auto"/>
            <w:shd w:val="clear" w:color="auto" w:fill="auto"/>
            <w:vAlign w:val="center"/>
          </w:tcPr>
          <w:p w14:paraId="527AA2EB"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w:t>
            </w:r>
          </w:p>
        </w:tc>
        <w:tc>
          <w:tcPr>
            <w:tcW w:w="0" w:type="auto"/>
            <w:shd w:val="clear" w:color="auto" w:fill="auto"/>
            <w:vAlign w:val="center"/>
          </w:tcPr>
          <w:p w14:paraId="45C8E5AA"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Нагорная, 23</w:t>
            </w:r>
          </w:p>
        </w:tc>
        <w:tc>
          <w:tcPr>
            <w:tcW w:w="1765" w:type="dxa"/>
            <w:shd w:val="clear" w:color="auto" w:fill="auto"/>
            <w:vAlign w:val="center"/>
          </w:tcPr>
          <w:p w14:paraId="471F91DC"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1</w:t>
            </w:r>
          </w:p>
        </w:tc>
        <w:tc>
          <w:tcPr>
            <w:tcW w:w="2611" w:type="dxa"/>
            <w:shd w:val="clear" w:color="auto" w:fill="auto"/>
            <w:vAlign w:val="center"/>
          </w:tcPr>
          <w:p w14:paraId="212B7C5E"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Административное здание, гараж, гараж, гараж, сварочный цех, проходная, гараж, детский сад, ясли, 22-квартирный МКД, 22-квартирный МКД, 23-квартирный МКД, 2 индивидуальных жилых дома, 15 двухквартирных жилых дома, 3 квартиры в двухквартирных домах</w:t>
            </w:r>
          </w:p>
        </w:tc>
        <w:tc>
          <w:tcPr>
            <w:tcW w:w="0" w:type="auto"/>
            <w:shd w:val="clear" w:color="auto" w:fill="auto"/>
            <w:vAlign w:val="center"/>
          </w:tcPr>
          <w:p w14:paraId="1C4ED4A7"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22 835,36</w:t>
            </w:r>
          </w:p>
        </w:tc>
        <w:tc>
          <w:tcPr>
            <w:tcW w:w="0" w:type="auto"/>
            <w:shd w:val="clear" w:color="auto" w:fill="auto"/>
            <w:vAlign w:val="center"/>
          </w:tcPr>
          <w:p w14:paraId="1740CE7B"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1296</w:t>
            </w:r>
          </w:p>
        </w:tc>
      </w:tr>
      <w:tr w:rsidR="00D72A4F" w:rsidRPr="006304B4" w14:paraId="032A41A0" w14:textId="77777777" w:rsidTr="00225BEE">
        <w:trPr>
          <w:cantSplit/>
        </w:trPr>
        <w:tc>
          <w:tcPr>
            <w:tcW w:w="0" w:type="auto"/>
            <w:shd w:val="clear" w:color="auto" w:fill="auto"/>
            <w:vAlign w:val="center"/>
          </w:tcPr>
          <w:p w14:paraId="629C5516" w14:textId="77777777" w:rsidR="00D72A4F" w:rsidRPr="00225BEE" w:rsidRDefault="00D72A4F" w:rsidP="00225BEE">
            <w:pPr>
              <w:widowControl w:val="0"/>
              <w:spacing w:after="0" w:line="240" w:lineRule="auto"/>
              <w:jc w:val="center"/>
              <w:rPr>
                <w:rFonts w:ascii="Arial" w:hAnsi="Arial" w:cs="Arial"/>
                <w:sz w:val="18"/>
                <w:szCs w:val="18"/>
              </w:rPr>
            </w:pPr>
            <w:r w:rsidRPr="00225BEE">
              <w:rPr>
                <w:rFonts w:ascii="Arial" w:hAnsi="Arial" w:cs="Arial"/>
                <w:sz w:val="18"/>
                <w:szCs w:val="18"/>
              </w:rPr>
              <w:t>2.</w:t>
            </w:r>
          </w:p>
        </w:tc>
        <w:tc>
          <w:tcPr>
            <w:tcW w:w="0" w:type="auto"/>
            <w:shd w:val="clear" w:color="auto" w:fill="auto"/>
            <w:vAlign w:val="center"/>
          </w:tcPr>
          <w:p w14:paraId="22792687" w14:textId="77777777" w:rsidR="00D72A4F" w:rsidRPr="00225BEE" w:rsidRDefault="00D72A4F" w:rsidP="00225BEE">
            <w:pPr>
              <w:widowControl w:val="0"/>
              <w:spacing w:after="0" w:line="240" w:lineRule="auto"/>
              <w:rPr>
                <w:rFonts w:ascii="Arial" w:hAnsi="Arial" w:cs="Arial"/>
                <w:sz w:val="18"/>
                <w:szCs w:val="18"/>
              </w:rPr>
            </w:pPr>
            <w:r w:rsidRPr="00225BEE">
              <w:rPr>
                <w:rFonts w:ascii="Arial" w:hAnsi="Arial" w:cs="Arial"/>
                <w:sz w:val="18"/>
                <w:szCs w:val="18"/>
              </w:rPr>
              <w:t>Республика Алтай, Усть-Коксинский район, Усть-Коксинское сельское поселение, с. Усть-Кокса, ул. Строительная, 13</w:t>
            </w:r>
          </w:p>
        </w:tc>
        <w:tc>
          <w:tcPr>
            <w:tcW w:w="1765" w:type="dxa"/>
            <w:shd w:val="clear" w:color="auto" w:fill="auto"/>
            <w:vAlign w:val="center"/>
          </w:tcPr>
          <w:p w14:paraId="1CC7D459" w14:textId="77777777" w:rsidR="00D72A4F" w:rsidRPr="00225BEE" w:rsidRDefault="00D72A4F" w:rsidP="00225BEE">
            <w:pPr>
              <w:widowControl w:val="0"/>
              <w:spacing w:after="0" w:line="240" w:lineRule="auto"/>
              <w:jc w:val="center"/>
              <w:rPr>
                <w:rFonts w:ascii="Arial" w:hAnsi="Arial" w:cs="Arial"/>
                <w:sz w:val="18"/>
                <w:szCs w:val="18"/>
              </w:rPr>
            </w:pPr>
            <w:r w:rsidRPr="00225BEE">
              <w:rPr>
                <w:rFonts w:ascii="Arial" w:hAnsi="Arial" w:cs="Arial"/>
                <w:sz w:val="18"/>
                <w:szCs w:val="18"/>
              </w:rPr>
              <w:t>Котельная № 2</w:t>
            </w:r>
          </w:p>
        </w:tc>
        <w:tc>
          <w:tcPr>
            <w:tcW w:w="2611" w:type="dxa"/>
            <w:shd w:val="clear" w:color="auto" w:fill="auto"/>
            <w:vAlign w:val="center"/>
          </w:tcPr>
          <w:p w14:paraId="392A22DD" w14:textId="77777777" w:rsidR="00D72A4F" w:rsidRPr="00225BEE" w:rsidRDefault="00D72A4F" w:rsidP="00225BEE">
            <w:pPr>
              <w:widowControl w:val="0"/>
              <w:spacing w:after="0" w:line="240" w:lineRule="auto"/>
              <w:jc w:val="center"/>
              <w:rPr>
                <w:rFonts w:ascii="Arial" w:hAnsi="Arial" w:cs="Arial"/>
                <w:sz w:val="18"/>
                <w:szCs w:val="18"/>
              </w:rPr>
            </w:pPr>
            <w:r w:rsidRPr="00225BEE">
              <w:rPr>
                <w:rFonts w:ascii="Arial" w:hAnsi="Arial" w:cs="Arial"/>
                <w:sz w:val="18"/>
                <w:szCs w:val="18"/>
              </w:rPr>
              <w:t>Учебный корпус, проходная, учебный корпус, учебный корпус, столовая, общежитие, гараж, спортзал</w:t>
            </w:r>
          </w:p>
        </w:tc>
        <w:tc>
          <w:tcPr>
            <w:tcW w:w="0" w:type="auto"/>
            <w:shd w:val="clear" w:color="auto" w:fill="auto"/>
            <w:vAlign w:val="center"/>
          </w:tcPr>
          <w:p w14:paraId="20884B88" w14:textId="77777777" w:rsidR="00D72A4F" w:rsidRPr="00225BEE" w:rsidRDefault="00D72A4F" w:rsidP="00225BEE">
            <w:pPr>
              <w:widowControl w:val="0"/>
              <w:spacing w:after="0" w:line="240" w:lineRule="auto"/>
              <w:jc w:val="center"/>
              <w:rPr>
                <w:rFonts w:ascii="Arial" w:hAnsi="Arial" w:cs="Arial"/>
                <w:sz w:val="18"/>
                <w:szCs w:val="18"/>
              </w:rPr>
            </w:pPr>
            <w:r w:rsidRPr="00225BEE">
              <w:rPr>
                <w:rFonts w:ascii="Arial" w:hAnsi="Arial" w:cs="Arial"/>
                <w:sz w:val="18"/>
                <w:szCs w:val="18"/>
              </w:rPr>
              <w:t>10 459,00</w:t>
            </w:r>
          </w:p>
        </w:tc>
        <w:tc>
          <w:tcPr>
            <w:tcW w:w="0" w:type="auto"/>
            <w:shd w:val="clear" w:color="auto" w:fill="auto"/>
            <w:vAlign w:val="center"/>
          </w:tcPr>
          <w:p w14:paraId="27C672AE" w14:textId="77777777" w:rsidR="00D72A4F" w:rsidRPr="006304B4" w:rsidRDefault="00D72A4F" w:rsidP="00225BEE">
            <w:pPr>
              <w:widowControl w:val="0"/>
              <w:spacing w:after="0" w:line="240" w:lineRule="auto"/>
              <w:jc w:val="center"/>
              <w:rPr>
                <w:rFonts w:ascii="Arial" w:hAnsi="Arial" w:cs="Arial"/>
                <w:sz w:val="18"/>
                <w:szCs w:val="18"/>
              </w:rPr>
            </w:pPr>
            <w:r w:rsidRPr="00225BEE">
              <w:rPr>
                <w:rFonts w:ascii="Arial" w:hAnsi="Arial" w:cs="Arial"/>
                <w:sz w:val="18"/>
                <w:szCs w:val="18"/>
              </w:rPr>
              <w:t>509</w:t>
            </w:r>
          </w:p>
        </w:tc>
      </w:tr>
      <w:tr w:rsidR="00D72A4F" w:rsidRPr="006304B4" w14:paraId="4FBC49C9" w14:textId="77777777" w:rsidTr="00225BEE">
        <w:trPr>
          <w:cantSplit/>
        </w:trPr>
        <w:tc>
          <w:tcPr>
            <w:tcW w:w="0" w:type="auto"/>
            <w:shd w:val="clear" w:color="auto" w:fill="auto"/>
            <w:vAlign w:val="center"/>
          </w:tcPr>
          <w:p w14:paraId="07244463"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3.</w:t>
            </w:r>
          </w:p>
        </w:tc>
        <w:tc>
          <w:tcPr>
            <w:tcW w:w="0" w:type="auto"/>
            <w:shd w:val="clear" w:color="auto" w:fill="auto"/>
            <w:vAlign w:val="center"/>
          </w:tcPr>
          <w:p w14:paraId="1560325B"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Советская, 97</w:t>
            </w:r>
          </w:p>
        </w:tc>
        <w:tc>
          <w:tcPr>
            <w:tcW w:w="1765" w:type="dxa"/>
            <w:shd w:val="clear" w:color="auto" w:fill="auto"/>
            <w:vAlign w:val="center"/>
          </w:tcPr>
          <w:p w14:paraId="267893DC"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3</w:t>
            </w:r>
          </w:p>
        </w:tc>
        <w:tc>
          <w:tcPr>
            <w:tcW w:w="2611" w:type="dxa"/>
            <w:shd w:val="clear" w:color="auto" w:fill="auto"/>
            <w:vAlign w:val="center"/>
          </w:tcPr>
          <w:p w14:paraId="7ACD1C19"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Административное здание, школа, гараж, часть здания, 24-квартирный МКД</w:t>
            </w:r>
          </w:p>
        </w:tc>
        <w:tc>
          <w:tcPr>
            <w:tcW w:w="0" w:type="auto"/>
            <w:shd w:val="clear" w:color="auto" w:fill="auto"/>
            <w:vAlign w:val="center"/>
          </w:tcPr>
          <w:p w14:paraId="29BBE3FB"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13 208,00</w:t>
            </w:r>
          </w:p>
        </w:tc>
        <w:tc>
          <w:tcPr>
            <w:tcW w:w="0" w:type="auto"/>
            <w:shd w:val="clear" w:color="auto" w:fill="auto"/>
            <w:vAlign w:val="center"/>
          </w:tcPr>
          <w:p w14:paraId="2825DDD7"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354</w:t>
            </w:r>
          </w:p>
        </w:tc>
      </w:tr>
      <w:tr w:rsidR="00D72A4F" w:rsidRPr="006304B4" w14:paraId="1DBAF213" w14:textId="77777777" w:rsidTr="00225BEE">
        <w:trPr>
          <w:cantSplit/>
        </w:trPr>
        <w:tc>
          <w:tcPr>
            <w:tcW w:w="0" w:type="auto"/>
            <w:shd w:val="clear" w:color="auto" w:fill="auto"/>
            <w:vAlign w:val="center"/>
          </w:tcPr>
          <w:p w14:paraId="05678535" w14:textId="77777777" w:rsidR="00D72A4F" w:rsidRPr="006304B4" w:rsidRDefault="00D72A4F" w:rsidP="00225BEE">
            <w:pPr>
              <w:widowControl w:val="0"/>
              <w:spacing w:after="0" w:line="240" w:lineRule="auto"/>
              <w:jc w:val="center"/>
              <w:rPr>
                <w:rFonts w:ascii="Arial" w:hAnsi="Arial" w:cs="Arial"/>
                <w:sz w:val="18"/>
                <w:szCs w:val="18"/>
              </w:rPr>
            </w:pPr>
            <w:r>
              <w:rPr>
                <w:rFonts w:ascii="Arial" w:hAnsi="Arial" w:cs="Arial"/>
                <w:sz w:val="18"/>
                <w:szCs w:val="18"/>
              </w:rPr>
              <w:lastRenderedPageBreak/>
              <w:t>4</w:t>
            </w:r>
            <w:r w:rsidRPr="006304B4">
              <w:rPr>
                <w:rFonts w:ascii="Arial" w:hAnsi="Arial" w:cs="Arial"/>
                <w:sz w:val="18"/>
                <w:szCs w:val="18"/>
              </w:rPr>
              <w:t>.</w:t>
            </w:r>
          </w:p>
        </w:tc>
        <w:tc>
          <w:tcPr>
            <w:tcW w:w="0" w:type="auto"/>
            <w:shd w:val="clear" w:color="auto" w:fill="auto"/>
            <w:vAlign w:val="center"/>
          </w:tcPr>
          <w:p w14:paraId="6F6DE5EB"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Харитошкина, 3</w:t>
            </w:r>
          </w:p>
        </w:tc>
        <w:tc>
          <w:tcPr>
            <w:tcW w:w="1765" w:type="dxa"/>
            <w:shd w:val="clear" w:color="auto" w:fill="auto"/>
            <w:vAlign w:val="center"/>
          </w:tcPr>
          <w:p w14:paraId="661A53E4" w14:textId="77777777" w:rsidR="00D72A4F" w:rsidRPr="006304B4" w:rsidRDefault="00D72A4F" w:rsidP="00225BEE">
            <w:pPr>
              <w:widowControl w:val="0"/>
              <w:spacing w:after="0" w:line="240" w:lineRule="auto"/>
              <w:jc w:val="center"/>
              <w:rPr>
                <w:rFonts w:ascii="Arial" w:hAnsi="Arial" w:cs="Arial"/>
                <w:sz w:val="18"/>
                <w:szCs w:val="18"/>
              </w:rPr>
            </w:pPr>
            <w:r>
              <w:rPr>
                <w:rFonts w:ascii="Arial" w:hAnsi="Arial" w:cs="Arial"/>
                <w:sz w:val="18"/>
                <w:szCs w:val="18"/>
              </w:rPr>
              <w:t>Котельная № 4</w:t>
            </w:r>
          </w:p>
        </w:tc>
        <w:tc>
          <w:tcPr>
            <w:tcW w:w="2611" w:type="dxa"/>
            <w:shd w:val="clear" w:color="auto" w:fill="auto"/>
            <w:vAlign w:val="center"/>
          </w:tcPr>
          <w:p w14:paraId="1B1144D8"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Дом культуры, спортивный зал, административное здание, административное здание, гараж, административное здание, школа, административное здание, гараж, индивидуальный жилой дом</w:t>
            </w:r>
          </w:p>
        </w:tc>
        <w:tc>
          <w:tcPr>
            <w:tcW w:w="0" w:type="auto"/>
            <w:shd w:val="clear" w:color="auto" w:fill="auto"/>
            <w:vAlign w:val="center"/>
          </w:tcPr>
          <w:p w14:paraId="008AE558"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28 060,90</w:t>
            </w:r>
          </w:p>
        </w:tc>
        <w:tc>
          <w:tcPr>
            <w:tcW w:w="0" w:type="auto"/>
            <w:shd w:val="clear" w:color="auto" w:fill="auto"/>
            <w:vAlign w:val="center"/>
          </w:tcPr>
          <w:p w14:paraId="6B8D1065"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410</w:t>
            </w:r>
          </w:p>
        </w:tc>
      </w:tr>
      <w:tr w:rsidR="00D72A4F" w:rsidRPr="006304B4" w14:paraId="6B89EED2" w14:textId="77777777" w:rsidTr="00225BEE">
        <w:trPr>
          <w:cantSplit/>
        </w:trPr>
        <w:tc>
          <w:tcPr>
            <w:tcW w:w="0" w:type="auto"/>
            <w:shd w:val="clear" w:color="auto" w:fill="auto"/>
            <w:vAlign w:val="center"/>
          </w:tcPr>
          <w:p w14:paraId="27E579D4" w14:textId="77777777" w:rsidR="00D72A4F" w:rsidRPr="006304B4" w:rsidRDefault="00D72A4F" w:rsidP="00225BEE">
            <w:pPr>
              <w:widowControl w:val="0"/>
              <w:spacing w:after="0" w:line="240" w:lineRule="auto"/>
              <w:jc w:val="center"/>
              <w:rPr>
                <w:rFonts w:ascii="Arial" w:hAnsi="Arial" w:cs="Arial"/>
                <w:sz w:val="18"/>
                <w:szCs w:val="18"/>
              </w:rPr>
            </w:pPr>
            <w:r>
              <w:rPr>
                <w:rFonts w:ascii="Arial" w:hAnsi="Arial" w:cs="Arial"/>
                <w:sz w:val="18"/>
                <w:szCs w:val="18"/>
              </w:rPr>
              <w:t>5</w:t>
            </w:r>
            <w:r w:rsidRPr="006304B4">
              <w:rPr>
                <w:rFonts w:ascii="Arial" w:hAnsi="Arial" w:cs="Arial"/>
                <w:sz w:val="18"/>
                <w:szCs w:val="18"/>
              </w:rPr>
              <w:t>.</w:t>
            </w:r>
          </w:p>
        </w:tc>
        <w:tc>
          <w:tcPr>
            <w:tcW w:w="0" w:type="auto"/>
            <w:shd w:val="clear" w:color="auto" w:fill="auto"/>
            <w:vAlign w:val="center"/>
          </w:tcPr>
          <w:p w14:paraId="297F72F6"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Харитошкина, 6</w:t>
            </w:r>
          </w:p>
        </w:tc>
        <w:tc>
          <w:tcPr>
            <w:tcW w:w="1765" w:type="dxa"/>
            <w:shd w:val="clear" w:color="auto" w:fill="auto"/>
            <w:vAlign w:val="center"/>
          </w:tcPr>
          <w:p w14:paraId="196A2302" w14:textId="77777777" w:rsidR="00D72A4F" w:rsidRPr="006304B4" w:rsidRDefault="00D72A4F" w:rsidP="00225BEE">
            <w:pPr>
              <w:widowControl w:val="0"/>
              <w:spacing w:after="0" w:line="240" w:lineRule="auto"/>
              <w:jc w:val="center"/>
              <w:rPr>
                <w:rFonts w:ascii="Arial" w:hAnsi="Arial" w:cs="Arial"/>
                <w:sz w:val="18"/>
                <w:szCs w:val="18"/>
              </w:rPr>
            </w:pPr>
            <w:r>
              <w:rPr>
                <w:rFonts w:ascii="Arial" w:hAnsi="Arial" w:cs="Arial"/>
                <w:sz w:val="18"/>
                <w:szCs w:val="18"/>
              </w:rPr>
              <w:t>Котельная № 5</w:t>
            </w:r>
          </w:p>
        </w:tc>
        <w:tc>
          <w:tcPr>
            <w:tcW w:w="2611" w:type="dxa"/>
            <w:shd w:val="clear" w:color="auto" w:fill="auto"/>
            <w:vAlign w:val="center"/>
          </w:tcPr>
          <w:p w14:paraId="17CDBCD3"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Административное здание, гостиница, библиотека, гараж, гараж, школа, детский сад, административное здание</w:t>
            </w:r>
          </w:p>
        </w:tc>
        <w:tc>
          <w:tcPr>
            <w:tcW w:w="0" w:type="auto"/>
            <w:shd w:val="clear" w:color="auto" w:fill="auto"/>
            <w:vAlign w:val="center"/>
          </w:tcPr>
          <w:p w14:paraId="4AD1ADDD"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10 309,00</w:t>
            </w:r>
          </w:p>
        </w:tc>
        <w:tc>
          <w:tcPr>
            <w:tcW w:w="0" w:type="auto"/>
            <w:shd w:val="clear" w:color="auto" w:fill="auto"/>
            <w:vAlign w:val="center"/>
          </w:tcPr>
          <w:p w14:paraId="6907CE80"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460</w:t>
            </w:r>
          </w:p>
        </w:tc>
      </w:tr>
      <w:tr w:rsidR="00D72A4F" w:rsidRPr="006304B4" w14:paraId="64A16470" w14:textId="77777777" w:rsidTr="00225BEE">
        <w:trPr>
          <w:cantSplit/>
        </w:trPr>
        <w:tc>
          <w:tcPr>
            <w:tcW w:w="0" w:type="auto"/>
            <w:shd w:val="clear" w:color="auto" w:fill="auto"/>
            <w:vAlign w:val="center"/>
          </w:tcPr>
          <w:p w14:paraId="259BE4D4"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6.</w:t>
            </w:r>
          </w:p>
        </w:tc>
        <w:tc>
          <w:tcPr>
            <w:tcW w:w="0" w:type="auto"/>
            <w:shd w:val="clear" w:color="auto" w:fill="auto"/>
            <w:vAlign w:val="center"/>
          </w:tcPr>
          <w:p w14:paraId="68A65A47"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Аргучинского, 53</w:t>
            </w:r>
          </w:p>
        </w:tc>
        <w:tc>
          <w:tcPr>
            <w:tcW w:w="1765" w:type="dxa"/>
            <w:shd w:val="clear" w:color="auto" w:fill="auto"/>
            <w:vAlign w:val="center"/>
          </w:tcPr>
          <w:p w14:paraId="50E237A6"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6</w:t>
            </w:r>
          </w:p>
        </w:tc>
        <w:tc>
          <w:tcPr>
            <w:tcW w:w="2611" w:type="dxa"/>
            <w:shd w:val="clear" w:color="auto" w:fill="auto"/>
            <w:vAlign w:val="center"/>
          </w:tcPr>
          <w:p w14:paraId="117DBDB0"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прачечная-склад, столовая, павильон скважины, жилые дома № 1, 2, 3, 4, 5</w:t>
            </w:r>
          </w:p>
        </w:tc>
        <w:tc>
          <w:tcPr>
            <w:tcW w:w="0" w:type="auto"/>
            <w:shd w:val="clear" w:color="auto" w:fill="auto"/>
            <w:vAlign w:val="center"/>
          </w:tcPr>
          <w:p w14:paraId="1FE2CF5F"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2 219,67</w:t>
            </w:r>
          </w:p>
        </w:tc>
        <w:tc>
          <w:tcPr>
            <w:tcW w:w="0" w:type="auto"/>
            <w:shd w:val="clear" w:color="auto" w:fill="auto"/>
            <w:vAlign w:val="center"/>
          </w:tcPr>
          <w:p w14:paraId="5B3A3F75"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190</w:t>
            </w:r>
          </w:p>
        </w:tc>
      </w:tr>
      <w:tr w:rsidR="00D72A4F" w:rsidRPr="000B1230" w14:paraId="2E8737F6" w14:textId="77777777" w:rsidTr="00225BEE">
        <w:trPr>
          <w:cantSplit/>
        </w:trPr>
        <w:tc>
          <w:tcPr>
            <w:tcW w:w="0" w:type="auto"/>
            <w:shd w:val="clear" w:color="auto" w:fill="auto"/>
            <w:vAlign w:val="center"/>
          </w:tcPr>
          <w:p w14:paraId="1E96FCF9" w14:textId="77777777" w:rsidR="00D72A4F" w:rsidRPr="00225BEE" w:rsidRDefault="00D72A4F" w:rsidP="00225BEE">
            <w:pPr>
              <w:widowControl w:val="0"/>
              <w:spacing w:after="0" w:line="240" w:lineRule="auto"/>
              <w:jc w:val="center"/>
              <w:rPr>
                <w:rFonts w:ascii="Arial" w:hAnsi="Arial" w:cs="Arial"/>
                <w:sz w:val="18"/>
                <w:szCs w:val="18"/>
              </w:rPr>
            </w:pPr>
            <w:r w:rsidRPr="00225BEE">
              <w:rPr>
                <w:rFonts w:ascii="Arial" w:hAnsi="Arial" w:cs="Arial"/>
                <w:sz w:val="18"/>
                <w:szCs w:val="18"/>
              </w:rPr>
              <w:t>7</w:t>
            </w:r>
          </w:p>
        </w:tc>
        <w:tc>
          <w:tcPr>
            <w:tcW w:w="0" w:type="auto"/>
            <w:shd w:val="clear" w:color="auto" w:fill="auto"/>
            <w:vAlign w:val="center"/>
          </w:tcPr>
          <w:p w14:paraId="21739F98" w14:textId="77777777" w:rsidR="00D72A4F" w:rsidRPr="00225BEE" w:rsidRDefault="00D72A4F" w:rsidP="00225BEE">
            <w:pPr>
              <w:widowControl w:val="0"/>
              <w:spacing w:after="0" w:line="240" w:lineRule="auto"/>
              <w:rPr>
                <w:rFonts w:ascii="Arial" w:hAnsi="Arial" w:cs="Arial"/>
                <w:sz w:val="18"/>
                <w:szCs w:val="18"/>
              </w:rPr>
            </w:pPr>
            <w:r w:rsidRPr="00225BEE">
              <w:rPr>
                <w:rFonts w:ascii="Arial" w:hAnsi="Arial" w:cs="Arial"/>
                <w:sz w:val="18"/>
                <w:szCs w:val="18"/>
              </w:rPr>
              <w:t>Республика Алтай, Усть-Коксинский район, Усть-Коксинское сельское поселение, с. Усть-Кокса, ул. Советская, 153</w:t>
            </w:r>
          </w:p>
        </w:tc>
        <w:tc>
          <w:tcPr>
            <w:tcW w:w="1765" w:type="dxa"/>
            <w:shd w:val="clear" w:color="auto" w:fill="auto"/>
            <w:vAlign w:val="center"/>
          </w:tcPr>
          <w:p w14:paraId="6BBE5A77" w14:textId="77777777" w:rsidR="00D72A4F" w:rsidRPr="00225BEE" w:rsidRDefault="00D72A4F" w:rsidP="00225BEE">
            <w:pPr>
              <w:widowControl w:val="0"/>
              <w:spacing w:after="0" w:line="240" w:lineRule="auto"/>
              <w:jc w:val="center"/>
              <w:rPr>
                <w:rFonts w:ascii="Arial" w:hAnsi="Arial" w:cs="Arial"/>
                <w:sz w:val="18"/>
                <w:szCs w:val="18"/>
              </w:rPr>
            </w:pPr>
            <w:r w:rsidRPr="00225BEE">
              <w:rPr>
                <w:rFonts w:ascii="Arial" w:hAnsi="Arial" w:cs="Arial"/>
                <w:sz w:val="18"/>
                <w:szCs w:val="18"/>
              </w:rPr>
              <w:t>Котельная № 22</w:t>
            </w:r>
          </w:p>
        </w:tc>
        <w:tc>
          <w:tcPr>
            <w:tcW w:w="2611" w:type="dxa"/>
            <w:shd w:val="clear" w:color="auto" w:fill="auto"/>
            <w:vAlign w:val="center"/>
          </w:tcPr>
          <w:p w14:paraId="00A175AE" w14:textId="77777777" w:rsidR="00D72A4F" w:rsidRPr="00225BEE" w:rsidRDefault="00D72A4F" w:rsidP="00225BEE">
            <w:pPr>
              <w:widowControl w:val="0"/>
              <w:spacing w:after="0" w:line="240" w:lineRule="auto"/>
              <w:jc w:val="center"/>
              <w:rPr>
                <w:rFonts w:ascii="Arial" w:hAnsi="Arial" w:cs="Arial"/>
                <w:sz w:val="18"/>
                <w:szCs w:val="18"/>
              </w:rPr>
            </w:pPr>
            <w:r w:rsidRPr="00225BEE">
              <w:rPr>
                <w:rFonts w:ascii="Arial" w:hAnsi="Arial" w:cs="Arial"/>
                <w:sz w:val="18"/>
                <w:szCs w:val="18"/>
              </w:rPr>
              <w:t>Котельная, здание ЦРБ, здание морга, детский сад</w:t>
            </w:r>
          </w:p>
        </w:tc>
        <w:tc>
          <w:tcPr>
            <w:tcW w:w="0" w:type="auto"/>
            <w:shd w:val="clear" w:color="auto" w:fill="auto"/>
            <w:vAlign w:val="center"/>
          </w:tcPr>
          <w:p w14:paraId="4D2C3DCC" w14:textId="77777777" w:rsidR="00D72A4F" w:rsidRPr="00225BEE" w:rsidRDefault="00D72A4F" w:rsidP="00225BEE">
            <w:pPr>
              <w:widowControl w:val="0"/>
              <w:spacing w:after="0" w:line="240" w:lineRule="auto"/>
              <w:jc w:val="center"/>
              <w:rPr>
                <w:rFonts w:ascii="Arial" w:hAnsi="Arial" w:cs="Arial"/>
                <w:sz w:val="18"/>
                <w:szCs w:val="18"/>
              </w:rPr>
            </w:pPr>
            <w:r w:rsidRPr="00225BEE">
              <w:rPr>
                <w:rFonts w:ascii="Arial" w:hAnsi="Arial" w:cs="Arial"/>
                <w:sz w:val="18"/>
                <w:szCs w:val="18"/>
              </w:rPr>
              <w:t>34895,45</w:t>
            </w:r>
          </w:p>
        </w:tc>
        <w:tc>
          <w:tcPr>
            <w:tcW w:w="0" w:type="auto"/>
            <w:shd w:val="clear" w:color="auto" w:fill="auto"/>
            <w:vAlign w:val="center"/>
          </w:tcPr>
          <w:p w14:paraId="354B8DAF" w14:textId="77777777" w:rsidR="00D72A4F" w:rsidRPr="00225BEE" w:rsidRDefault="00D72A4F" w:rsidP="00225BEE">
            <w:pPr>
              <w:widowControl w:val="0"/>
              <w:spacing w:after="0" w:line="240" w:lineRule="auto"/>
              <w:jc w:val="center"/>
              <w:rPr>
                <w:rFonts w:ascii="Arial" w:hAnsi="Arial" w:cs="Arial"/>
                <w:sz w:val="18"/>
                <w:szCs w:val="18"/>
              </w:rPr>
            </w:pPr>
            <w:r w:rsidRPr="00225BEE">
              <w:rPr>
                <w:rFonts w:ascii="Arial" w:hAnsi="Arial" w:cs="Arial"/>
                <w:sz w:val="18"/>
                <w:szCs w:val="18"/>
              </w:rPr>
              <w:t>444</w:t>
            </w:r>
          </w:p>
        </w:tc>
      </w:tr>
      <w:tr w:rsidR="00D72A4F" w:rsidRPr="006304B4" w14:paraId="0EE6C019" w14:textId="77777777" w:rsidTr="00225BEE">
        <w:trPr>
          <w:cantSplit/>
        </w:trPr>
        <w:tc>
          <w:tcPr>
            <w:tcW w:w="0" w:type="auto"/>
            <w:shd w:val="clear" w:color="auto" w:fill="auto"/>
            <w:vAlign w:val="center"/>
          </w:tcPr>
          <w:p w14:paraId="147A937D"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8.</w:t>
            </w:r>
          </w:p>
        </w:tc>
        <w:tc>
          <w:tcPr>
            <w:tcW w:w="0" w:type="auto"/>
            <w:shd w:val="clear" w:color="auto" w:fill="auto"/>
            <w:vAlign w:val="center"/>
          </w:tcPr>
          <w:p w14:paraId="3D78E1F3"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Чендекское сельское поселение, с. Чендек, ул. Центральная, 17</w:t>
            </w:r>
          </w:p>
        </w:tc>
        <w:tc>
          <w:tcPr>
            <w:tcW w:w="1765" w:type="dxa"/>
            <w:shd w:val="clear" w:color="auto" w:fill="auto"/>
            <w:vAlign w:val="center"/>
          </w:tcPr>
          <w:p w14:paraId="61810250"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7</w:t>
            </w:r>
          </w:p>
        </w:tc>
        <w:tc>
          <w:tcPr>
            <w:tcW w:w="2611" w:type="dxa"/>
            <w:shd w:val="clear" w:color="auto" w:fill="auto"/>
            <w:vAlign w:val="center"/>
          </w:tcPr>
          <w:p w14:paraId="2D42AB81"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Дом культуры, школа, детский сад, гараж, амбулатория</w:t>
            </w:r>
          </w:p>
        </w:tc>
        <w:tc>
          <w:tcPr>
            <w:tcW w:w="0" w:type="auto"/>
            <w:shd w:val="clear" w:color="auto" w:fill="auto"/>
            <w:vAlign w:val="center"/>
          </w:tcPr>
          <w:p w14:paraId="71BA31AD"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4 375,10</w:t>
            </w:r>
          </w:p>
        </w:tc>
        <w:tc>
          <w:tcPr>
            <w:tcW w:w="0" w:type="auto"/>
            <w:shd w:val="clear" w:color="auto" w:fill="auto"/>
            <w:vAlign w:val="center"/>
          </w:tcPr>
          <w:p w14:paraId="0F10B46F"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361</w:t>
            </w:r>
          </w:p>
        </w:tc>
      </w:tr>
      <w:tr w:rsidR="00D72A4F" w:rsidRPr="006304B4" w14:paraId="22D86BC4" w14:textId="77777777" w:rsidTr="00225BEE">
        <w:trPr>
          <w:cantSplit/>
        </w:trPr>
        <w:tc>
          <w:tcPr>
            <w:tcW w:w="0" w:type="auto"/>
            <w:shd w:val="clear" w:color="auto" w:fill="auto"/>
            <w:vAlign w:val="center"/>
          </w:tcPr>
          <w:p w14:paraId="45643448"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9.</w:t>
            </w:r>
          </w:p>
        </w:tc>
        <w:tc>
          <w:tcPr>
            <w:tcW w:w="0" w:type="auto"/>
            <w:shd w:val="clear" w:color="auto" w:fill="auto"/>
            <w:vAlign w:val="center"/>
          </w:tcPr>
          <w:p w14:paraId="303686A6"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Огнёвское сельское поселение, с. Огнёвка, ул. Школьная, 8</w:t>
            </w:r>
          </w:p>
        </w:tc>
        <w:tc>
          <w:tcPr>
            <w:tcW w:w="1765" w:type="dxa"/>
            <w:shd w:val="clear" w:color="auto" w:fill="auto"/>
            <w:vAlign w:val="center"/>
          </w:tcPr>
          <w:p w14:paraId="36D855A3"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8</w:t>
            </w:r>
          </w:p>
        </w:tc>
        <w:tc>
          <w:tcPr>
            <w:tcW w:w="2611" w:type="dxa"/>
            <w:shd w:val="clear" w:color="auto" w:fill="auto"/>
            <w:vAlign w:val="center"/>
          </w:tcPr>
          <w:p w14:paraId="245A250F"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314C77EF"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8 502,88</w:t>
            </w:r>
          </w:p>
        </w:tc>
        <w:tc>
          <w:tcPr>
            <w:tcW w:w="0" w:type="auto"/>
            <w:shd w:val="clear" w:color="auto" w:fill="auto"/>
            <w:vAlign w:val="center"/>
          </w:tcPr>
          <w:p w14:paraId="5DA1CA3D"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10</w:t>
            </w:r>
          </w:p>
        </w:tc>
      </w:tr>
      <w:tr w:rsidR="00D72A4F" w:rsidRPr="006304B4" w14:paraId="03ED1A56" w14:textId="77777777" w:rsidTr="00225BEE">
        <w:trPr>
          <w:cantSplit/>
        </w:trPr>
        <w:tc>
          <w:tcPr>
            <w:tcW w:w="0" w:type="auto"/>
            <w:shd w:val="clear" w:color="auto" w:fill="auto"/>
            <w:vAlign w:val="center"/>
          </w:tcPr>
          <w:p w14:paraId="63AAFD5E"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10.</w:t>
            </w:r>
          </w:p>
        </w:tc>
        <w:tc>
          <w:tcPr>
            <w:tcW w:w="0" w:type="auto"/>
            <w:shd w:val="clear" w:color="auto" w:fill="auto"/>
            <w:vAlign w:val="center"/>
          </w:tcPr>
          <w:p w14:paraId="31C6DDB6"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Огнёвское сельское поселение, с. Кайтанак, ул. Новая, 2</w:t>
            </w:r>
          </w:p>
        </w:tc>
        <w:tc>
          <w:tcPr>
            <w:tcW w:w="1765" w:type="dxa"/>
            <w:shd w:val="clear" w:color="auto" w:fill="auto"/>
            <w:vAlign w:val="center"/>
          </w:tcPr>
          <w:p w14:paraId="35344B6F"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9</w:t>
            </w:r>
          </w:p>
        </w:tc>
        <w:tc>
          <w:tcPr>
            <w:tcW w:w="2611" w:type="dxa"/>
            <w:shd w:val="clear" w:color="auto" w:fill="auto"/>
            <w:vAlign w:val="center"/>
          </w:tcPr>
          <w:p w14:paraId="323EC3A2"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мастерская, дом культуры</w:t>
            </w:r>
          </w:p>
        </w:tc>
        <w:tc>
          <w:tcPr>
            <w:tcW w:w="0" w:type="auto"/>
            <w:shd w:val="clear" w:color="auto" w:fill="auto"/>
            <w:vAlign w:val="center"/>
          </w:tcPr>
          <w:p w14:paraId="2CE3DD51"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5 557,26</w:t>
            </w:r>
          </w:p>
        </w:tc>
        <w:tc>
          <w:tcPr>
            <w:tcW w:w="0" w:type="auto"/>
            <w:shd w:val="clear" w:color="auto" w:fill="auto"/>
            <w:vAlign w:val="center"/>
          </w:tcPr>
          <w:p w14:paraId="3CAE407F"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121</w:t>
            </w:r>
          </w:p>
        </w:tc>
      </w:tr>
      <w:tr w:rsidR="00D72A4F" w:rsidRPr="006304B4" w14:paraId="78A136C1" w14:textId="77777777" w:rsidTr="00225BEE">
        <w:trPr>
          <w:cantSplit/>
        </w:trPr>
        <w:tc>
          <w:tcPr>
            <w:tcW w:w="0" w:type="auto"/>
            <w:shd w:val="clear" w:color="auto" w:fill="auto"/>
            <w:vAlign w:val="center"/>
          </w:tcPr>
          <w:p w14:paraId="3A1812AF"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11.</w:t>
            </w:r>
          </w:p>
        </w:tc>
        <w:tc>
          <w:tcPr>
            <w:tcW w:w="0" w:type="auto"/>
            <w:shd w:val="clear" w:color="auto" w:fill="auto"/>
            <w:vAlign w:val="center"/>
          </w:tcPr>
          <w:p w14:paraId="48919B51"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Верх-Уймонское сельское поселение, с. Верх-Уймон, ул. Набережная, 41</w:t>
            </w:r>
          </w:p>
        </w:tc>
        <w:tc>
          <w:tcPr>
            <w:tcW w:w="1765" w:type="dxa"/>
            <w:shd w:val="clear" w:color="auto" w:fill="auto"/>
            <w:vAlign w:val="center"/>
          </w:tcPr>
          <w:p w14:paraId="150040CE"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w:t>
            </w:r>
            <w:r>
              <w:rPr>
                <w:rFonts w:ascii="Arial" w:hAnsi="Arial" w:cs="Arial"/>
                <w:sz w:val="18"/>
                <w:szCs w:val="18"/>
              </w:rPr>
              <w:t xml:space="preserve"> </w:t>
            </w:r>
            <w:r w:rsidRPr="006304B4">
              <w:rPr>
                <w:rFonts w:ascii="Arial" w:hAnsi="Arial" w:cs="Arial"/>
                <w:sz w:val="18"/>
                <w:szCs w:val="18"/>
              </w:rPr>
              <w:t>№ 10</w:t>
            </w:r>
          </w:p>
        </w:tc>
        <w:tc>
          <w:tcPr>
            <w:tcW w:w="2611" w:type="dxa"/>
            <w:shd w:val="clear" w:color="auto" w:fill="auto"/>
            <w:vAlign w:val="center"/>
          </w:tcPr>
          <w:p w14:paraId="45C2D229"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лыжная база, гараж</w:t>
            </w:r>
          </w:p>
        </w:tc>
        <w:tc>
          <w:tcPr>
            <w:tcW w:w="0" w:type="auto"/>
            <w:shd w:val="clear" w:color="auto" w:fill="auto"/>
            <w:vAlign w:val="center"/>
          </w:tcPr>
          <w:p w14:paraId="5E0558FE"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11 804,50</w:t>
            </w:r>
          </w:p>
        </w:tc>
        <w:tc>
          <w:tcPr>
            <w:tcW w:w="0" w:type="auto"/>
            <w:shd w:val="clear" w:color="auto" w:fill="auto"/>
            <w:vAlign w:val="center"/>
          </w:tcPr>
          <w:p w14:paraId="0E33E9E9"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265</w:t>
            </w:r>
          </w:p>
        </w:tc>
      </w:tr>
      <w:tr w:rsidR="00D72A4F" w:rsidRPr="006304B4" w14:paraId="70AD258B" w14:textId="77777777" w:rsidTr="00225BEE">
        <w:trPr>
          <w:cantSplit/>
        </w:trPr>
        <w:tc>
          <w:tcPr>
            <w:tcW w:w="0" w:type="auto"/>
            <w:shd w:val="clear" w:color="auto" w:fill="auto"/>
            <w:vAlign w:val="center"/>
          </w:tcPr>
          <w:p w14:paraId="5BBE8345"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lastRenderedPageBreak/>
              <w:t>12.</w:t>
            </w:r>
          </w:p>
        </w:tc>
        <w:tc>
          <w:tcPr>
            <w:tcW w:w="0" w:type="auto"/>
            <w:shd w:val="clear" w:color="auto" w:fill="auto"/>
            <w:vAlign w:val="center"/>
          </w:tcPr>
          <w:p w14:paraId="36BEE354"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Горбуновское сельское поселение, пос. Теректа, ул. Центральная, 36</w:t>
            </w:r>
          </w:p>
        </w:tc>
        <w:tc>
          <w:tcPr>
            <w:tcW w:w="1765" w:type="dxa"/>
            <w:shd w:val="clear" w:color="auto" w:fill="auto"/>
            <w:vAlign w:val="center"/>
          </w:tcPr>
          <w:p w14:paraId="5423F19E"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11</w:t>
            </w:r>
          </w:p>
        </w:tc>
        <w:tc>
          <w:tcPr>
            <w:tcW w:w="2611" w:type="dxa"/>
            <w:shd w:val="clear" w:color="auto" w:fill="auto"/>
            <w:vAlign w:val="center"/>
          </w:tcPr>
          <w:p w14:paraId="01F92E04"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спортзал, библиотека, дом культуры</w:t>
            </w:r>
          </w:p>
        </w:tc>
        <w:tc>
          <w:tcPr>
            <w:tcW w:w="0" w:type="auto"/>
            <w:shd w:val="clear" w:color="auto" w:fill="auto"/>
            <w:vAlign w:val="center"/>
          </w:tcPr>
          <w:p w14:paraId="4F670D58"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4 412,59</w:t>
            </w:r>
          </w:p>
        </w:tc>
        <w:tc>
          <w:tcPr>
            <w:tcW w:w="0" w:type="auto"/>
            <w:shd w:val="clear" w:color="auto" w:fill="auto"/>
            <w:vAlign w:val="center"/>
          </w:tcPr>
          <w:p w14:paraId="3F77C429"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90</w:t>
            </w:r>
          </w:p>
        </w:tc>
      </w:tr>
      <w:tr w:rsidR="00D72A4F" w:rsidRPr="006304B4" w14:paraId="7AD2FE2C" w14:textId="77777777" w:rsidTr="00225BEE">
        <w:trPr>
          <w:cantSplit/>
        </w:trPr>
        <w:tc>
          <w:tcPr>
            <w:tcW w:w="0" w:type="auto"/>
            <w:shd w:val="clear" w:color="auto" w:fill="auto"/>
            <w:vAlign w:val="center"/>
          </w:tcPr>
          <w:p w14:paraId="3D863EBB"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13.</w:t>
            </w:r>
          </w:p>
        </w:tc>
        <w:tc>
          <w:tcPr>
            <w:tcW w:w="0" w:type="auto"/>
            <w:shd w:val="clear" w:color="auto" w:fill="auto"/>
            <w:vAlign w:val="center"/>
          </w:tcPr>
          <w:p w14:paraId="622161E0"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Верх-Уймонское сельское поселение, с. Мульта, ул. Школьная, 24</w:t>
            </w:r>
          </w:p>
        </w:tc>
        <w:tc>
          <w:tcPr>
            <w:tcW w:w="1765" w:type="dxa"/>
            <w:shd w:val="clear" w:color="auto" w:fill="auto"/>
            <w:vAlign w:val="center"/>
          </w:tcPr>
          <w:p w14:paraId="35B4B554"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12</w:t>
            </w:r>
          </w:p>
        </w:tc>
        <w:tc>
          <w:tcPr>
            <w:tcW w:w="2611" w:type="dxa"/>
            <w:shd w:val="clear" w:color="auto" w:fill="auto"/>
            <w:vAlign w:val="center"/>
          </w:tcPr>
          <w:p w14:paraId="709D2105"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57089DEC"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7 096,90</w:t>
            </w:r>
          </w:p>
        </w:tc>
        <w:tc>
          <w:tcPr>
            <w:tcW w:w="0" w:type="auto"/>
            <w:shd w:val="clear" w:color="auto" w:fill="auto"/>
            <w:vAlign w:val="center"/>
          </w:tcPr>
          <w:p w14:paraId="009F502A"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100</w:t>
            </w:r>
          </w:p>
        </w:tc>
      </w:tr>
      <w:tr w:rsidR="00D72A4F" w:rsidRPr="006304B4" w14:paraId="122EA153" w14:textId="77777777" w:rsidTr="00225BEE">
        <w:trPr>
          <w:cantSplit/>
        </w:trPr>
        <w:tc>
          <w:tcPr>
            <w:tcW w:w="0" w:type="auto"/>
            <w:shd w:val="clear" w:color="auto" w:fill="auto"/>
            <w:vAlign w:val="center"/>
          </w:tcPr>
          <w:p w14:paraId="0B6DD08E"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14.</w:t>
            </w:r>
          </w:p>
        </w:tc>
        <w:tc>
          <w:tcPr>
            <w:tcW w:w="0" w:type="auto"/>
            <w:shd w:val="clear" w:color="auto" w:fill="auto"/>
            <w:vAlign w:val="center"/>
          </w:tcPr>
          <w:p w14:paraId="0EE68C44"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Катандинское сельское поселение, с. Катанда, ул. Советская, 130А</w:t>
            </w:r>
          </w:p>
        </w:tc>
        <w:tc>
          <w:tcPr>
            <w:tcW w:w="1765" w:type="dxa"/>
            <w:shd w:val="clear" w:color="auto" w:fill="auto"/>
            <w:vAlign w:val="center"/>
          </w:tcPr>
          <w:p w14:paraId="3D9FB46A"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13</w:t>
            </w:r>
          </w:p>
        </w:tc>
        <w:tc>
          <w:tcPr>
            <w:tcW w:w="2611" w:type="dxa"/>
            <w:shd w:val="clear" w:color="auto" w:fill="auto"/>
            <w:vAlign w:val="center"/>
          </w:tcPr>
          <w:p w14:paraId="32D92AB0"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гараж</w:t>
            </w:r>
          </w:p>
        </w:tc>
        <w:tc>
          <w:tcPr>
            <w:tcW w:w="0" w:type="auto"/>
            <w:shd w:val="clear" w:color="auto" w:fill="auto"/>
            <w:vAlign w:val="center"/>
          </w:tcPr>
          <w:p w14:paraId="50477628"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16 283,00</w:t>
            </w:r>
          </w:p>
        </w:tc>
        <w:tc>
          <w:tcPr>
            <w:tcW w:w="0" w:type="auto"/>
            <w:shd w:val="clear" w:color="auto" w:fill="auto"/>
            <w:vAlign w:val="center"/>
          </w:tcPr>
          <w:p w14:paraId="608CBCAA"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72</w:t>
            </w:r>
          </w:p>
        </w:tc>
      </w:tr>
      <w:tr w:rsidR="00D72A4F" w:rsidRPr="006304B4" w14:paraId="6625F357" w14:textId="77777777" w:rsidTr="00225BEE">
        <w:trPr>
          <w:cantSplit/>
        </w:trPr>
        <w:tc>
          <w:tcPr>
            <w:tcW w:w="0" w:type="auto"/>
            <w:shd w:val="clear" w:color="auto" w:fill="auto"/>
            <w:vAlign w:val="center"/>
          </w:tcPr>
          <w:p w14:paraId="21EF9F48"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15.</w:t>
            </w:r>
          </w:p>
        </w:tc>
        <w:tc>
          <w:tcPr>
            <w:tcW w:w="0" w:type="auto"/>
            <w:shd w:val="clear" w:color="auto" w:fill="auto"/>
            <w:vAlign w:val="center"/>
          </w:tcPr>
          <w:p w14:paraId="00BE547E"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Катандинское сельское поселение, с. Катанда, ул. Советская, 81</w:t>
            </w:r>
          </w:p>
        </w:tc>
        <w:tc>
          <w:tcPr>
            <w:tcW w:w="1765" w:type="dxa"/>
            <w:shd w:val="clear" w:color="auto" w:fill="auto"/>
            <w:vAlign w:val="center"/>
          </w:tcPr>
          <w:p w14:paraId="20BC1641"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14</w:t>
            </w:r>
          </w:p>
        </w:tc>
        <w:tc>
          <w:tcPr>
            <w:tcW w:w="2611" w:type="dxa"/>
            <w:shd w:val="clear" w:color="auto" w:fill="auto"/>
            <w:vAlign w:val="center"/>
          </w:tcPr>
          <w:p w14:paraId="6AAE8318"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детский сад</w:t>
            </w:r>
          </w:p>
        </w:tc>
        <w:tc>
          <w:tcPr>
            <w:tcW w:w="0" w:type="auto"/>
            <w:shd w:val="clear" w:color="auto" w:fill="auto"/>
            <w:vAlign w:val="center"/>
          </w:tcPr>
          <w:p w14:paraId="43E82000"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1 767,28</w:t>
            </w:r>
          </w:p>
        </w:tc>
        <w:tc>
          <w:tcPr>
            <w:tcW w:w="0" w:type="auto"/>
            <w:shd w:val="clear" w:color="auto" w:fill="auto"/>
            <w:vAlign w:val="center"/>
          </w:tcPr>
          <w:p w14:paraId="3B206DED"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45</w:t>
            </w:r>
          </w:p>
        </w:tc>
      </w:tr>
      <w:tr w:rsidR="00D72A4F" w:rsidRPr="006304B4" w14:paraId="475112C9" w14:textId="77777777" w:rsidTr="00225BEE">
        <w:trPr>
          <w:cantSplit/>
        </w:trPr>
        <w:tc>
          <w:tcPr>
            <w:tcW w:w="0" w:type="auto"/>
            <w:shd w:val="clear" w:color="auto" w:fill="auto"/>
            <w:vAlign w:val="center"/>
          </w:tcPr>
          <w:p w14:paraId="58F52D11"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16.</w:t>
            </w:r>
          </w:p>
        </w:tc>
        <w:tc>
          <w:tcPr>
            <w:tcW w:w="0" w:type="auto"/>
            <w:shd w:val="clear" w:color="auto" w:fill="auto"/>
            <w:vAlign w:val="center"/>
          </w:tcPr>
          <w:p w14:paraId="50CEC48F"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Катандинское сельское поселение, с. Тюнгур, ул. Сухова, 45</w:t>
            </w:r>
          </w:p>
        </w:tc>
        <w:tc>
          <w:tcPr>
            <w:tcW w:w="1765" w:type="dxa"/>
            <w:shd w:val="clear" w:color="auto" w:fill="auto"/>
            <w:vAlign w:val="center"/>
          </w:tcPr>
          <w:p w14:paraId="2757848F"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15</w:t>
            </w:r>
          </w:p>
        </w:tc>
        <w:tc>
          <w:tcPr>
            <w:tcW w:w="2611" w:type="dxa"/>
            <w:shd w:val="clear" w:color="auto" w:fill="auto"/>
            <w:vAlign w:val="center"/>
          </w:tcPr>
          <w:p w14:paraId="638516EC"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детский сад</w:t>
            </w:r>
          </w:p>
        </w:tc>
        <w:tc>
          <w:tcPr>
            <w:tcW w:w="0" w:type="auto"/>
            <w:shd w:val="clear" w:color="auto" w:fill="auto"/>
            <w:vAlign w:val="center"/>
          </w:tcPr>
          <w:p w14:paraId="03CD45B0"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2 573,96</w:t>
            </w:r>
          </w:p>
        </w:tc>
        <w:tc>
          <w:tcPr>
            <w:tcW w:w="0" w:type="auto"/>
            <w:shd w:val="clear" w:color="auto" w:fill="auto"/>
            <w:vAlign w:val="center"/>
          </w:tcPr>
          <w:p w14:paraId="74F71E44"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72</w:t>
            </w:r>
          </w:p>
        </w:tc>
      </w:tr>
      <w:tr w:rsidR="00D72A4F" w:rsidRPr="006304B4" w14:paraId="354A7FAB" w14:textId="77777777" w:rsidTr="00225BEE">
        <w:trPr>
          <w:cantSplit/>
        </w:trPr>
        <w:tc>
          <w:tcPr>
            <w:tcW w:w="0" w:type="auto"/>
            <w:shd w:val="clear" w:color="auto" w:fill="auto"/>
            <w:vAlign w:val="center"/>
          </w:tcPr>
          <w:p w14:paraId="0C4A7B12"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17.</w:t>
            </w:r>
          </w:p>
        </w:tc>
        <w:tc>
          <w:tcPr>
            <w:tcW w:w="0" w:type="auto"/>
            <w:shd w:val="clear" w:color="auto" w:fill="auto"/>
            <w:vAlign w:val="center"/>
          </w:tcPr>
          <w:p w14:paraId="2060110C"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Амурское сельское поселение, с. Амур, пер. Школьный, 9</w:t>
            </w:r>
          </w:p>
        </w:tc>
        <w:tc>
          <w:tcPr>
            <w:tcW w:w="1765" w:type="dxa"/>
            <w:shd w:val="clear" w:color="auto" w:fill="auto"/>
            <w:vAlign w:val="center"/>
          </w:tcPr>
          <w:p w14:paraId="207AB2FB"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16</w:t>
            </w:r>
          </w:p>
        </w:tc>
        <w:tc>
          <w:tcPr>
            <w:tcW w:w="2611" w:type="dxa"/>
            <w:shd w:val="clear" w:color="auto" w:fill="auto"/>
            <w:vAlign w:val="center"/>
          </w:tcPr>
          <w:p w14:paraId="1E3114D0"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дом культуры, гараж</w:t>
            </w:r>
          </w:p>
        </w:tc>
        <w:tc>
          <w:tcPr>
            <w:tcW w:w="0" w:type="auto"/>
            <w:shd w:val="clear" w:color="auto" w:fill="auto"/>
            <w:vAlign w:val="center"/>
          </w:tcPr>
          <w:p w14:paraId="5BF829EE"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9 818,00</w:t>
            </w:r>
          </w:p>
        </w:tc>
        <w:tc>
          <w:tcPr>
            <w:tcW w:w="0" w:type="auto"/>
            <w:shd w:val="clear" w:color="auto" w:fill="auto"/>
            <w:vAlign w:val="center"/>
          </w:tcPr>
          <w:p w14:paraId="5A6D7C68"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190</w:t>
            </w:r>
          </w:p>
        </w:tc>
      </w:tr>
      <w:tr w:rsidR="00D72A4F" w:rsidRPr="006304B4" w14:paraId="5100DC4C" w14:textId="77777777" w:rsidTr="00225BEE">
        <w:trPr>
          <w:cantSplit/>
        </w:trPr>
        <w:tc>
          <w:tcPr>
            <w:tcW w:w="0" w:type="auto"/>
            <w:shd w:val="clear" w:color="auto" w:fill="auto"/>
            <w:vAlign w:val="center"/>
          </w:tcPr>
          <w:p w14:paraId="06108D74"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18.</w:t>
            </w:r>
          </w:p>
        </w:tc>
        <w:tc>
          <w:tcPr>
            <w:tcW w:w="0" w:type="auto"/>
            <w:shd w:val="clear" w:color="auto" w:fill="auto"/>
            <w:vAlign w:val="center"/>
          </w:tcPr>
          <w:p w14:paraId="440F55CF"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Амурское сельское поселение, с. Абай, ул. Трактовая, 9</w:t>
            </w:r>
          </w:p>
        </w:tc>
        <w:tc>
          <w:tcPr>
            <w:tcW w:w="1765" w:type="dxa"/>
            <w:shd w:val="clear" w:color="auto" w:fill="auto"/>
            <w:vAlign w:val="center"/>
          </w:tcPr>
          <w:p w14:paraId="1B5BC8A8"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17</w:t>
            </w:r>
          </w:p>
        </w:tc>
        <w:tc>
          <w:tcPr>
            <w:tcW w:w="2611" w:type="dxa"/>
            <w:shd w:val="clear" w:color="auto" w:fill="auto"/>
            <w:vAlign w:val="center"/>
          </w:tcPr>
          <w:p w14:paraId="2B2DA26F"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столовая</w:t>
            </w:r>
          </w:p>
        </w:tc>
        <w:tc>
          <w:tcPr>
            <w:tcW w:w="0" w:type="auto"/>
            <w:shd w:val="clear" w:color="auto" w:fill="auto"/>
            <w:vAlign w:val="center"/>
          </w:tcPr>
          <w:p w14:paraId="10BD4828"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3 067,56</w:t>
            </w:r>
          </w:p>
        </w:tc>
        <w:tc>
          <w:tcPr>
            <w:tcW w:w="0" w:type="auto"/>
            <w:shd w:val="clear" w:color="auto" w:fill="auto"/>
            <w:vAlign w:val="center"/>
          </w:tcPr>
          <w:p w14:paraId="4885D31D"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74</w:t>
            </w:r>
          </w:p>
        </w:tc>
      </w:tr>
      <w:tr w:rsidR="00D72A4F" w:rsidRPr="006304B4" w14:paraId="44CC0A3A" w14:textId="77777777" w:rsidTr="00225BEE">
        <w:trPr>
          <w:cantSplit/>
        </w:trPr>
        <w:tc>
          <w:tcPr>
            <w:tcW w:w="0" w:type="auto"/>
            <w:shd w:val="clear" w:color="auto" w:fill="auto"/>
            <w:vAlign w:val="center"/>
          </w:tcPr>
          <w:p w14:paraId="29102481"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19.</w:t>
            </w:r>
          </w:p>
        </w:tc>
        <w:tc>
          <w:tcPr>
            <w:tcW w:w="0" w:type="auto"/>
            <w:shd w:val="clear" w:color="auto" w:fill="auto"/>
            <w:vAlign w:val="center"/>
          </w:tcPr>
          <w:p w14:paraId="6B553AFB"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Талдинское сельское поселение, с. Талда, ул. Центральная, 38</w:t>
            </w:r>
          </w:p>
        </w:tc>
        <w:tc>
          <w:tcPr>
            <w:tcW w:w="1765" w:type="dxa"/>
            <w:shd w:val="clear" w:color="auto" w:fill="auto"/>
            <w:vAlign w:val="center"/>
          </w:tcPr>
          <w:p w14:paraId="3FC4B262"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18</w:t>
            </w:r>
          </w:p>
        </w:tc>
        <w:tc>
          <w:tcPr>
            <w:tcW w:w="2611" w:type="dxa"/>
            <w:shd w:val="clear" w:color="auto" w:fill="auto"/>
            <w:vAlign w:val="center"/>
          </w:tcPr>
          <w:p w14:paraId="77FC3589"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219EC41B"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2 508,27</w:t>
            </w:r>
          </w:p>
        </w:tc>
        <w:tc>
          <w:tcPr>
            <w:tcW w:w="0" w:type="auto"/>
            <w:shd w:val="clear" w:color="auto" w:fill="auto"/>
            <w:vAlign w:val="center"/>
          </w:tcPr>
          <w:p w14:paraId="62D5F2AF"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27</w:t>
            </w:r>
          </w:p>
        </w:tc>
      </w:tr>
      <w:tr w:rsidR="00D72A4F" w:rsidRPr="006304B4" w14:paraId="44582EF4" w14:textId="77777777" w:rsidTr="00225BEE">
        <w:trPr>
          <w:cantSplit/>
        </w:trPr>
        <w:tc>
          <w:tcPr>
            <w:tcW w:w="0" w:type="auto"/>
            <w:shd w:val="clear" w:color="auto" w:fill="auto"/>
            <w:vAlign w:val="center"/>
          </w:tcPr>
          <w:p w14:paraId="62B12710"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lastRenderedPageBreak/>
              <w:t>20.</w:t>
            </w:r>
          </w:p>
        </w:tc>
        <w:tc>
          <w:tcPr>
            <w:tcW w:w="0" w:type="auto"/>
            <w:shd w:val="clear" w:color="auto" w:fill="auto"/>
            <w:vAlign w:val="center"/>
          </w:tcPr>
          <w:p w14:paraId="41348267"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Талдинское сельское поселение, с. Сугаш, ул. Новая, 4</w:t>
            </w:r>
          </w:p>
        </w:tc>
        <w:tc>
          <w:tcPr>
            <w:tcW w:w="1765" w:type="dxa"/>
            <w:shd w:val="clear" w:color="auto" w:fill="auto"/>
            <w:vAlign w:val="center"/>
          </w:tcPr>
          <w:p w14:paraId="167B9159"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19</w:t>
            </w:r>
          </w:p>
        </w:tc>
        <w:tc>
          <w:tcPr>
            <w:tcW w:w="2611" w:type="dxa"/>
            <w:shd w:val="clear" w:color="auto" w:fill="auto"/>
            <w:vAlign w:val="center"/>
          </w:tcPr>
          <w:p w14:paraId="1D83B456"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детский сад, гараж</w:t>
            </w:r>
          </w:p>
        </w:tc>
        <w:tc>
          <w:tcPr>
            <w:tcW w:w="0" w:type="auto"/>
            <w:shd w:val="clear" w:color="auto" w:fill="auto"/>
            <w:vAlign w:val="center"/>
          </w:tcPr>
          <w:p w14:paraId="60AA1923"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5 359,67</w:t>
            </w:r>
          </w:p>
        </w:tc>
        <w:tc>
          <w:tcPr>
            <w:tcW w:w="0" w:type="auto"/>
            <w:shd w:val="clear" w:color="auto" w:fill="auto"/>
            <w:vAlign w:val="center"/>
          </w:tcPr>
          <w:p w14:paraId="78934202"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25</w:t>
            </w:r>
          </w:p>
        </w:tc>
      </w:tr>
      <w:tr w:rsidR="00D72A4F" w:rsidRPr="006304B4" w14:paraId="6F8E09B0" w14:textId="77777777" w:rsidTr="00225BEE">
        <w:trPr>
          <w:cantSplit/>
        </w:trPr>
        <w:tc>
          <w:tcPr>
            <w:tcW w:w="0" w:type="auto"/>
            <w:shd w:val="clear" w:color="auto" w:fill="auto"/>
            <w:vAlign w:val="center"/>
          </w:tcPr>
          <w:p w14:paraId="060E1399"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21.</w:t>
            </w:r>
          </w:p>
        </w:tc>
        <w:tc>
          <w:tcPr>
            <w:tcW w:w="0" w:type="auto"/>
            <w:shd w:val="clear" w:color="auto" w:fill="auto"/>
            <w:vAlign w:val="center"/>
          </w:tcPr>
          <w:p w14:paraId="65127699"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Карагайское сельское поселение, с. Банное, ул. Зелёная, 1</w:t>
            </w:r>
          </w:p>
        </w:tc>
        <w:tc>
          <w:tcPr>
            <w:tcW w:w="1765" w:type="dxa"/>
            <w:shd w:val="clear" w:color="auto" w:fill="auto"/>
            <w:vAlign w:val="center"/>
          </w:tcPr>
          <w:p w14:paraId="105CB742"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20</w:t>
            </w:r>
          </w:p>
        </w:tc>
        <w:tc>
          <w:tcPr>
            <w:tcW w:w="2611" w:type="dxa"/>
            <w:shd w:val="clear" w:color="auto" w:fill="auto"/>
            <w:vAlign w:val="center"/>
          </w:tcPr>
          <w:p w14:paraId="4FEF1320"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21BD9CA7"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3 539,49</w:t>
            </w:r>
          </w:p>
        </w:tc>
        <w:tc>
          <w:tcPr>
            <w:tcW w:w="0" w:type="auto"/>
            <w:shd w:val="clear" w:color="auto" w:fill="auto"/>
            <w:vAlign w:val="center"/>
          </w:tcPr>
          <w:p w14:paraId="022F66F9"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25</w:t>
            </w:r>
          </w:p>
        </w:tc>
      </w:tr>
      <w:tr w:rsidR="00D72A4F" w:rsidRPr="006304B4" w14:paraId="7785390E" w14:textId="77777777" w:rsidTr="00225BEE">
        <w:trPr>
          <w:cantSplit/>
          <w:trHeight w:val="1295"/>
        </w:trPr>
        <w:tc>
          <w:tcPr>
            <w:tcW w:w="0" w:type="auto"/>
            <w:shd w:val="clear" w:color="auto" w:fill="auto"/>
            <w:vAlign w:val="center"/>
          </w:tcPr>
          <w:p w14:paraId="37169DBA" w14:textId="77777777" w:rsidR="00D72A4F" w:rsidRPr="006304B4" w:rsidRDefault="00D72A4F" w:rsidP="00225BEE">
            <w:pPr>
              <w:widowControl w:val="0"/>
              <w:spacing w:after="0" w:line="240" w:lineRule="auto"/>
              <w:jc w:val="center"/>
              <w:rPr>
                <w:rFonts w:ascii="Arial" w:hAnsi="Arial" w:cs="Arial"/>
                <w:sz w:val="18"/>
                <w:szCs w:val="18"/>
              </w:rPr>
            </w:pPr>
            <w:r>
              <w:rPr>
                <w:rFonts w:ascii="Arial" w:hAnsi="Arial" w:cs="Arial"/>
                <w:sz w:val="18"/>
                <w:szCs w:val="18"/>
              </w:rPr>
              <w:t>22.</w:t>
            </w:r>
          </w:p>
        </w:tc>
        <w:tc>
          <w:tcPr>
            <w:tcW w:w="0" w:type="auto"/>
            <w:shd w:val="clear" w:color="auto" w:fill="auto"/>
            <w:vAlign w:val="center"/>
          </w:tcPr>
          <w:p w14:paraId="79ADABA1" w14:textId="77777777" w:rsidR="00D72A4F" w:rsidRPr="006304B4" w:rsidRDefault="00D72A4F" w:rsidP="00225BEE">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Карагайское сельское поселение, с. Карагай, ул. Школьная, 1</w:t>
            </w:r>
          </w:p>
        </w:tc>
        <w:tc>
          <w:tcPr>
            <w:tcW w:w="1765" w:type="dxa"/>
            <w:shd w:val="clear" w:color="auto" w:fill="auto"/>
            <w:vAlign w:val="center"/>
          </w:tcPr>
          <w:p w14:paraId="169E2F22"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 21</w:t>
            </w:r>
          </w:p>
        </w:tc>
        <w:tc>
          <w:tcPr>
            <w:tcW w:w="2611" w:type="dxa"/>
            <w:shd w:val="clear" w:color="auto" w:fill="auto"/>
            <w:vAlign w:val="center"/>
          </w:tcPr>
          <w:p w14:paraId="4D82F7B4"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щитовая, гараж</w:t>
            </w:r>
          </w:p>
        </w:tc>
        <w:tc>
          <w:tcPr>
            <w:tcW w:w="0" w:type="auto"/>
            <w:shd w:val="clear" w:color="auto" w:fill="auto"/>
            <w:vAlign w:val="center"/>
          </w:tcPr>
          <w:p w14:paraId="346591C1"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5 485,21</w:t>
            </w:r>
          </w:p>
        </w:tc>
        <w:tc>
          <w:tcPr>
            <w:tcW w:w="0" w:type="auto"/>
            <w:shd w:val="clear" w:color="auto" w:fill="auto"/>
            <w:vAlign w:val="center"/>
          </w:tcPr>
          <w:p w14:paraId="37955907" w14:textId="77777777" w:rsidR="00D72A4F" w:rsidRPr="006304B4" w:rsidRDefault="00D72A4F" w:rsidP="00225BEE">
            <w:pPr>
              <w:widowControl w:val="0"/>
              <w:spacing w:after="0" w:line="240" w:lineRule="auto"/>
              <w:jc w:val="center"/>
              <w:rPr>
                <w:rFonts w:ascii="Arial" w:hAnsi="Arial" w:cs="Arial"/>
                <w:sz w:val="18"/>
                <w:szCs w:val="18"/>
              </w:rPr>
            </w:pPr>
            <w:r w:rsidRPr="006304B4">
              <w:rPr>
                <w:rFonts w:ascii="Arial" w:hAnsi="Arial" w:cs="Arial"/>
                <w:sz w:val="18"/>
                <w:szCs w:val="18"/>
              </w:rPr>
              <w:t>45</w:t>
            </w:r>
          </w:p>
        </w:tc>
      </w:tr>
      <w:tr w:rsidR="00D72A4F" w:rsidRPr="0073194D" w14:paraId="3D0A8D28" w14:textId="77777777" w:rsidTr="00225BEE">
        <w:trPr>
          <w:cantSplit/>
        </w:trPr>
        <w:tc>
          <w:tcPr>
            <w:tcW w:w="0" w:type="auto"/>
            <w:gridSpan w:val="4"/>
            <w:shd w:val="clear" w:color="auto" w:fill="auto"/>
            <w:vAlign w:val="center"/>
          </w:tcPr>
          <w:p w14:paraId="4CEAD448" w14:textId="77777777" w:rsidR="00D72A4F" w:rsidRPr="006F7102" w:rsidRDefault="00D72A4F" w:rsidP="00225BEE">
            <w:pPr>
              <w:widowControl w:val="0"/>
              <w:spacing w:after="0" w:line="240" w:lineRule="auto"/>
              <w:jc w:val="center"/>
              <w:rPr>
                <w:rFonts w:ascii="Arial" w:hAnsi="Arial" w:cs="Arial"/>
                <w:b/>
                <w:sz w:val="18"/>
                <w:szCs w:val="18"/>
              </w:rPr>
            </w:pPr>
            <w:r w:rsidRPr="006F7102">
              <w:rPr>
                <w:rFonts w:ascii="Arial" w:hAnsi="Arial" w:cs="Arial"/>
                <w:b/>
                <w:sz w:val="18"/>
                <w:szCs w:val="18"/>
              </w:rPr>
              <w:t>ИТОГО:</w:t>
            </w:r>
          </w:p>
        </w:tc>
        <w:tc>
          <w:tcPr>
            <w:tcW w:w="0" w:type="auto"/>
            <w:shd w:val="clear" w:color="auto" w:fill="auto"/>
            <w:vAlign w:val="center"/>
          </w:tcPr>
          <w:p w14:paraId="67DEB448" w14:textId="77777777" w:rsidR="00D72A4F" w:rsidRPr="006F7102" w:rsidRDefault="00D72A4F" w:rsidP="00225BEE">
            <w:pPr>
              <w:widowControl w:val="0"/>
              <w:spacing w:after="0" w:line="240" w:lineRule="auto"/>
              <w:jc w:val="center"/>
              <w:rPr>
                <w:rFonts w:ascii="Arial" w:hAnsi="Arial" w:cs="Arial"/>
                <w:b/>
                <w:sz w:val="18"/>
                <w:szCs w:val="18"/>
              </w:rPr>
            </w:pPr>
            <w:r w:rsidRPr="006F7102">
              <w:rPr>
                <w:rFonts w:ascii="Arial" w:hAnsi="Arial" w:cs="Arial"/>
                <w:b/>
                <w:sz w:val="18"/>
                <w:szCs w:val="18"/>
              </w:rPr>
              <w:t>34 895,5</w:t>
            </w:r>
          </w:p>
        </w:tc>
        <w:tc>
          <w:tcPr>
            <w:tcW w:w="0" w:type="auto"/>
            <w:shd w:val="clear" w:color="auto" w:fill="auto"/>
            <w:vAlign w:val="center"/>
          </w:tcPr>
          <w:p w14:paraId="65B71E19" w14:textId="77777777" w:rsidR="00D72A4F" w:rsidRPr="006F7102" w:rsidRDefault="00D72A4F" w:rsidP="00225BEE">
            <w:pPr>
              <w:widowControl w:val="0"/>
              <w:spacing w:after="0" w:line="240" w:lineRule="auto"/>
              <w:jc w:val="center"/>
              <w:rPr>
                <w:rFonts w:ascii="Arial" w:hAnsi="Arial" w:cs="Arial"/>
                <w:b/>
                <w:sz w:val="18"/>
                <w:szCs w:val="18"/>
              </w:rPr>
            </w:pPr>
            <w:r w:rsidRPr="006F7102">
              <w:rPr>
                <w:rFonts w:ascii="Arial" w:hAnsi="Arial" w:cs="Arial"/>
                <w:b/>
                <w:sz w:val="18"/>
                <w:szCs w:val="18"/>
              </w:rPr>
              <w:t>5 185</w:t>
            </w:r>
          </w:p>
        </w:tc>
      </w:tr>
    </w:tbl>
    <w:p w14:paraId="58D61CD5" w14:textId="77777777" w:rsidR="00507D33" w:rsidRDefault="00507D33" w:rsidP="00507D33">
      <w:pPr>
        <w:pStyle w:val="-2"/>
        <w:numPr>
          <w:ilvl w:val="1"/>
          <w:numId w:val="1"/>
        </w:numPr>
        <w:tabs>
          <w:tab w:val="clear" w:pos="1277"/>
          <w:tab w:val="num" w:pos="1135"/>
        </w:tabs>
        <w:ind w:left="1135"/>
        <w:jc w:val="both"/>
      </w:pPr>
      <w:bookmarkStart w:id="225" w:name="_Toc34829724"/>
      <w:bookmarkStart w:id="226" w:name="_Toc35264675"/>
      <w:bookmarkEnd w:id="224"/>
      <w:r>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225"/>
      <w:bookmarkEnd w:id="226"/>
    </w:p>
    <w:p w14:paraId="291D0766" w14:textId="77777777" w:rsidR="00507D33" w:rsidRDefault="00507D33" w:rsidP="00507D33">
      <w:pPr>
        <w:pStyle w:val="-4"/>
      </w:pPr>
      <w:r>
        <w:t>Присвоения теплоснабжающей организации МУП «Тепло Ресурс» статуса единой теплоснабжающей организации основано на отсутствии в сельском поселении иных теплоснабжающих организаций.</w:t>
      </w:r>
    </w:p>
    <w:p w14:paraId="59B19CBC" w14:textId="77777777" w:rsidR="00507D33" w:rsidRDefault="00507D33" w:rsidP="00507D33">
      <w:pPr>
        <w:pStyle w:val="-2"/>
        <w:numPr>
          <w:ilvl w:val="1"/>
          <w:numId w:val="1"/>
        </w:numPr>
        <w:tabs>
          <w:tab w:val="clear" w:pos="1277"/>
          <w:tab w:val="num" w:pos="1135"/>
        </w:tabs>
        <w:ind w:left="1135"/>
        <w:jc w:val="both"/>
      </w:pPr>
      <w:bookmarkStart w:id="227" w:name="_Toc34829725"/>
      <w:bookmarkStart w:id="228" w:name="_Toc35264676"/>
      <w:r>
        <w:t>Информация о поданных теплоснабжающими организациями заявках на присвоение статуса единой теплоснабжающей организации.</w:t>
      </w:r>
      <w:bookmarkEnd w:id="227"/>
      <w:bookmarkEnd w:id="228"/>
    </w:p>
    <w:p w14:paraId="0DD6B97B" w14:textId="77777777" w:rsidR="00507D33" w:rsidRDefault="00507D33" w:rsidP="00507D33">
      <w:pPr>
        <w:pStyle w:val="-4"/>
      </w:pPr>
      <w:r w:rsidRPr="0062547A">
        <w:t>Заявки теплоснабжающих организаций</w:t>
      </w:r>
      <w:r w:rsidRPr="00033264">
        <w:t xml:space="preserve"> </w:t>
      </w:r>
      <w:r w:rsidRPr="0062547A">
        <w:t xml:space="preserve">на присвоение статуса единой теплоснабжающей организации, поданные в рамках разработки проекта схемы теплоснабжения, </w:t>
      </w:r>
      <w:r>
        <w:t>не поступали.</w:t>
      </w:r>
    </w:p>
    <w:p w14:paraId="01966DB8" w14:textId="77777777" w:rsidR="00507D33" w:rsidRDefault="00507D33" w:rsidP="00507D33">
      <w:pPr>
        <w:pStyle w:val="-2"/>
        <w:numPr>
          <w:ilvl w:val="1"/>
          <w:numId w:val="1"/>
        </w:numPr>
        <w:tabs>
          <w:tab w:val="clear" w:pos="1277"/>
          <w:tab w:val="num" w:pos="1135"/>
        </w:tabs>
        <w:ind w:left="1135"/>
        <w:jc w:val="both"/>
      </w:pPr>
      <w:bookmarkStart w:id="229" w:name="_Toc34829726"/>
      <w:bookmarkStart w:id="230" w:name="_Toc35264677"/>
      <w: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229"/>
      <w:bookmarkEnd w:id="230"/>
    </w:p>
    <w:p w14:paraId="02FBCAA5" w14:textId="77777777" w:rsidR="00507D33" w:rsidRDefault="00507D33" w:rsidP="00507D33">
      <w:pPr>
        <w:pStyle w:val="-4"/>
      </w:pPr>
      <w:r>
        <w:t>Система теплоснабжения сельского поселения состоит из следующих изолированных систем теплоснабжения:</w:t>
      </w:r>
    </w:p>
    <w:p w14:paraId="1099C229" w14:textId="77777777" w:rsidR="00E93E49" w:rsidRDefault="00E93E49" w:rsidP="006F7102">
      <w:pPr>
        <w:pStyle w:val="-4"/>
        <w:numPr>
          <w:ilvl w:val="0"/>
          <w:numId w:val="14"/>
        </w:numPr>
        <w:spacing w:before="0" w:after="0"/>
      </w:pPr>
      <w:r>
        <w:t>от котельной № 11 (</w:t>
      </w:r>
      <w:r w:rsidRPr="007B0352">
        <w:t>пос. Теректа</w:t>
      </w:r>
      <w:r>
        <w:t>). Теплоснабжающая организация МУП «Тепло Ресурс»;</w:t>
      </w:r>
    </w:p>
    <w:p w14:paraId="75BA4FEE" w14:textId="77777777" w:rsidR="00507D33" w:rsidRDefault="00E93E49" w:rsidP="006F7102">
      <w:pPr>
        <w:pStyle w:val="-4"/>
        <w:numPr>
          <w:ilvl w:val="0"/>
          <w:numId w:val="14"/>
        </w:numPr>
        <w:spacing w:before="0" w:after="0"/>
      </w:pPr>
      <w:r>
        <w:t xml:space="preserve">от индивидуальных источников тепловой энергии, установленных непосредственно у потребителя. </w:t>
      </w:r>
      <w:r w:rsidR="00507D33">
        <w:t xml:space="preserve"> </w:t>
      </w:r>
    </w:p>
    <w:p w14:paraId="07995563" w14:textId="77777777" w:rsidR="00507D33" w:rsidRDefault="00507D33" w:rsidP="00507D33">
      <w:pPr>
        <w:pStyle w:val="-4"/>
      </w:pPr>
    </w:p>
    <w:p w14:paraId="206D72D6" w14:textId="77777777" w:rsidR="00507D33" w:rsidRDefault="00507D33" w:rsidP="00507D33">
      <w:pPr>
        <w:pStyle w:val="-1"/>
        <w:numPr>
          <w:ilvl w:val="0"/>
          <w:numId w:val="1"/>
        </w:numPr>
        <w:jc w:val="both"/>
      </w:pPr>
      <w:bookmarkStart w:id="231" w:name="_Toc34829727"/>
      <w:bookmarkStart w:id="232" w:name="_Toc35264678"/>
      <w:r w:rsidRPr="002A507C">
        <w:lastRenderedPageBreak/>
        <w:t>Решения о распределении тепловой нагрузки между источниками тепловой</w:t>
      </w:r>
      <w:r>
        <w:t xml:space="preserve"> энергии</w:t>
      </w:r>
      <w:bookmarkEnd w:id="231"/>
      <w:bookmarkEnd w:id="232"/>
    </w:p>
    <w:p w14:paraId="21DB343E" w14:textId="77777777" w:rsidR="00507D33" w:rsidRDefault="00507D33" w:rsidP="00507D33">
      <w:pPr>
        <w:pStyle w:val="-2"/>
        <w:numPr>
          <w:ilvl w:val="1"/>
          <w:numId w:val="1"/>
        </w:numPr>
        <w:tabs>
          <w:tab w:val="clear" w:pos="1277"/>
          <w:tab w:val="num" w:pos="1135"/>
        </w:tabs>
        <w:ind w:left="1135"/>
        <w:jc w:val="both"/>
      </w:pPr>
      <w:bookmarkStart w:id="233" w:name="_Toc34829728"/>
      <w:bookmarkStart w:id="234" w:name="_Toc35264679"/>
      <w:r>
        <w:t>С</w:t>
      </w:r>
      <w:r w:rsidRPr="002A507C">
        <w:t>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bookmarkEnd w:id="233"/>
      <w:bookmarkEnd w:id="234"/>
    </w:p>
    <w:p w14:paraId="716FE059" w14:textId="77777777" w:rsidR="00507D33" w:rsidRDefault="00507D33" w:rsidP="00507D33">
      <w:pPr>
        <w:pStyle w:val="-4"/>
      </w:pPr>
      <w:r>
        <w:t>В системе теплоснабжения сельского поселения необходимость в перераспределении тепловых нагрузок между источниками тепловой энергии отсутствует.</w:t>
      </w:r>
    </w:p>
    <w:p w14:paraId="6BFEAE84" w14:textId="77777777" w:rsidR="00507D33" w:rsidRDefault="00507D33" w:rsidP="00507D33">
      <w:pPr>
        <w:pStyle w:val="-1"/>
        <w:numPr>
          <w:ilvl w:val="0"/>
          <w:numId w:val="1"/>
        </w:numPr>
        <w:jc w:val="both"/>
      </w:pPr>
      <w:bookmarkStart w:id="235" w:name="_Toc34829729"/>
      <w:bookmarkStart w:id="236" w:name="_Toc35264680"/>
      <w:r w:rsidRPr="002A507C">
        <w:lastRenderedPageBreak/>
        <w:t>Решени</w:t>
      </w:r>
      <w:r>
        <w:t>я по бесхозяйным тепловым сетям</w:t>
      </w:r>
      <w:bookmarkEnd w:id="235"/>
      <w:bookmarkEnd w:id="236"/>
    </w:p>
    <w:p w14:paraId="2479E548" w14:textId="77777777" w:rsidR="00507D33" w:rsidRDefault="00507D33" w:rsidP="00507D33">
      <w:pPr>
        <w:pStyle w:val="-2"/>
        <w:numPr>
          <w:ilvl w:val="1"/>
          <w:numId w:val="1"/>
        </w:numPr>
        <w:tabs>
          <w:tab w:val="clear" w:pos="1277"/>
          <w:tab w:val="num" w:pos="1135"/>
        </w:tabs>
        <w:ind w:left="1135"/>
        <w:jc w:val="both"/>
      </w:pPr>
      <w:bookmarkStart w:id="237" w:name="_Toc34829730"/>
      <w:bookmarkStart w:id="238" w:name="_Toc35264681"/>
      <w:r>
        <w:t>П</w:t>
      </w:r>
      <w:r w:rsidRPr="002A507C">
        <w:t>еречень выявленных бесхозяйных тепловых сетей (в случае их выявления) и перечень организаций, уполномоченных на их эксплуатацию.</w:t>
      </w:r>
      <w:bookmarkEnd w:id="237"/>
      <w:bookmarkEnd w:id="238"/>
    </w:p>
    <w:p w14:paraId="735DC136" w14:textId="77777777" w:rsidR="00507D33" w:rsidRDefault="00507D33" w:rsidP="00507D33">
      <w:pPr>
        <w:pStyle w:val="-4"/>
      </w:pPr>
      <w:r>
        <w:t>Бесхозяйные тепловые сети на территории сельского поселения отсутствуют.</w:t>
      </w:r>
    </w:p>
    <w:p w14:paraId="6ECA2E73" w14:textId="77777777" w:rsidR="00507D33" w:rsidRDefault="00507D33" w:rsidP="00507D33">
      <w:pPr>
        <w:pStyle w:val="-1"/>
        <w:numPr>
          <w:ilvl w:val="0"/>
          <w:numId w:val="1"/>
        </w:numPr>
        <w:jc w:val="both"/>
      </w:pPr>
      <w:bookmarkStart w:id="239" w:name="_Toc34829731"/>
      <w:bookmarkStart w:id="240" w:name="_Toc35264682"/>
      <w:r w:rsidRPr="002B66BD">
        <w:lastRenderedPageBreak/>
        <w:t>Си</w:t>
      </w:r>
      <w:r w:rsidRPr="002A507C">
        <w:t>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bookmarkEnd w:id="239"/>
      <w:bookmarkEnd w:id="240"/>
    </w:p>
    <w:p w14:paraId="5D64D91A" w14:textId="77777777" w:rsidR="00507D33" w:rsidRDefault="00507D33" w:rsidP="00507D33">
      <w:pPr>
        <w:pStyle w:val="-2"/>
        <w:numPr>
          <w:ilvl w:val="1"/>
          <w:numId w:val="1"/>
        </w:numPr>
        <w:tabs>
          <w:tab w:val="clear" w:pos="1277"/>
          <w:tab w:val="num" w:pos="1135"/>
        </w:tabs>
        <w:ind w:left="1135"/>
        <w:jc w:val="both"/>
      </w:pPr>
      <w:bookmarkStart w:id="241" w:name="_Toc34829732"/>
      <w:bookmarkStart w:id="242" w:name="_Toc35264683"/>
      <w:r>
        <w:t>Описание решений о развитии соответствующей системы газоснабжения в части обеспечения топливом источников тепловой энергии.</w:t>
      </w:r>
      <w:bookmarkEnd w:id="241"/>
      <w:bookmarkEnd w:id="242"/>
    </w:p>
    <w:p w14:paraId="00E9A6DF" w14:textId="77777777" w:rsidR="00507D33" w:rsidRPr="0016775F" w:rsidRDefault="00507D33" w:rsidP="00507D33">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1EB3661F" w14:textId="77777777" w:rsidR="00507D33" w:rsidRPr="0016775F" w:rsidRDefault="00507D33" w:rsidP="00507D33">
      <w:pPr>
        <w:pStyle w:val="-4"/>
      </w:pPr>
      <w:r w:rsidRPr="0016775F">
        <w:t>Программа газификации поселений МО «Усть-Коксинский район» отсутствует.</w:t>
      </w:r>
    </w:p>
    <w:p w14:paraId="63617413" w14:textId="77777777" w:rsidR="00507D33" w:rsidRDefault="00507D33" w:rsidP="00507D33">
      <w:pPr>
        <w:pStyle w:val="-2"/>
        <w:numPr>
          <w:ilvl w:val="1"/>
          <w:numId w:val="1"/>
        </w:numPr>
        <w:tabs>
          <w:tab w:val="clear" w:pos="1277"/>
          <w:tab w:val="num" w:pos="1135"/>
        </w:tabs>
        <w:ind w:left="1135"/>
        <w:jc w:val="both"/>
      </w:pPr>
      <w:bookmarkStart w:id="243" w:name="_Toc34829733"/>
      <w:bookmarkStart w:id="244" w:name="_Toc35264684"/>
      <w:r>
        <w:t>Описание проблем организации газоснабжения источников тепловой энергии.</w:t>
      </w:r>
      <w:bookmarkEnd w:id="243"/>
      <w:bookmarkEnd w:id="244"/>
    </w:p>
    <w:p w14:paraId="2CAEE6D1" w14:textId="77777777" w:rsidR="00507D33" w:rsidRPr="0016775F" w:rsidRDefault="00507D33" w:rsidP="00507D33">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4CD99CEB" w14:textId="77777777" w:rsidR="00507D33" w:rsidRDefault="00507D33" w:rsidP="00507D33">
      <w:pPr>
        <w:pStyle w:val="-4"/>
      </w:pPr>
      <w:r w:rsidRPr="0016775F">
        <w:t>Программа газификации поселений МО «Усть-Коксинский район» отсутствует.</w:t>
      </w:r>
    </w:p>
    <w:p w14:paraId="5365B7AA" w14:textId="77777777" w:rsidR="00507D33" w:rsidRDefault="00507D33" w:rsidP="00507D33">
      <w:pPr>
        <w:pStyle w:val="-2"/>
        <w:numPr>
          <w:ilvl w:val="1"/>
          <w:numId w:val="1"/>
        </w:numPr>
        <w:tabs>
          <w:tab w:val="clear" w:pos="1277"/>
          <w:tab w:val="num" w:pos="1135"/>
        </w:tabs>
        <w:ind w:left="1135"/>
        <w:jc w:val="both"/>
      </w:pPr>
      <w:bookmarkStart w:id="245" w:name="_Toc34829734"/>
      <w:bookmarkStart w:id="246" w:name="_Toc35264685"/>
      <w:r>
        <w:t>Предложения по корректировке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245"/>
      <w:bookmarkEnd w:id="246"/>
    </w:p>
    <w:p w14:paraId="0043DBDD" w14:textId="77777777" w:rsidR="00507D33" w:rsidRDefault="00507D33" w:rsidP="00507D33">
      <w:pPr>
        <w:pStyle w:val="-4"/>
      </w:pPr>
      <w:r w:rsidRPr="0016775F">
        <w:t>Программа газификации поселений МО «Усть-Коксинский район» отсутствует.</w:t>
      </w:r>
    </w:p>
    <w:p w14:paraId="46565E5D" w14:textId="77777777" w:rsidR="00507D33" w:rsidRPr="00ED62EC" w:rsidRDefault="00507D33" w:rsidP="00507D33">
      <w:pPr>
        <w:pStyle w:val="-2"/>
        <w:numPr>
          <w:ilvl w:val="1"/>
          <w:numId w:val="1"/>
        </w:numPr>
        <w:tabs>
          <w:tab w:val="clear" w:pos="1277"/>
          <w:tab w:val="num" w:pos="1135"/>
        </w:tabs>
        <w:ind w:left="1135"/>
        <w:jc w:val="both"/>
      </w:pPr>
      <w:bookmarkStart w:id="247" w:name="_Toc34829735"/>
      <w:bookmarkStart w:id="248" w:name="_Toc35264686"/>
      <w:r w:rsidRPr="00ED62EC">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247"/>
      <w:bookmarkEnd w:id="248"/>
    </w:p>
    <w:p w14:paraId="7A6EEEA6" w14:textId="77777777" w:rsidR="00507D33" w:rsidRDefault="00507D33" w:rsidP="00507D33">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0CC64EDE" w14:textId="77777777" w:rsidR="00507D33" w:rsidRDefault="00507D33" w:rsidP="00507D33">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2ECC582A" w14:textId="77777777" w:rsidR="00507D33" w:rsidRPr="00ED62EC" w:rsidRDefault="00507D33" w:rsidP="00507D33">
      <w:pPr>
        <w:pStyle w:val="-2"/>
        <w:numPr>
          <w:ilvl w:val="1"/>
          <w:numId w:val="1"/>
        </w:numPr>
        <w:tabs>
          <w:tab w:val="clear" w:pos="1277"/>
          <w:tab w:val="num" w:pos="1135"/>
        </w:tabs>
        <w:ind w:left="1135"/>
        <w:jc w:val="both"/>
      </w:pPr>
      <w:bookmarkStart w:id="249" w:name="_Toc34829736"/>
      <w:bookmarkStart w:id="250" w:name="_Toc35264687"/>
      <w:r w:rsidRPr="00ED62EC">
        <w:lastRenderedPageBreak/>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bookmarkEnd w:id="249"/>
      <w:bookmarkEnd w:id="250"/>
    </w:p>
    <w:p w14:paraId="705F21F7" w14:textId="77777777" w:rsidR="00507D33" w:rsidRDefault="00507D33" w:rsidP="00507D33">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0CA6F15A" w14:textId="77777777" w:rsidR="00507D33" w:rsidRDefault="00507D33" w:rsidP="00507D33">
      <w:pPr>
        <w:pStyle w:val="-2"/>
        <w:numPr>
          <w:ilvl w:val="1"/>
          <w:numId w:val="1"/>
        </w:numPr>
        <w:tabs>
          <w:tab w:val="clear" w:pos="1277"/>
          <w:tab w:val="num" w:pos="1135"/>
        </w:tabs>
        <w:ind w:left="1135"/>
        <w:jc w:val="both"/>
      </w:pPr>
      <w:bookmarkStart w:id="251" w:name="_Toc34829737"/>
      <w:bookmarkStart w:id="252" w:name="_Toc35264688"/>
      <w:r>
        <w:t>Описание решений о развитии соответствующей системы водоснабжения в части, относящейся к системам теплоснабжения.</w:t>
      </w:r>
      <w:bookmarkEnd w:id="251"/>
      <w:bookmarkEnd w:id="252"/>
    </w:p>
    <w:p w14:paraId="7B85BD78" w14:textId="77777777" w:rsidR="00507D33" w:rsidRDefault="00507D33" w:rsidP="00507D33">
      <w:pPr>
        <w:pStyle w:val="-4"/>
      </w:pPr>
      <w:r>
        <w:t>Развитие системы водоснабжения в части, относящейся к системам теплоснабжения, осуществляется согласно утверждённо</w:t>
      </w:r>
      <w:r w:rsidR="00D72A4F">
        <w:t>му</w:t>
      </w:r>
      <w:r>
        <w:t xml:space="preserve"> генерально</w:t>
      </w:r>
      <w:r w:rsidR="00D72A4F">
        <w:t>му</w:t>
      </w:r>
      <w:r>
        <w:t xml:space="preserve"> план</w:t>
      </w:r>
      <w:r w:rsidR="00D72A4F">
        <w:t>у</w:t>
      </w:r>
      <w:r>
        <w:t xml:space="preserve"> сельского поселения.</w:t>
      </w:r>
    </w:p>
    <w:p w14:paraId="54C29223" w14:textId="77777777" w:rsidR="00507D33" w:rsidRDefault="00507D33" w:rsidP="00507D33">
      <w:pPr>
        <w:pStyle w:val="-2"/>
        <w:numPr>
          <w:ilvl w:val="1"/>
          <w:numId w:val="1"/>
        </w:numPr>
        <w:tabs>
          <w:tab w:val="clear" w:pos="1277"/>
          <w:tab w:val="num" w:pos="1135"/>
        </w:tabs>
        <w:ind w:left="1135"/>
        <w:jc w:val="both"/>
      </w:pPr>
      <w:bookmarkStart w:id="253" w:name="_Toc34829738"/>
      <w:bookmarkStart w:id="254" w:name="_Toc35264689"/>
      <w:r>
        <w:t>Предложения по корректировке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253"/>
      <w:bookmarkEnd w:id="254"/>
    </w:p>
    <w:p w14:paraId="476D3822" w14:textId="77777777" w:rsidR="00507D33" w:rsidRDefault="00507D33" w:rsidP="00507D33">
      <w:pPr>
        <w:pStyle w:val="-4"/>
      </w:pPr>
      <w:r>
        <w:t>Предложения по корректировке утверждённой схемы водоснабжения поселения отсутствуют.</w:t>
      </w:r>
    </w:p>
    <w:p w14:paraId="440F4E03" w14:textId="77777777" w:rsidR="00507D33" w:rsidRDefault="00507D33" w:rsidP="00507D33">
      <w:pPr>
        <w:pStyle w:val="-1"/>
        <w:numPr>
          <w:ilvl w:val="0"/>
          <w:numId w:val="1"/>
        </w:numPr>
      </w:pPr>
      <w:bookmarkStart w:id="255" w:name="_Toc34829739"/>
      <w:bookmarkStart w:id="256" w:name="_Toc35264690"/>
      <w:r w:rsidRPr="002A507C">
        <w:lastRenderedPageBreak/>
        <w:t>Индикаторы развития систем теплоснабжения поселения, городского округ</w:t>
      </w:r>
      <w:r>
        <w:t>а, города федерального значения</w:t>
      </w:r>
      <w:bookmarkEnd w:id="255"/>
      <w:bookmarkEnd w:id="256"/>
    </w:p>
    <w:p w14:paraId="1A30A4E1" w14:textId="77777777" w:rsidR="00507D33" w:rsidRDefault="00507D33" w:rsidP="00507D33">
      <w:pPr>
        <w:pStyle w:val="-4"/>
      </w:pPr>
      <w:r>
        <w:t>Индикаторы развития систем теплоснабжения представлены в таблице ниже.</w:t>
      </w:r>
    </w:p>
    <w:p w14:paraId="573212C5" w14:textId="77777777" w:rsidR="00507D33" w:rsidRDefault="00507D33" w:rsidP="00507D33">
      <w:pPr>
        <w:rPr>
          <w:rFonts w:ascii="Arial" w:eastAsiaTheme="minorEastAsia" w:hAnsi="Arial"/>
          <w:lang w:eastAsia="ru-RU"/>
        </w:rPr>
      </w:pPr>
    </w:p>
    <w:p w14:paraId="3706F0E6" w14:textId="77777777" w:rsidR="00507D33" w:rsidRDefault="00507D33" w:rsidP="00507D33">
      <w:pPr>
        <w:keepNext/>
        <w:widowControl w:val="0"/>
        <w:spacing w:after="0" w:line="360" w:lineRule="atLeast"/>
        <w:rPr>
          <w:rFonts w:ascii="Arial" w:eastAsiaTheme="majorEastAsia" w:hAnsi="Arial" w:cstheme="majorBidi"/>
          <w:b/>
          <w:bCs/>
          <w:sz w:val="20"/>
          <w:szCs w:val="18"/>
          <w:lang w:eastAsia="ru-RU"/>
        </w:rPr>
        <w:sectPr w:rsidR="00507D33" w:rsidSect="00A06292">
          <w:pgSz w:w="11906" w:h="16838"/>
          <w:pgMar w:top="851" w:right="851" w:bottom="851" w:left="1418" w:header="709" w:footer="709" w:gutter="0"/>
          <w:cols w:space="708"/>
          <w:docGrid w:linePitch="360"/>
        </w:sectPr>
      </w:pPr>
      <w:bookmarkStart w:id="257" w:name="_Toc34809870"/>
    </w:p>
    <w:p w14:paraId="20547F86" w14:textId="4CAB5CDB" w:rsidR="00507D33" w:rsidRPr="00E93830" w:rsidRDefault="00507D33" w:rsidP="00507D33">
      <w:pPr>
        <w:pStyle w:val="-f0"/>
        <w:spacing w:before="0"/>
      </w:pPr>
      <w:bookmarkStart w:id="258" w:name="_Toc34909912"/>
      <w:bookmarkStart w:id="259" w:name="_Toc35264713"/>
      <w:r w:rsidRPr="00E93E49">
        <w:lastRenderedPageBreak/>
        <w:t>Таблица</w:t>
      </w:r>
      <w:r w:rsidRPr="00E93830">
        <w:t xml:space="preserve"> </w:t>
      </w:r>
      <w:r w:rsidR="00EF7023">
        <w:fldChar w:fldCharType="begin"/>
      </w:r>
      <w:r w:rsidR="00EF7023">
        <w:instrText xml:space="preserve"> STYLEREF  \s "СТ - 1 заголовок" </w:instrText>
      </w:r>
      <w:r w:rsidR="00EF7023">
        <w:fldChar w:fldCharType="separate"/>
      </w:r>
      <w:r w:rsidR="00EF7023">
        <w:rPr>
          <w:noProof/>
        </w:rPr>
        <w:t>15</w:t>
      </w:r>
      <w:r w:rsidR="00EF7023">
        <w:rPr>
          <w:noProof/>
        </w:rPr>
        <w:fldChar w:fldCharType="end"/>
      </w:r>
      <w:r w:rsidRPr="00E93830">
        <w:t>.</w:t>
      </w:r>
      <w:r w:rsidRPr="00E93830">
        <w:fldChar w:fldCharType="begin"/>
      </w:r>
      <w:r w:rsidRPr="00E93830">
        <w:instrText xml:space="preserve"> SEQ Таблица \* ARABIC \</w:instrText>
      </w:r>
      <w:r w:rsidRPr="00E93830">
        <w:rPr>
          <w:lang w:val="en-US"/>
        </w:rPr>
        <w:instrText>r</w:instrText>
      </w:r>
      <w:r w:rsidRPr="00E93830">
        <w:instrText xml:space="preserve"> 1 </w:instrText>
      </w:r>
      <w:r w:rsidRPr="00E93830">
        <w:fldChar w:fldCharType="separate"/>
      </w:r>
      <w:r w:rsidR="00EF7023">
        <w:rPr>
          <w:noProof/>
        </w:rPr>
        <w:t>1</w:t>
      </w:r>
      <w:r w:rsidRPr="00E93830">
        <w:rPr>
          <w:noProof/>
        </w:rPr>
        <w:fldChar w:fldCharType="end"/>
      </w:r>
      <w:r w:rsidRPr="00E93830">
        <w:t xml:space="preserve"> </w:t>
      </w:r>
      <w:r w:rsidRPr="00E93830">
        <w:sym w:font="Symbol" w:char="F02D"/>
      </w:r>
      <w:r w:rsidRPr="00E93830">
        <w:t xml:space="preserve"> Индикаторы развития существующей системы теплоснабжения до 2032 года</w:t>
      </w:r>
      <w:bookmarkEnd w:id="257"/>
      <w:bookmarkEnd w:id="258"/>
      <w:bookmarkEnd w:id="259"/>
    </w:p>
    <w:tbl>
      <w:tblPr>
        <w:tblW w:w="15157" w:type="dxa"/>
        <w:tblLook w:val="04A0" w:firstRow="1" w:lastRow="0" w:firstColumn="1" w:lastColumn="0" w:noHBand="0" w:noVBand="1"/>
      </w:tblPr>
      <w:tblGrid>
        <w:gridCol w:w="4957"/>
        <w:gridCol w:w="850"/>
        <w:gridCol w:w="850"/>
        <w:gridCol w:w="850"/>
        <w:gridCol w:w="850"/>
        <w:gridCol w:w="850"/>
        <w:gridCol w:w="850"/>
        <w:gridCol w:w="850"/>
        <w:gridCol w:w="850"/>
        <w:gridCol w:w="850"/>
        <w:gridCol w:w="850"/>
        <w:gridCol w:w="850"/>
        <w:gridCol w:w="850"/>
      </w:tblGrid>
      <w:tr w:rsidR="00D72A4F" w:rsidRPr="001133CC" w14:paraId="57663A70" w14:textId="77777777" w:rsidTr="00225BEE">
        <w:trPr>
          <w:trHeight w:val="300"/>
          <w:tblHeader/>
        </w:trPr>
        <w:tc>
          <w:tcPr>
            <w:tcW w:w="4957"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64ACF498" w14:textId="77777777" w:rsidR="00D72A4F" w:rsidRPr="001133CC" w:rsidRDefault="00D72A4F" w:rsidP="00225BEE">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A305EE8"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CB5D582"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6CC8CEE"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04762D9"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DA7F740"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FC5129E"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667EBFF"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BD5831C"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9138B1D"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DCC8504"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A17CE1C"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E4AD1FA"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2032</w:t>
            </w:r>
          </w:p>
        </w:tc>
      </w:tr>
      <w:tr w:rsidR="00D72A4F" w:rsidRPr="001133CC" w14:paraId="6EE11EBB" w14:textId="77777777" w:rsidTr="00225BEE">
        <w:trPr>
          <w:trHeight w:val="285"/>
        </w:trPr>
        <w:tc>
          <w:tcPr>
            <w:tcW w:w="4957" w:type="dxa"/>
            <w:tcBorders>
              <w:top w:val="nil"/>
              <w:left w:val="single" w:sz="4" w:space="0" w:color="auto"/>
              <w:bottom w:val="single" w:sz="4" w:space="0" w:color="auto"/>
              <w:right w:val="single" w:sz="4" w:space="0" w:color="auto"/>
            </w:tcBorders>
            <w:shd w:val="clear" w:color="auto" w:fill="DAEEF3"/>
            <w:noWrap/>
            <w:vAlign w:val="center"/>
            <w:hideMark/>
          </w:tcPr>
          <w:p w14:paraId="07DCB3A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Котельная № 11 (пос. Теректа)</w:t>
            </w:r>
          </w:p>
        </w:tc>
        <w:tc>
          <w:tcPr>
            <w:tcW w:w="850" w:type="dxa"/>
            <w:tcBorders>
              <w:top w:val="nil"/>
              <w:left w:val="nil"/>
              <w:bottom w:val="single" w:sz="4" w:space="0" w:color="auto"/>
              <w:right w:val="single" w:sz="4" w:space="0" w:color="auto"/>
            </w:tcBorders>
            <w:shd w:val="clear" w:color="auto" w:fill="DAEEF3"/>
            <w:noWrap/>
            <w:vAlign w:val="center"/>
            <w:hideMark/>
          </w:tcPr>
          <w:p w14:paraId="38E3F24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BD1FF2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23777C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4FBE97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F39171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C38579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8848A6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FBE6FC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7D20CF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0482F0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C4019F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23037F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w:t>
            </w:r>
          </w:p>
        </w:tc>
      </w:tr>
      <w:tr w:rsidR="00D72A4F" w:rsidRPr="001133CC" w14:paraId="58CA71C1"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D64D7C1"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30B5EFA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EB728F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3AB630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102A81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DF8063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F13A08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F035E5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F47525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E2F0E40"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E42991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BF73010"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4FBBE90"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r>
      <w:tr w:rsidR="00D72A4F" w:rsidRPr="001133CC" w14:paraId="531914A6"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97AD1FA"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27D64DF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37AF1D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E9DE7B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ACFC41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FA30B4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CF3DFC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2DDD33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2FC44E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2EC8260"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65284A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6B7C42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2EDAD2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r>
      <w:tr w:rsidR="00D72A4F" w:rsidRPr="001133CC" w14:paraId="0C7B5C4F"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43A0FD5"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hideMark/>
          </w:tcPr>
          <w:p w14:paraId="427E049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nil"/>
              <w:left w:val="nil"/>
              <w:bottom w:val="single" w:sz="4" w:space="0" w:color="auto"/>
              <w:right w:val="single" w:sz="4" w:space="0" w:color="auto"/>
            </w:tcBorders>
            <w:shd w:val="clear" w:color="auto" w:fill="auto"/>
            <w:noWrap/>
            <w:vAlign w:val="center"/>
            <w:hideMark/>
          </w:tcPr>
          <w:p w14:paraId="7783071E"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nil"/>
              <w:left w:val="nil"/>
              <w:bottom w:val="single" w:sz="4" w:space="0" w:color="auto"/>
              <w:right w:val="single" w:sz="4" w:space="0" w:color="auto"/>
            </w:tcBorders>
            <w:shd w:val="clear" w:color="auto" w:fill="auto"/>
            <w:noWrap/>
            <w:vAlign w:val="center"/>
            <w:hideMark/>
          </w:tcPr>
          <w:p w14:paraId="78B50A2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nil"/>
              <w:left w:val="nil"/>
              <w:bottom w:val="single" w:sz="4" w:space="0" w:color="auto"/>
              <w:right w:val="single" w:sz="4" w:space="0" w:color="auto"/>
            </w:tcBorders>
            <w:shd w:val="clear" w:color="auto" w:fill="auto"/>
            <w:noWrap/>
            <w:vAlign w:val="center"/>
            <w:hideMark/>
          </w:tcPr>
          <w:p w14:paraId="545438F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nil"/>
              <w:left w:val="nil"/>
              <w:bottom w:val="single" w:sz="4" w:space="0" w:color="auto"/>
              <w:right w:val="single" w:sz="4" w:space="0" w:color="auto"/>
            </w:tcBorders>
            <w:shd w:val="clear" w:color="auto" w:fill="auto"/>
            <w:noWrap/>
            <w:vAlign w:val="center"/>
            <w:hideMark/>
          </w:tcPr>
          <w:p w14:paraId="3E1B174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nil"/>
              <w:left w:val="nil"/>
              <w:bottom w:val="single" w:sz="4" w:space="0" w:color="auto"/>
              <w:right w:val="single" w:sz="4" w:space="0" w:color="auto"/>
            </w:tcBorders>
            <w:shd w:val="clear" w:color="auto" w:fill="auto"/>
            <w:noWrap/>
            <w:vAlign w:val="center"/>
            <w:hideMark/>
          </w:tcPr>
          <w:p w14:paraId="3057EE2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nil"/>
              <w:left w:val="nil"/>
              <w:bottom w:val="single" w:sz="4" w:space="0" w:color="auto"/>
              <w:right w:val="single" w:sz="4" w:space="0" w:color="auto"/>
            </w:tcBorders>
            <w:shd w:val="clear" w:color="auto" w:fill="auto"/>
            <w:noWrap/>
            <w:vAlign w:val="center"/>
            <w:hideMark/>
          </w:tcPr>
          <w:p w14:paraId="3859452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nil"/>
              <w:left w:val="nil"/>
              <w:bottom w:val="single" w:sz="4" w:space="0" w:color="auto"/>
              <w:right w:val="single" w:sz="4" w:space="0" w:color="auto"/>
            </w:tcBorders>
            <w:shd w:val="clear" w:color="auto" w:fill="auto"/>
            <w:noWrap/>
            <w:vAlign w:val="center"/>
            <w:hideMark/>
          </w:tcPr>
          <w:p w14:paraId="53BFFA2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nil"/>
              <w:left w:val="nil"/>
              <w:bottom w:val="single" w:sz="4" w:space="0" w:color="auto"/>
              <w:right w:val="single" w:sz="4" w:space="0" w:color="auto"/>
            </w:tcBorders>
            <w:shd w:val="clear" w:color="auto" w:fill="auto"/>
            <w:noWrap/>
            <w:vAlign w:val="center"/>
            <w:hideMark/>
          </w:tcPr>
          <w:p w14:paraId="06EDBC50"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nil"/>
              <w:left w:val="nil"/>
              <w:bottom w:val="single" w:sz="4" w:space="0" w:color="auto"/>
              <w:right w:val="single" w:sz="4" w:space="0" w:color="auto"/>
            </w:tcBorders>
            <w:shd w:val="clear" w:color="auto" w:fill="auto"/>
            <w:noWrap/>
            <w:vAlign w:val="center"/>
            <w:hideMark/>
          </w:tcPr>
          <w:p w14:paraId="695DF75E"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nil"/>
              <w:left w:val="nil"/>
              <w:bottom w:val="single" w:sz="4" w:space="0" w:color="auto"/>
              <w:right w:val="single" w:sz="4" w:space="0" w:color="auto"/>
            </w:tcBorders>
            <w:shd w:val="clear" w:color="auto" w:fill="auto"/>
            <w:noWrap/>
            <w:vAlign w:val="center"/>
            <w:hideMark/>
          </w:tcPr>
          <w:p w14:paraId="54E7B4B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nil"/>
              <w:left w:val="nil"/>
              <w:bottom w:val="single" w:sz="4" w:space="0" w:color="auto"/>
              <w:right w:val="single" w:sz="4" w:space="0" w:color="auto"/>
            </w:tcBorders>
            <w:shd w:val="clear" w:color="auto" w:fill="auto"/>
            <w:noWrap/>
            <w:vAlign w:val="center"/>
            <w:hideMark/>
          </w:tcPr>
          <w:p w14:paraId="580D2CC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r>
      <w:tr w:rsidR="00D72A4F" w:rsidRPr="001133CC" w14:paraId="42D11165" w14:textId="77777777" w:rsidTr="00225BEE">
        <w:trPr>
          <w:trHeight w:val="285"/>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390F4E6"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hideMark/>
          </w:tcPr>
          <w:p w14:paraId="1B10103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nil"/>
              <w:left w:val="nil"/>
              <w:bottom w:val="single" w:sz="4" w:space="0" w:color="auto"/>
              <w:right w:val="single" w:sz="4" w:space="0" w:color="auto"/>
            </w:tcBorders>
            <w:shd w:val="clear" w:color="auto" w:fill="auto"/>
            <w:noWrap/>
            <w:vAlign w:val="center"/>
            <w:hideMark/>
          </w:tcPr>
          <w:p w14:paraId="524B072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nil"/>
              <w:left w:val="nil"/>
              <w:bottom w:val="single" w:sz="4" w:space="0" w:color="auto"/>
              <w:right w:val="single" w:sz="4" w:space="0" w:color="auto"/>
            </w:tcBorders>
            <w:shd w:val="clear" w:color="auto" w:fill="auto"/>
            <w:noWrap/>
            <w:vAlign w:val="center"/>
            <w:hideMark/>
          </w:tcPr>
          <w:p w14:paraId="235DBEE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nil"/>
              <w:left w:val="nil"/>
              <w:bottom w:val="single" w:sz="4" w:space="0" w:color="auto"/>
              <w:right w:val="single" w:sz="4" w:space="0" w:color="auto"/>
            </w:tcBorders>
            <w:shd w:val="clear" w:color="auto" w:fill="auto"/>
            <w:noWrap/>
            <w:vAlign w:val="center"/>
            <w:hideMark/>
          </w:tcPr>
          <w:p w14:paraId="5E71810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nil"/>
              <w:left w:val="nil"/>
              <w:bottom w:val="single" w:sz="4" w:space="0" w:color="auto"/>
              <w:right w:val="single" w:sz="4" w:space="0" w:color="auto"/>
            </w:tcBorders>
            <w:shd w:val="clear" w:color="auto" w:fill="auto"/>
            <w:noWrap/>
            <w:vAlign w:val="center"/>
            <w:hideMark/>
          </w:tcPr>
          <w:p w14:paraId="4370C77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nil"/>
              <w:left w:val="nil"/>
              <w:bottom w:val="single" w:sz="4" w:space="0" w:color="auto"/>
              <w:right w:val="single" w:sz="4" w:space="0" w:color="auto"/>
            </w:tcBorders>
            <w:shd w:val="clear" w:color="auto" w:fill="auto"/>
            <w:noWrap/>
            <w:vAlign w:val="center"/>
            <w:hideMark/>
          </w:tcPr>
          <w:p w14:paraId="58A0B76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nil"/>
              <w:left w:val="nil"/>
              <w:bottom w:val="single" w:sz="4" w:space="0" w:color="auto"/>
              <w:right w:val="single" w:sz="4" w:space="0" w:color="auto"/>
            </w:tcBorders>
            <w:shd w:val="clear" w:color="auto" w:fill="auto"/>
            <w:noWrap/>
            <w:vAlign w:val="center"/>
            <w:hideMark/>
          </w:tcPr>
          <w:p w14:paraId="28A80950"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nil"/>
              <w:left w:val="nil"/>
              <w:bottom w:val="single" w:sz="4" w:space="0" w:color="auto"/>
              <w:right w:val="single" w:sz="4" w:space="0" w:color="auto"/>
            </w:tcBorders>
            <w:shd w:val="clear" w:color="auto" w:fill="auto"/>
            <w:noWrap/>
            <w:vAlign w:val="center"/>
            <w:hideMark/>
          </w:tcPr>
          <w:p w14:paraId="517A0C5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nil"/>
              <w:left w:val="nil"/>
              <w:bottom w:val="single" w:sz="4" w:space="0" w:color="auto"/>
              <w:right w:val="single" w:sz="4" w:space="0" w:color="auto"/>
            </w:tcBorders>
            <w:shd w:val="clear" w:color="auto" w:fill="auto"/>
            <w:noWrap/>
            <w:vAlign w:val="center"/>
            <w:hideMark/>
          </w:tcPr>
          <w:p w14:paraId="5237597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nil"/>
              <w:left w:val="nil"/>
              <w:bottom w:val="single" w:sz="4" w:space="0" w:color="auto"/>
              <w:right w:val="single" w:sz="4" w:space="0" w:color="auto"/>
            </w:tcBorders>
            <w:shd w:val="clear" w:color="auto" w:fill="auto"/>
            <w:noWrap/>
            <w:vAlign w:val="center"/>
            <w:hideMark/>
          </w:tcPr>
          <w:p w14:paraId="3070F6F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nil"/>
              <w:left w:val="nil"/>
              <w:bottom w:val="single" w:sz="4" w:space="0" w:color="auto"/>
              <w:right w:val="single" w:sz="4" w:space="0" w:color="auto"/>
            </w:tcBorders>
            <w:shd w:val="clear" w:color="auto" w:fill="auto"/>
            <w:noWrap/>
            <w:vAlign w:val="center"/>
            <w:hideMark/>
          </w:tcPr>
          <w:p w14:paraId="78C014E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nil"/>
              <w:left w:val="nil"/>
              <w:bottom w:val="single" w:sz="4" w:space="0" w:color="auto"/>
              <w:right w:val="single" w:sz="4" w:space="0" w:color="auto"/>
            </w:tcBorders>
            <w:shd w:val="clear" w:color="auto" w:fill="auto"/>
            <w:noWrap/>
            <w:vAlign w:val="center"/>
            <w:hideMark/>
          </w:tcPr>
          <w:p w14:paraId="7BF00A8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r>
      <w:tr w:rsidR="00D72A4F" w:rsidRPr="001133CC" w14:paraId="3FF12D95" w14:textId="77777777" w:rsidTr="00225BEE">
        <w:trPr>
          <w:trHeight w:val="285"/>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995319F"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hideMark/>
          </w:tcPr>
          <w:p w14:paraId="1B9D8A1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05C83CD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6DD3212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57ABCA9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748781E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0D8E871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2FE0EB4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62AFA510"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075C4A9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7AA5DB9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47E6292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63C60D1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r>
      <w:tr w:rsidR="00D72A4F" w:rsidRPr="001133CC" w14:paraId="0135109B" w14:textId="77777777" w:rsidTr="00225BEE">
        <w:trPr>
          <w:trHeight w:val="285"/>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26E7B22"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hideMark/>
          </w:tcPr>
          <w:p w14:paraId="03767E3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3D442D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1161E6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8995B0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E457D1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ADDF1D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F93AE6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4F95A10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A4F183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76159FE"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CC60E7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526812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w:t>
            </w:r>
          </w:p>
        </w:tc>
      </w:tr>
      <w:tr w:rsidR="00D72A4F" w:rsidRPr="001133CC" w14:paraId="53B614C4"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BCACB92"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hideMark/>
          </w:tcPr>
          <w:p w14:paraId="5DF081E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6EB41C1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0EA749E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42CB9E0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187959D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02785FE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5F03EFBE"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3511292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6E64F24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31AF1BE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25CD664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53D9559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r>
      <w:tr w:rsidR="00D72A4F" w:rsidRPr="001133CC" w14:paraId="7FFDA15C"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B478DE8"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531BA39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665EEAE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6266C270"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1B3E1BB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38B99A2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435B111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17AAD00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0EFAA8D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412CA20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68503FB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69A9BF5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301DBD8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r>
      <w:tr w:rsidR="00D72A4F" w:rsidRPr="001133CC" w14:paraId="1290AA59" w14:textId="77777777" w:rsidTr="00225BEE">
        <w:trPr>
          <w:trHeight w:val="285"/>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0245024"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C23498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00C8685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23583A4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0ABFCF9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7B8BC27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3BB1037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10DE205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348B104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55FC64D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4EB6296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3D60552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33B06E9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r>
      <w:tr w:rsidR="00D72A4F" w:rsidRPr="001133CC" w14:paraId="51FEB61D"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2E3D0FA"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hideMark/>
          </w:tcPr>
          <w:p w14:paraId="08D4ECF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6B92EFD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7F088CA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0608083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7D30902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4B1633E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2DD11C2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4A32B13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15C5F7D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66C1603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23954D3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31C0F18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r>
      <w:tr w:rsidR="00D72A4F" w:rsidRPr="001133CC" w14:paraId="2F6B59A2"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39D49DB"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34272FC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E618BC2" w14:textId="77777777" w:rsidR="00D72A4F" w:rsidRDefault="00D72A4F" w:rsidP="00225BEE">
            <w:pPr>
              <w:spacing w:after="0" w:line="240" w:lineRule="auto"/>
              <w:jc w:val="center"/>
            </w:pPr>
            <w:r w:rsidRPr="007518A3">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5F3B8BD5" w14:textId="77777777" w:rsidR="00D72A4F" w:rsidRDefault="00D72A4F" w:rsidP="00225BEE">
            <w:pPr>
              <w:spacing w:after="0" w:line="240" w:lineRule="auto"/>
              <w:jc w:val="center"/>
            </w:pPr>
            <w:r w:rsidRPr="007518A3">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0A705BF9" w14:textId="77777777" w:rsidR="00D72A4F" w:rsidRDefault="00D72A4F" w:rsidP="00225BEE">
            <w:pPr>
              <w:spacing w:after="0" w:line="240" w:lineRule="auto"/>
              <w:jc w:val="center"/>
            </w:pPr>
            <w:r w:rsidRPr="007518A3">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13852106" w14:textId="77777777" w:rsidR="00D72A4F" w:rsidRDefault="00D72A4F" w:rsidP="00225BEE">
            <w:pPr>
              <w:spacing w:after="0" w:line="240" w:lineRule="auto"/>
              <w:jc w:val="center"/>
            </w:pPr>
            <w:r w:rsidRPr="007518A3">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7550942E" w14:textId="77777777" w:rsidR="00D72A4F" w:rsidRDefault="00D72A4F" w:rsidP="00225BEE">
            <w:pPr>
              <w:spacing w:after="0" w:line="240" w:lineRule="auto"/>
              <w:jc w:val="center"/>
            </w:pPr>
            <w:r w:rsidRPr="007518A3">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2F51A0F9" w14:textId="77777777" w:rsidR="00D72A4F" w:rsidRDefault="00D72A4F" w:rsidP="00225BEE">
            <w:pPr>
              <w:spacing w:after="0" w:line="240" w:lineRule="auto"/>
              <w:jc w:val="center"/>
            </w:pPr>
            <w:r w:rsidRPr="007518A3">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69993876" w14:textId="77777777" w:rsidR="00D72A4F" w:rsidRDefault="00D72A4F" w:rsidP="00225BEE">
            <w:pPr>
              <w:spacing w:after="0" w:line="240" w:lineRule="auto"/>
              <w:jc w:val="center"/>
            </w:pPr>
            <w:r w:rsidRPr="007518A3">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3617F610" w14:textId="77777777" w:rsidR="00D72A4F" w:rsidRDefault="00D72A4F" w:rsidP="00225BEE">
            <w:pPr>
              <w:spacing w:after="0" w:line="240" w:lineRule="auto"/>
              <w:jc w:val="center"/>
            </w:pPr>
            <w:r w:rsidRPr="007518A3">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50478C91" w14:textId="77777777" w:rsidR="00D72A4F" w:rsidRDefault="00D72A4F" w:rsidP="00225BEE">
            <w:pPr>
              <w:spacing w:after="0" w:line="240" w:lineRule="auto"/>
              <w:jc w:val="center"/>
            </w:pPr>
            <w:r w:rsidRPr="007518A3">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63E87ED3" w14:textId="77777777" w:rsidR="00D72A4F" w:rsidRDefault="00D72A4F" w:rsidP="00225BEE">
            <w:pPr>
              <w:spacing w:after="0" w:line="240" w:lineRule="auto"/>
              <w:jc w:val="center"/>
            </w:pPr>
            <w:r w:rsidRPr="007518A3">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695650EC" w14:textId="77777777" w:rsidR="00D72A4F" w:rsidRDefault="00D72A4F" w:rsidP="00225BEE">
            <w:pPr>
              <w:spacing w:after="0" w:line="240" w:lineRule="auto"/>
              <w:jc w:val="center"/>
            </w:pPr>
            <w:r w:rsidRPr="007518A3">
              <w:rPr>
                <w:rFonts w:ascii="Arial" w:eastAsia="Times New Roman" w:hAnsi="Arial" w:cs="Arial"/>
                <w:color w:val="000000"/>
                <w:sz w:val="16"/>
                <w:szCs w:val="16"/>
                <w:lang w:eastAsia="ru-RU"/>
              </w:rPr>
              <w:t>100</w:t>
            </w:r>
          </w:p>
        </w:tc>
      </w:tr>
      <w:tr w:rsidR="00D72A4F" w:rsidRPr="001133CC" w14:paraId="6580A80D" w14:textId="77777777" w:rsidTr="00225BEE">
        <w:trPr>
          <w:trHeight w:val="285"/>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45A64E8"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hideMark/>
          </w:tcPr>
          <w:p w14:paraId="5ADDF5F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1030FA5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4200A2A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2D6C288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295C5AD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12,0</w:t>
            </w:r>
          </w:p>
        </w:tc>
        <w:tc>
          <w:tcPr>
            <w:tcW w:w="850" w:type="dxa"/>
            <w:tcBorders>
              <w:top w:val="nil"/>
              <w:left w:val="nil"/>
              <w:bottom w:val="single" w:sz="4" w:space="0" w:color="auto"/>
              <w:right w:val="single" w:sz="4" w:space="0" w:color="auto"/>
            </w:tcBorders>
            <w:shd w:val="clear" w:color="auto" w:fill="auto"/>
            <w:noWrap/>
            <w:vAlign w:val="center"/>
            <w:hideMark/>
          </w:tcPr>
          <w:p w14:paraId="571533EE"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6376252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14,0</w:t>
            </w:r>
          </w:p>
        </w:tc>
        <w:tc>
          <w:tcPr>
            <w:tcW w:w="850" w:type="dxa"/>
            <w:tcBorders>
              <w:top w:val="nil"/>
              <w:left w:val="nil"/>
              <w:bottom w:val="single" w:sz="4" w:space="0" w:color="auto"/>
              <w:right w:val="single" w:sz="4" w:space="0" w:color="auto"/>
            </w:tcBorders>
            <w:shd w:val="clear" w:color="auto" w:fill="auto"/>
            <w:noWrap/>
            <w:vAlign w:val="center"/>
            <w:hideMark/>
          </w:tcPr>
          <w:p w14:paraId="467C0E0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15,0</w:t>
            </w:r>
          </w:p>
        </w:tc>
        <w:tc>
          <w:tcPr>
            <w:tcW w:w="850" w:type="dxa"/>
            <w:tcBorders>
              <w:top w:val="nil"/>
              <w:left w:val="nil"/>
              <w:bottom w:val="single" w:sz="4" w:space="0" w:color="auto"/>
              <w:right w:val="single" w:sz="4" w:space="0" w:color="auto"/>
            </w:tcBorders>
            <w:shd w:val="clear" w:color="auto" w:fill="auto"/>
            <w:noWrap/>
            <w:vAlign w:val="center"/>
            <w:hideMark/>
          </w:tcPr>
          <w:p w14:paraId="2032F99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16,0</w:t>
            </w:r>
          </w:p>
        </w:tc>
        <w:tc>
          <w:tcPr>
            <w:tcW w:w="850" w:type="dxa"/>
            <w:tcBorders>
              <w:top w:val="nil"/>
              <w:left w:val="nil"/>
              <w:bottom w:val="single" w:sz="4" w:space="0" w:color="auto"/>
              <w:right w:val="single" w:sz="4" w:space="0" w:color="auto"/>
            </w:tcBorders>
            <w:shd w:val="clear" w:color="auto" w:fill="auto"/>
            <w:noWrap/>
            <w:vAlign w:val="center"/>
            <w:hideMark/>
          </w:tcPr>
          <w:p w14:paraId="5E9EB20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17,0</w:t>
            </w:r>
          </w:p>
        </w:tc>
        <w:tc>
          <w:tcPr>
            <w:tcW w:w="850" w:type="dxa"/>
            <w:tcBorders>
              <w:top w:val="nil"/>
              <w:left w:val="nil"/>
              <w:bottom w:val="single" w:sz="4" w:space="0" w:color="auto"/>
              <w:right w:val="single" w:sz="4" w:space="0" w:color="auto"/>
            </w:tcBorders>
            <w:shd w:val="clear" w:color="auto" w:fill="auto"/>
            <w:noWrap/>
            <w:vAlign w:val="center"/>
            <w:hideMark/>
          </w:tcPr>
          <w:p w14:paraId="0921C1DE"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14:paraId="6F17220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19,0</w:t>
            </w:r>
          </w:p>
        </w:tc>
      </w:tr>
      <w:tr w:rsidR="00D72A4F" w:rsidRPr="001133CC" w14:paraId="67192439" w14:textId="77777777" w:rsidTr="00225BEE">
        <w:trPr>
          <w:trHeight w:val="285"/>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3BBE859"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hideMark/>
          </w:tcPr>
          <w:p w14:paraId="2ACD47D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049F51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04B97F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F10E1A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5AE7D9E"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215F33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F2120A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4EEC16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67E1CE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F27A24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E889DD0"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A1AF44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r>
      <w:tr w:rsidR="00D72A4F" w:rsidRPr="001133CC" w14:paraId="68C8B5F1"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A8F8AE7"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hideMark/>
          </w:tcPr>
          <w:p w14:paraId="7FD0A4D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250E60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494B82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869EA2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248518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B6D6C5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FE1D81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62CA53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9CA9F9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D5A678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042C54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C969B1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r>
      <w:tr w:rsidR="00D72A4F" w:rsidRPr="001133CC" w14:paraId="5A1B4EA1"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DAEEF3"/>
            <w:vAlign w:val="center"/>
            <w:hideMark/>
          </w:tcPr>
          <w:p w14:paraId="76F8D0AA"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Горбуновское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4269FC19"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76F92C1C"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501E36FE"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32307BD3"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090B276C"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0BF3FE94"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2A7A2AEA"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2BCD20DC"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77726731"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7AEDC9BE"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0F618379"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2AFD7FC4"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2032</w:t>
            </w:r>
          </w:p>
        </w:tc>
      </w:tr>
      <w:tr w:rsidR="00D72A4F" w:rsidRPr="001133CC" w14:paraId="62C6C2D1"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4A45AD1"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103CE61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B538B8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F1C49A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B4176F0"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97C99A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C20361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AC7418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929D4F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4DB405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A3F860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2054DCE"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0867F1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r>
      <w:tr w:rsidR="00D72A4F" w:rsidRPr="001133CC" w14:paraId="59E8DD96"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E2CA982"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126FDB6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841164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401429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F63902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99E6CC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DC0001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9D108A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345469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3B1952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EB3B68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F6E768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BC684F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r>
      <w:tr w:rsidR="00D72A4F" w:rsidRPr="001133CC" w14:paraId="0E1D9957" w14:textId="77777777" w:rsidTr="00225BEE">
        <w:trPr>
          <w:trHeight w:val="480"/>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9B11C"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lastRenderedPageBreak/>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C756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108B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96BC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90D8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807F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79E7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763D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D3D4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51D1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9FA0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AF13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245D5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218,6</w:t>
            </w:r>
          </w:p>
        </w:tc>
      </w:tr>
      <w:tr w:rsidR="00D72A4F" w:rsidRPr="001133CC" w14:paraId="641EAB58" w14:textId="77777777" w:rsidTr="00225BEE">
        <w:trPr>
          <w:trHeight w:val="480"/>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906411"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E5BB0A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E93F55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D37F72E"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7125AD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6335CE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B807E6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B7E503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7D8588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1C8E0E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268B7A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65BB680"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775252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19,3</w:t>
            </w:r>
          </w:p>
        </w:tc>
      </w:tr>
      <w:tr w:rsidR="00D72A4F" w:rsidRPr="001133CC" w14:paraId="557CE2D5"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7A04416"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hideMark/>
          </w:tcPr>
          <w:p w14:paraId="2A60AFC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5A44FA9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234EC97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2093230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47B2E29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34AB6CA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2F75476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4140D50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6F38E6C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74FB12F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5F13C5D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c>
          <w:tcPr>
            <w:tcW w:w="850" w:type="dxa"/>
            <w:tcBorders>
              <w:top w:val="nil"/>
              <w:left w:val="nil"/>
              <w:bottom w:val="single" w:sz="4" w:space="0" w:color="auto"/>
              <w:right w:val="single" w:sz="4" w:space="0" w:color="auto"/>
            </w:tcBorders>
            <w:shd w:val="clear" w:color="auto" w:fill="auto"/>
            <w:noWrap/>
            <w:vAlign w:val="center"/>
            <w:hideMark/>
          </w:tcPr>
          <w:p w14:paraId="14993B1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65,3</w:t>
            </w:r>
          </w:p>
        </w:tc>
      </w:tr>
      <w:tr w:rsidR="00D72A4F" w:rsidRPr="001133CC" w14:paraId="53F3461E"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316DA6C"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hideMark/>
          </w:tcPr>
          <w:p w14:paraId="0EC6414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11,4</w:t>
            </w:r>
          </w:p>
        </w:tc>
        <w:tc>
          <w:tcPr>
            <w:tcW w:w="850" w:type="dxa"/>
            <w:tcBorders>
              <w:top w:val="nil"/>
              <w:left w:val="nil"/>
              <w:bottom w:val="single" w:sz="4" w:space="0" w:color="auto"/>
              <w:right w:val="single" w:sz="4" w:space="0" w:color="auto"/>
            </w:tcBorders>
            <w:shd w:val="clear" w:color="auto" w:fill="auto"/>
            <w:noWrap/>
            <w:vAlign w:val="center"/>
            <w:hideMark/>
          </w:tcPr>
          <w:p w14:paraId="66C3AED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11,4</w:t>
            </w:r>
          </w:p>
        </w:tc>
        <w:tc>
          <w:tcPr>
            <w:tcW w:w="850" w:type="dxa"/>
            <w:tcBorders>
              <w:top w:val="nil"/>
              <w:left w:val="nil"/>
              <w:bottom w:val="single" w:sz="4" w:space="0" w:color="auto"/>
              <w:right w:val="single" w:sz="4" w:space="0" w:color="auto"/>
            </w:tcBorders>
            <w:shd w:val="clear" w:color="auto" w:fill="auto"/>
            <w:noWrap/>
            <w:vAlign w:val="center"/>
            <w:hideMark/>
          </w:tcPr>
          <w:p w14:paraId="7C174AB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11,4</w:t>
            </w:r>
          </w:p>
        </w:tc>
        <w:tc>
          <w:tcPr>
            <w:tcW w:w="850" w:type="dxa"/>
            <w:tcBorders>
              <w:top w:val="nil"/>
              <w:left w:val="nil"/>
              <w:bottom w:val="single" w:sz="4" w:space="0" w:color="auto"/>
              <w:right w:val="single" w:sz="4" w:space="0" w:color="auto"/>
            </w:tcBorders>
            <w:shd w:val="clear" w:color="auto" w:fill="auto"/>
            <w:noWrap/>
            <w:vAlign w:val="center"/>
            <w:hideMark/>
          </w:tcPr>
          <w:p w14:paraId="249A3BCE"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11,4</w:t>
            </w:r>
          </w:p>
        </w:tc>
        <w:tc>
          <w:tcPr>
            <w:tcW w:w="850" w:type="dxa"/>
            <w:tcBorders>
              <w:top w:val="nil"/>
              <w:left w:val="nil"/>
              <w:bottom w:val="single" w:sz="4" w:space="0" w:color="auto"/>
              <w:right w:val="single" w:sz="4" w:space="0" w:color="auto"/>
            </w:tcBorders>
            <w:shd w:val="clear" w:color="auto" w:fill="auto"/>
            <w:noWrap/>
            <w:vAlign w:val="center"/>
            <w:hideMark/>
          </w:tcPr>
          <w:p w14:paraId="4BF501E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11,4</w:t>
            </w:r>
          </w:p>
        </w:tc>
        <w:tc>
          <w:tcPr>
            <w:tcW w:w="850" w:type="dxa"/>
            <w:tcBorders>
              <w:top w:val="nil"/>
              <w:left w:val="nil"/>
              <w:bottom w:val="single" w:sz="4" w:space="0" w:color="auto"/>
              <w:right w:val="single" w:sz="4" w:space="0" w:color="auto"/>
            </w:tcBorders>
            <w:shd w:val="clear" w:color="auto" w:fill="auto"/>
            <w:noWrap/>
            <w:vAlign w:val="center"/>
            <w:hideMark/>
          </w:tcPr>
          <w:p w14:paraId="11572AB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11,4</w:t>
            </w:r>
          </w:p>
        </w:tc>
        <w:tc>
          <w:tcPr>
            <w:tcW w:w="850" w:type="dxa"/>
            <w:tcBorders>
              <w:top w:val="nil"/>
              <w:left w:val="nil"/>
              <w:bottom w:val="single" w:sz="4" w:space="0" w:color="auto"/>
              <w:right w:val="single" w:sz="4" w:space="0" w:color="auto"/>
            </w:tcBorders>
            <w:shd w:val="clear" w:color="auto" w:fill="auto"/>
            <w:noWrap/>
            <w:vAlign w:val="center"/>
            <w:hideMark/>
          </w:tcPr>
          <w:p w14:paraId="580DF3C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11,4</w:t>
            </w:r>
          </w:p>
        </w:tc>
        <w:tc>
          <w:tcPr>
            <w:tcW w:w="850" w:type="dxa"/>
            <w:tcBorders>
              <w:top w:val="nil"/>
              <w:left w:val="nil"/>
              <w:bottom w:val="single" w:sz="4" w:space="0" w:color="auto"/>
              <w:right w:val="single" w:sz="4" w:space="0" w:color="auto"/>
            </w:tcBorders>
            <w:shd w:val="clear" w:color="auto" w:fill="auto"/>
            <w:noWrap/>
            <w:vAlign w:val="center"/>
            <w:hideMark/>
          </w:tcPr>
          <w:p w14:paraId="2A4F43C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11,4</w:t>
            </w:r>
          </w:p>
        </w:tc>
        <w:tc>
          <w:tcPr>
            <w:tcW w:w="850" w:type="dxa"/>
            <w:tcBorders>
              <w:top w:val="nil"/>
              <w:left w:val="nil"/>
              <w:bottom w:val="single" w:sz="4" w:space="0" w:color="auto"/>
              <w:right w:val="single" w:sz="4" w:space="0" w:color="auto"/>
            </w:tcBorders>
            <w:shd w:val="clear" w:color="auto" w:fill="auto"/>
            <w:noWrap/>
            <w:vAlign w:val="center"/>
            <w:hideMark/>
          </w:tcPr>
          <w:p w14:paraId="3DE84BF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11,4</w:t>
            </w:r>
          </w:p>
        </w:tc>
        <w:tc>
          <w:tcPr>
            <w:tcW w:w="850" w:type="dxa"/>
            <w:tcBorders>
              <w:top w:val="nil"/>
              <w:left w:val="nil"/>
              <w:bottom w:val="single" w:sz="4" w:space="0" w:color="auto"/>
              <w:right w:val="single" w:sz="4" w:space="0" w:color="auto"/>
            </w:tcBorders>
            <w:shd w:val="clear" w:color="auto" w:fill="auto"/>
            <w:noWrap/>
            <w:vAlign w:val="center"/>
            <w:hideMark/>
          </w:tcPr>
          <w:p w14:paraId="13B7035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11,4</w:t>
            </w:r>
          </w:p>
        </w:tc>
        <w:tc>
          <w:tcPr>
            <w:tcW w:w="850" w:type="dxa"/>
            <w:tcBorders>
              <w:top w:val="nil"/>
              <w:left w:val="nil"/>
              <w:bottom w:val="single" w:sz="4" w:space="0" w:color="auto"/>
              <w:right w:val="single" w:sz="4" w:space="0" w:color="auto"/>
            </w:tcBorders>
            <w:shd w:val="clear" w:color="auto" w:fill="auto"/>
            <w:noWrap/>
            <w:vAlign w:val="center"/>
            <w:hideMark/>
          </w:tcPr>
          <w:p w14:paraId="6F072A4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11,4</w:t>
            </w:r>
          </w:p>
        </w:tc>
        <w:tc>
          <w:tcPr>
            <w:tcW w:w="850" w:type="dxa"/>
            <w:tcBorders>
              <w:top w:val="nil"/>
              <w:left w:val="nil"/>
              <w:bottom w:val="single" w:sz="4" w:space="0" w:color="auto"/>
              <w:right w:val="single" w:sz="4" w:space="0" w:color="auto"/>
            </w:tcBorders>
            <w:shd w:val="clear" w:color="auto" w:fill="auto"/>
            <w:noWrap/>
            <w:vAlign w:val="center"/>
            <w:hideMark/>
          </w:tcPr>
          <w:p w14:paraId="00EE605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11,4</w:t>
            </w:r>
          </w:p>
        </w:tc>
      </w:tr>
      <w:tr w:rsidR="00D72A4F" w:rsidRPr="001133CC" w14:paraId="1188AF13"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6D5DC8B"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hideMark/>
          </w:tcPr>
          <w:p w14:paraId="457A982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0B2C4AA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3D39399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5762596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730C833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42126A5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5786363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52DBA98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5004C64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6236E71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6F4BFC4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c>
          <w:tcPr>
            <w:tcW w:w="850" w:type="dxa"/>
            <w:tcBorders>
              <w:top w:val="nil"/>
              <w:left w:val="nil"/>
              <w:bottom w:val="single" w:sz="4" w:space="0" w:color="auto"/>
              <w:right w:val="single" w:sz="4" w:space="0" w:color="auto"/>
            </w:tcBorders>
            <w:shd w:val="clear" w:color="auto" w:fill="auto"/>
            <w:noWrap/>
            <w:vAlign w:val="center"/>
            <w:hideMark/>
          </w:tcPr>
          <w:p w14:paraId="511AF07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8,772</w:t>
            </w:r>
          </w:p>
        </w:tc>
      </w:tr>
      <w:tr w:rsidR="00D72A4F" w:rsidRPr="001133CC" w14:paraId="62560754"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3B12034"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7D2D3C7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4B7659D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166112B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251834F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2CB41DC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14E72A6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03531D8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26A0383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6B99084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68DF26B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53DC363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c>
          <w:tcPr>
            <w:tcW w:w="850" w:type="dxa"/>
            <w:tcBorders>
              <w:top w:val="nil"/>
              <w:left w:val="nil"/>
              <w:bottom w:val="single" w:sz="4" w:space="0" w:color="auto"/>
              <w:right w:val="single" w:sz="4" w:space="0" w:color="auto"/>
            </w:tcBorders>
            <w:shd w:val="clear" w:color="auto" w:fill="auto"/>
            <w:noWrap/>
            <w:vAlign w:val="center"/>
            <w:hideMark/>
          </w:tcPr>
          <w:p w14:paraId="42195EC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6,667</w:t>
            </w:r>
          </w:p>
        </w:tc>
      </w:tr>
      <w:tr w:rsidR="00D72A4F" w:rsidRPr="001133CC" w14:paraId="70CEEC7D"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9641834"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00151F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3DB1563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5745DA7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2DDA060E"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20271B3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174C7F9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6CC7F04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4D5938D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72E59B2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6D7D9F8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075DC3CE"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332D6D8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0,09</w:t>
            </w:r>
          </w:p>
        </w:tc>
      </w:tr>
      <w:tr w:rsidR="00D72A4F" w:rsidRPr="001133CC" w14:paraId="132C3737"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D537690"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hideMark/>
          </w:tcPr>
          <w:p w14:paraId="15F8559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72F8758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40C240B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7739A9F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7A3B0BE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4644715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4ABDCB8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6E361CE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2D00F8A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19510EC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55B1449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c>
          <w:tcPr>
            <w:tcW w:w="850" w:type="dxa"/>
            <w:tcBorders>
              <w:top w:val="nil"/>
              <w:left w:val="nil"/>
              <w:bottom w:val="single" w:sz="4" w:space="0" w:color="auto"/>
              <w:right w:val="single" w:sz="4" w:space="0" w:color="auto"/>
            </w:tcBorders>
            <w:shd w:val="clear" w:color="auto" w:fill="auto"/>
            <w:noWrap/>
            <w:vAlign w:val="center"/>
            <w:hideMark/>
          </w:tcPr>
          <w:p w14:paraId="0CA0E2D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134,1</w:t>
            </w:r>
          </w:p>
        </w:tc>
      </w:tr>
      <w:tr w:rsidR="00D72A4F" w:rsidRPr="001133CC" w14:paraId="281904EB"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24F0748"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4CD727E0"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521AA97" w14:textId="77777777" w:rsidR="00D72A4F" w:rsidRDefault="00D72A4F" w:rsidP="00225BEE">
            <w:pPr>
              <w:spacing w:after="0" w:line="240" w:lineRule="auto"/>
              <w:jc w:val="center"/>
            </w:pPr>
            <w:r w:rsidRPr="005C4B7A">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279A6A7A" w14:textId="77777777" w:rsidR="00D72A4F" w:rsidRDefault="00D72A4F" w:rsidP="00225BEE">
            <w:pPr>
              <w:spacing w:after="0" w:line="240" w:lineRule="auto"/>
              <w:jc w:val="center"/>
            </w:pPr>
            <w:r w:rsidRPr="005C4B7A">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69F39B77" w14:textId="77777777" w:rsidR="00D72A4F" w:rsidRDefault="00D72A4F" w:rsidP="00225BEE">
            <w:pPr>
              <w:spacing w:after="0" w:line="240" w:lineRule="auto"/>
              <w:jc w:val="center"/>
            </w:pPr>
            <w:r w:rsidRPr="005C4B7A">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41A01992" w14:textId="77777777" w:rsidR="00D72A4F" w:rsidRDefault="00D72A4F" w:rsidP="00225BEE">
            <w:pPr>
              <w:spacing w:after="0" w:line="240" w:lineRule="auto"/>
              <w:jc w:val="center"/>
            </w:pPr>
            <w:r w:rsidRPr="005C4B7A">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3601BAC0" w14:textId="77777777" w:rsidR="00D72A4F" w:rsidRDefault="00D72A4F" w:rsidP="00225BEE">
            <w:pPr>
              <w:spacing w:after="0" w:line="240" w:lineRule="auto"/>
              <w:jc w:val="center"/>
            </w:pPr>
            <w:r w:rsidRPr="005C4B7A">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7B6620E0" w14:textId="77777777" w:rsidR="00D72A4F" w:rsidRDefault="00D72A4F" w:rsidP="00225BEE">
            <w:pPr>
              <w:spacing w:after="0" w:line="240" w:lineRule="auto"/>
              <w:jc w:val="center"/>
            </w:pPr>
            <w:r w:rsidRPr="005C4B7A">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18083C5F" w14:textId="77777777" w:rsidR="00D72A4F" w:rsidRDefault="00D72A4F" w:rsidP="00225BEE">
            <w:pPr>
              <w:spacing w:after="0" w:line="240" w:lineRule="auto"/>
              <w:jc w:val="center"/>
            </w:pPr>
            <w:r w:rsidRPr="005C4B7A">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0F00B9E5" w14:textId="77777777" w:rsidR="00D72A4F" w:rsidRDefault="00D72A4F" w:rsidP="00225BEE">
            <w:pPr>
              <w:spacing w:after="0" w:line="240" w:lineRule="auto"/>
              <w:jc w:val="center"/>
            </w:pPr>
            <w:r w:rsidRPr="005C4B7A">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29E82E34" w14:textId="77777777" w:rsidR="00D72A4F" w:rsidRDefault="00D72A4F" w:rsidP="00225BEE">
            <w:pPr>
              <w:spacing w:after="0" w:line="240" w:lineRule="auto"/>
              <w:jc w:val="center"/>
            </w:pPr>
            <w:r w:rsidRPr="005C4B7A">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4B415A94" w14:textId="77777777" w:rsidR="00D72A4F" w:rsidRDefault="00D72A4F" w:rsidP="00225BEE">
            <w:pPr>
              <w:spacing w:after="0" w:line="240" w:lineRule="auto"/>
              <w:jc w:val="center"/>
            </w:pPr>
            <w:r w:rsidRPr="005C4B7A">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253CC9DE" w14:textId="77777777" w:rsidR="00D72A4F" w:rsidRDefault="00D72A4F" w:rsidP="00225BEE">
            <w:pPr>
              <w:spacing w:after="0" w:line="240" w:lineRule="auto"/>
              <w:jc w:val="center"/>
            </w:pPr>
            <w:r w:rsidRPr="005C4B7A">
              <w:rPr>
                <w:rFonts w:ascii="Arial" w:eastAsia="Times New Roman" w:hAnsi="Arial" w:cs="Arial"/>
                <w:color w:val="000000"/>
                <w:sz w:val="16"/>
                <w:szCs w:val="16"/>
                <w:lang w:eastAsia="ru-RU"/>
              </w:rPr>
              <w:t>100</w:t>
            </w:r>
          </w:p>
        </w:tc>
      </w:tr>
      <w:tr w:rsidR="00D72A4F" w:rsidRPr="001133CC" w14:paraId="3C7CF714"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2DE78D8"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hideMark/>
          </w:tcPr>
          <w:p w14:paraId="0BCEEFA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1CCBC25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4FEA543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6BACF9E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65FBD06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12,0</w:t>
            </w:r>
          </w:p>
        </w:tc>
        <w:tc>
          <w:tcPr>
            <w:tcW w:w="850" w:type="dxa"/>
            <w:tcBorders>
              <w:top w:val="nil"/>
              <w:left w:val="nil"/>
              <w:bottom w:val="single" w:sz="4" w:space="0" w:color="auto"/>
              <w:right w:val="single" w:sz="4" w:space="0" w:color="auto"/>
            </w:tcBorders>
            <w:shd w:val="clear" w:color="auto" w:fill="auto"/>
            <w:noWrap/>
            <w:vAlign w:val="center"/>
            <w:hideMark/>
          </w:tcPr>
          <w:p w14:paraId="0878111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0135306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14,0</w:t>
            </w:r>
          </w:p>
        </w:tc>
        <w:tc>
          <w:tcPr>
            <w:tcW w:w="850" w:type="dxa"/>
            <w:tcBorders>
              <w:top w:val="nil"/>
              <w:left w:val="nil"/>
              <w:bottom w:val="single" w:sz="4" w:space="0" w:color="auto"/>
              <w:right w:val="single" w:sz="4" w:space="0" w:color="auto"/>
            </w:tcBorders>
            <w:shd w:val="clear" w:color="auto" w:fill="auto"/>
            <w:noWrap/>
            <w:vAlign w:val="center"/>
            <w:hideMark/>
          </w:tcPr>
          <w:p w14:paraId="708E68A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15,0</w:t>
            </w:r>
          </w:p>
        </w:tc>
        <w:tc>
          <w:tcPr>
            <w:tcW w:w="850" w:type="dxa"/>
            <w:tcBorders>
              <w:top w:val="nil"/>
              <w:left w:val="nil"/>
              <w:bottom w:val="single" w:sz="4" w:space="0" w:color="auto"/>
              <w:right w:val="single" w:sz="4" w:space="0" w:color="auto"/>
            </w:tcBorders>
            <w:shd w:val="clear" w:color="auto" w:fill="auto"/>
            <w:noWrap/>
            <w:vAlign w:val="center"/>
            <w:hideMark/>
          </w:tcPr>
          <w:p w14:paraId="2250F5CE"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16,0</w:t>
            </w:r>
          </w:p>
        </w:tc>
        <w:tc>
          <w:tcPr>
            <w:tcW w:w="850" w:type="dxa"/>
            <w:tcBorders>
              <w:top w:val="nil"/>
              <w:left w:val="nil"/>
              <w:bottom w:val="single" w:sz="4" w:space="0" w:color="auto"/>
              <w:right w:val="single" w:sz="4" w:space="0" w:color="auto"/>
            </w:tcBorders>
            <w:shd w:val="clear" w:color="auto" w:fill="auto"/>
            <w:noWrap/>
            <w:vAlign w:val="center"/>
            <w:hideMark/>
          </w:tcPr>
          <w:p w14:paraId="16F2B4E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17,0</w:t>
            </w:r>
          </w:p>
        </w:tc>
        <w:tc>
          <w:tcPr>
            <w:tcW w:w="850" w:type="dxa"/>
            <w:tcBorders>
              <w:top w:val="nil"/>
              <w:left w:val="nil"/>
              <w:bottom w:val="single" w:sz="4" w:space="0" w:color="auto"/>
              <w:right w:val="single" w:sz="4" w:space="0" w:color="auto"/>
            </w:tcBorders>
            <w:shd w:val="clear" w:color="auto" w:fill="auto"/>
            <w:noWrap/>
            <w:vAlign w:val="center"/>
            <w:hideMark/>
          </w:tcPr>
          <w:p w14:paraId="7811FBC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14:paraId="64F595B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19,0</w:t>
            </w:r>
          </w:p>
        </w:tc>
      </w:tr>
      <w:tr w:rsidR="00D72A4F" w:rsidRPr="001133CC" w14:paraId="3A8FE363"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11F8831"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hideMark/>
          </w:tcPr>
          <w:p w14:paraId="51B8960B"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161007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15B67E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AAD521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63257E0"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462165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1FF41D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88DF78E"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95EAE4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05062E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6F04AC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B72B4D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r>
      <w:tr w:rsidR="00D72A4F" w:rsidRPr="001133CC" w14:paraId="5608108A"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D13138C"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hideMark/>
          </w:tcPr>
          <w:p w14:paraId="1FE1BFB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285CCB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20B698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ADBA90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7F0FEC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36A4AA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FBF551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A2F4A02"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33730F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75DCEC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4D3068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EAE769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0,0</w:t>
            </w:r>
          </w:p>
        </w:tc>
      </w:tr>
      <w:tr w:rsidR="00D72A4F" w:rsidRPr="001133CC" w14:paraId="32862F30"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DAEEF3"/>
            <w:vAlign w:val="center"/>
            <w:hideMark/>
          </w:tcPr>
          <w:p w14:paraId="0E6F52E1"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xml:space="preserve">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5FCB45EC"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144653D1"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690A2DAC"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46871AE4"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481F7CE3"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7B06E50E"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528E4D0F"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382F25C5"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03C8D0EF"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4A04168C"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19E1DBC4"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08B8BF0E" w14:textId="77777777" w:rsidR="00D72A4F" w:rsidRPr="001133CC" w:rsidRDefault="00D72A4F" w:rsidP="00225BEE">
            <w:pPr>
              <w:spacing w:after="0" w:line="240" w:lineRule="auto"/>
              <w:jc w:val="center"/>
              <w:rPr>
                <w:rFonts w:ascii="Arial" w:eastAsia="Times New Roman" w:hAnsi="Arial" w:cs="Arial"/>
                <w:b/>
                <w:bCs/>
                <w:sz w:val="16"/>
                <w:szCs w:val="16"/>
                <w:lang w:eastAsia="ru-RU"/>
              </w:rPr>
            </w:pPr>
            <w:r w:rsidRPr="001133CC">
              <w:rPr>
                <w:rFonts w:ascii="Arial" w:eastAsia="Times New Roman" w:hAnsi="Arial" w:cs="Arial"/>
                <w:b/>
                <w:bCs/>
                <w:sz w:val="16"/>
                <w:szCs w:val="16"/>
                <w:lang w:eastAsia="ru-RU"/>
              </w:rPr>
              <w:t>2032</w:t>
            </w:r>
          </w:p>
        </w:tc>
      </w:tr>
      <w:tr w:rsidR="00D72A4F" w:rsidRPr="001133CC" w14:paraId="27FDAEDA"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0CD19A1"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375D237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B271867"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5DFDE6A"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8646EC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FFAEC9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854037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A161AE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D125FD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4F2973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9A0CF7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944971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76565C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r>
      <w:tr w:rsidR="00D72A4F" w:rsidRPr="001133CC" w14:paraId="06DE374B"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A299FD6"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39E5A8E3"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A8CE5A1"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A52312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E353D1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B75D94C"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31E240F"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65A1935"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985E436"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090E348"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16BF7B4"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60A9739"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F583B0D" w14:textId="77777777" w:rsidR="00D72A4F" w:rsidRPr="001133CC" w:rsidRDefault="00D72A4F" w:rsidP="00225BEE">
            <w:pPr>
              <w:spacing w:after="0" w:line="240" w:lineRule="auto"/>
              <w:jc w:val="center"/>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0</w:t>
            </w:r>
          </w:p>
        </w:tc>
      </w:tr>
      <w:tr w:rsidR="00D72A4F" w:rsidRPr="001133CC" w14:paraId="2FF637BB"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5FBFC5C"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hideMark/>
          </w:tcPr>
          <w:p w14:paraId="7F0D0D2A"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222,5</w:t>
            </w:r>
          </w:p>
        </w:tc>
        <w:tc>
          <w:tcPr>
            <w:tcW w:w="850" w:type="dxa"/>
            <w:tcBorders>
              <w:top w:val="nil"/>
              <w:left w:val="nil"/>
              <w:bottom w:val="single" w:sz="4" w:space="0" w:color="auto"/>
              <w:right w:val="single" w:sz="4" w:space="0" w:color="auto"/>
            </w:tcBorders>
            <w:shd w:val="clear" w:color="auto" w:fill="auto"/>
            <w:noWrap/>
            <w:vAlign w:val="center"/>
            <w:hideMark/>
          </w:tcPr>
          <w:p w14:paraId="32BF09DB"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65E9EB4D"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59F4D385"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20637A66"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235B4FCE"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011166E2"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13A4A5CD"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2E7957B5"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00267C82"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5F833678"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47CD745F"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231,2</w:t>
            </w:r>
          </w:p>
        </w:tc>
      </w:tr>
      <w:tr w:rsidR="00D72A4F" w:rsidRPr="001133CC" w14:paraId="5939AE9C"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3C4C4E6"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hideMark/>
          </w:tcPr>
          <w:p w14:paraId="7EC2555C"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12,4</w:t>
            </w:r>
          </w:p>
        </w:tc>
        <w:tc>
          <w:tcPr>
            <w:tcW w:w="850" w:type="dxa"/>
            <w:tcBorders>
              <w:top w:val="nil"/>
              <w:left w:val="nil"/>
              <w:bottom w:val="single" w:sz="4" w:space="0" w:color="auto"/>
              <w:right w:val="single" w:sz="4" w:space="0" w:color="auto"/>
            </w:tcBorders>
            <w:shd w:val="clear" w:color="auto" w:fill="auto"/>
            <w:noWrap/>
            <w:vAlign w:val="center"/>
            <w:hideMark/>
          </w:tcPr>
          <w:p w14:paraId="0051B844"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5A16B655"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345DCC79"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0D7A0DE9"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1E744FDB"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6F283E7A"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75F1B7D1"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5525C389"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24CB4D4A"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2660E6A7"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6E7D552E"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10,8</w:t>
            </w:r>
          </w:p>
        </w:tc>
      </w:tr>
      <w:tr w:rsidR="00D72A4F" w:rsidRPr="001133CC" w14:paraId="50467287"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4EC7BE7"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lastRenderedPageBreak/>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hideMark/>
          </w:tcPr>
          <w:p w14:paraId="4F5A0F9B"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64,2</w:t>
            </w:r>
          </w:p>
        </w:tc>
        <w:tc>
          <w:tcPr>
            <w:tcW w:w="850" w:type="dxa"/>
            <w:tcBorders>
              <w:top w:val="nil"/>
              <w:left w:val="nil"/>
              <w:bottom w:val="single" w:sz="4" w:space="0" w:color="auto"/>
              <w:right w:val="single" w:sz="4" w:space="0" w:color="auto"/>
            </w:tcBorders>
            <w:shd w:val="clear" w:color="auto" w:fill="auto"/>
            <w:noWrap/>
            <w:vAlign w:val="center"/>
            <w:hideMark/>
          </w:tcPr>
          <w:p w14:paraId="4D157A1C"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4BFA64FB"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6000BEBC"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17A20C10"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3EB58C84"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55DC8176"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075F8016"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75C174E6"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19AEA281"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5B9CE795"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2D6D2C3A"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61,8</w:t>
            </w:r>
          </w:p>
        </w:tc>
      </w:tr>
      <w:tr w:rsidR="00D72A4F" w:rsidRPr="001133CC" w14:paraId="6FB11333" w14:textId="77777777" w:rsidTr="00225BEE">
        <w:trPr>
          <w:trHeight w:val="480"/>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48D7E"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Материальная характеристика тепловой сети, м²</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D4FC8D"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783,5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E9AF00"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B5D8E"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0E028"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545AFD"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36A70"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70BF4"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E24B23"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939BC"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8A7BB"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A797E3"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7AA8F9"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853,1</w:t>
            </w:r>
          </w:p>
        </w:tc>
      </w:tr>
      <w:tr w:rsidR="00D72A4F" w:rsidRPr="001133CC" w14:paraId="5FDDDC10" w14:textId="77777777" w:rsidTr="00225BEE">
        <w:trPr>
          <w:trHeight w:val="480"/>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A74F3"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8A57E00"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6,969</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FDF72E2"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A471A5F"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4CB9948"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1C45924"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49C88D4"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43A032F"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098F791"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75E592E"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9901BF2"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88CCB6A"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C645355"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6,413</w:t>
            </w:r>
          </w:p>
        </w:tc>
      </w:tr>
      <w:tr w:rsidR="00D72A4F" w:rsidRPr="001133CC" w14:paraId="33E8B6D0"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D503923"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69ACE00F"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3,666</w:t>
            </w:r>
          </w:p>
        </w:tc>
        <w:tc>
          <w:tcPr>
            <w:tcW w:w="850" w:type="dxa"/>
            <w:tcBorders>
              <w:top w:val="nil"/>
              <w:left w:val="nil"/>
              <w:bottom w:val="single" w:sz="4" w:space="0" w:color="auto"/>
              <w:right w:val="single" w:sz="4" w:space="0" w:color="auto"/>
            </w:tcBorders>
            <w:shd w:val="clear" w:color="auto" w:fill="auto"/>
            <w:noWrap/>
            <w:vAlign w:val="center"/>
            <w:hideMark/>
          </w:tcPr>
          <w:p w14:paraId="281C9251"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6B25F25C"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29CF9175"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1B0C0DD9"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387BF73A"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06C84B28"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4CF80443"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61C86A29"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609D8F58"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179104C1"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3170152A"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3,367</w:t>
            </w:r>
          </w:p>
        </w:tc>
      </w:tr>
      <w:tr w:rsidR="00D72A4F" w:rsidRPr="001133CC" w14:paraId="34469689"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1BA1924"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B6329CE"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3,21</w:t>
            </w:r>
          </w:p>
        </w:tc>
        <w:tc>
          <w:tcPr>
            <w:tcW w:w="850" w:type="dxa"/>
            <w:tcBorders>
              <w:top w:val="nil"/>
              <w:left w:val="nil"/>
              <w:bottom w:val="single" w:sz="4" w:space="0" w:color="auto"/>
              <w:right w:val="single" w:sz="4" w:space="0" w:color="auto"/>
            </w:tcBorders>
            <w:shd w:val="clear" w:color="auto" w:fill="auto"/>
            <w:noWrap/>
            <w:vAlign w:val="center"/>
            <w:hideMark/>
          </w:tcPr>
          <w:p w14:paraId="0647B8BB"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08868FD7"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2D48DD89"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5F678D9C"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22B08665"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692099AB"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22B4322E"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75F5C841"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711052A2"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1A3EF5C8"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7C67C6E7"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3,18</w:t>
            </w:r>
          </w:p>
        </w:tc>
      </w:tr>
      <w:tr w:rsidR="00D72A4F" w:rsidRPr="001133CC" w14:paraId="60B4CD5B"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309E11C"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hideMark/>
          </w:tcPr>
          <w:p w14:paraId="7D0DB2C1"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244,1</w:t>
            </w:r>
          </w:p>
        </w:tc>
        <w:tc>
          <w:tcPr>
            <w:tcW w:w="850" w:type="dxa"/>
            <w:tcBorders>
              <w:top w:val="nil"/>
              <w:left w:val="nil"/>
              <w:bottom w:val="single" w:sz="4" w:space="0" w:color="auto"/>
              <w:right w:val="single" w:sz="4" w:space="0" w:color="auto"/>
            </w:tcBorders>
            <w:shd w:val="clear" w:color="auto" w:fill="auto"/>
            <w:noWrap/>
            <w:vAlign w:val="center"/>
            <w:hideMark/>
          </w:tcPr>
          <w:p w14:paraId="118F902D"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4B9ABDC7"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0A6F5450"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6C022C72"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2A6FF1C6"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239B0330"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0CD5FC24"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0836B14C"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353C5746"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66ECE7C7"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2984A4D8"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267,9</w:t>
            </w:r>
          </w:p>
        </w:tc>
      </w:tr>
      <w:tr w:rsidR="00D72A4F" w:rsidRPr="001133CC" w14:paraId="4C8BF34C"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3370290"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406A145F"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89</w:t>
            </w:r>
          </w:p>
        </w:tc>
        <w:tc>
          <w:tcPr>
            <w:tcW w:w="850" w:type="dxa"/>
            <w:tcBorders>
              <w:top w:val="nil"/>
              <w:left w:val="nil"/>
              <w:bottom w:val="single" w:sz="4" w:space="0" w:color="auto"/>
              <w:right w:val="single" w:sz="4" w:space="0" w:color="auto"/>
            </w:tcBorders>
            <w:shd w:val="clear" w:color="auto" w:fill="auto"/>
            <w:noWrap/>
            <w:vAlign w:val="center"/>
            <w:hideMark/>
          </w:tcPr>
          <w:p w14:paraId="409C53FB"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484EAB5C"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0D10C6D6"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57A8AE1F"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7D2CC5CE"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39AD7B47"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4F5F2DFB"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1173D233"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2353A41A"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5ACB4E6A"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448C1199"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90</w:t>
            </w:r>
          </w:p>
        </w:tc>
      </w:tr>
      <w:tr w:rsidR="00D72A4F" w:rsidRPr="001133CC" w14:paraId="0E349E4A"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00186D9"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hideMark/>
          </w:tcPr>
          <w:p w14:paraId="459EFD50"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10,9</w:t>
            </w:r>
          </w:p>
        </w:tc>
        <w:tc>
          <w:tcPr>
            <w:tcW w:w="850" w:type="dxa"/>
            <w:tcBorders>
              <w:top w:val="nil"/>
              <w:left w:val="nil"/>
              <w:bottom w:val="single" w:sz="4" w:space="0" w:color="auto"/>
              <w:right w:val="single" w:sz="4" w:space="0" w:color="auto"/>
            </w:tcBorders>
            <w:shd w:val="clear" w:color="auto" w:fill="auto"/>
            <w:noWrap/>
            <w:vAlign w:val="center"/>
            <w:hideMark/>
          </w:tcPr>
          <w:p w14:paraId="7F68AEAA"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10,9</w:t>
            </w:r>
          </w:p>
        </w:tc>
        <w:tc>
          <w:tcPr>
            <w:tcW w:w="850" w:type="dxa"/>
            <w:tcBorders>
              <w:top w:val="nil"/>
              <w:left w:val="nil"/>
              <w:bottom w:val="single" w:sz="4" w:space="0" w:color="auto"/>
              <w:right w:val="single" w:sz="4" w:space="0" w:color="auto"/>
            </w:tcBorders>
            <w:shd w:val="clear" w:color="auto" w:fill="auto"/>
            <w:noWrap/>
            <w:vAlign w:val="center"/>
            <w:hideMark/>
          </w:tcPr>
          <w:p w14:paraId="6E01B055"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11,8</w:t>
            </w:r>
          </w:p>
        </w:tc>
        <w:tc>
          <w:tcPr>
            <w:tcW w:w="850" w:type="dxa"/>
            <w:tcBorders>
              <w:top w:val="nil"/>
              <w:left w:val="nil"/>
              <w:bottom w:val="single" w:sz="4" w:space="0" w:color="auto"/>
              <w:right w:val="single" w:sz="4" w:space="0" w:color="auto"/>
            </w:tcBorders>
            <w:shd w:val="clear" w:color="auto" w:fill="auto"/>
            <w:noWrap/>
            <w:vAlign w:val="center"/>
            <w:hideMark/>
          </w:tcPr>
          <w:p w14:paraId="51D6A164"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12,6</w:t>
            </w:r>
          </w:p>
        </w:tc>
        <w:tc>
          <w:tcPr>
            <w:tcW w:w="850" w:type="dxa"/>
            <w:tcBorders>
              <w:top w:val="nil"/>
              <w:left w:val="nil"/>
              <w:bottom w:val="single" w:sz="4" w:space="0" w:color="auto"/>
              <w:right w:val="single" w:sz="4" w:space="0" w:color="auto"/>
            </w:tcBorders>
            <w:shd w:val="clear" w:color="auto" w:fill="auto"/>
            <w:noWrap/>
            <w:vAlign w:val="center"/>
            <w:hideMark/>
          </w:tcPr>
          <w:p w14:paraId="31FA648D"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13,5</w:t>
            </w:r>
          </w:p>
        </w:tc>
        <w:tc>
          <w:tcPr>
            <w:tcW w:w="850" w:type="dxa"/>
            <w:tcBorders>
              <w:top w:val="nil"/>
              <w:left w:val="nil"/>
              <w:bottom w:val="single" w:sz="4" w:space="0" w:color="auto"/>
              <w:right w:val="single" w:sz="4" w:space="0" w:color="auto"/>
            </w:tcBorders>
            <w:shd w:val="clear" w:color="auto" w:fill="auto"/>
            <w:noWrap/>
            <w:vAlign w:val="center"/>
            <w:hideMark/>
          </w:tcPr>
          <w:p w14:paraId="6DF04C49"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14,3</w:t>
            </w:r>
          </w:p>
        </w:tc>
        <w:tc>
          <w:tcPr>
            <w:tcW w:w="850" w:type="dxa"/>
            <w:tcBorders>
              <w:top w:val="nil"/>
              <w:left w:val="nil"/>
              <w:bottom w:val="single" w:sz="4" w:space="0" w:color="auto"/>
              <w:right w:val="single" w:sz="4" w:space="0" w:color="auto"/>
            </w:tcBorders>
            <w:shd w:val="clear" w:color="auto" w:fill="auto"/>
            <w:noWrap/>
            <w:vAlign w:val="center"/>
            <w:hideMark/>
          </w:tcPr>
          <w:p w14:paraId="36AB8F45"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15,2</w:t>
            </w:r>
          </w:p>
        </w:tc>
        <w:tc>
          <w:tcPr>
            <w:tcW w:w="850" w:type="dxa"/>
            <w:tcBorders>
              <w:top w:val="nil"/>
              <w:left w:val="nil"/>
              <w:bottom w:val="single" w:sz="4" w:space="0" w:color="auto"/>
              <w:right w:val="single" w:sz="4" w:space="0" w:color="auto"/>
            </w:tcBorders>
            <w:shd w:val="clear" w:color="auto" w:fill="auto"/>
            <w:noWrap/>
            <w:vAlign w:val="center"/>
            <w:hideMark/>
          </w:tcPr>
          <w:p w14:paraId="6EA4228E"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16,0</w:t>
            </w:r>
          </w:p>
        </w:tc>
        <w:tc>
          <w:tcPr>
            <w:tcW w:w="850" w:type="dxa"/>
            <w:tcBorders>
              <w:top w:val="nil"/>
              <w:left w:val="nil"/>
              <w:bottom w:val="single" w:sz="4" w:space="0" w:color="auto"/>
              <w:right w:val="single" w:sz="4" w:space="0" w:color="auto"/>
            </w:tcBorders>
            <w:shd w:val="clear" w:color="auto" w:fill="auto"/>
            <w:noWrap/>
            <w:vAlign w:val="center"/>
            <w:hideMark/>
          </w:tcPr>
          <w:p w14:paraId="29CE8F48"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16,8</w:t>
            </w:r>
          </w:p>
        </w:tc>
        <w:tc>
          <w:tcPr>
            <w:tcW w:w="850" w:type="dxa"/>
            <w:tcBorders>
              <w:top w:val="nil"/>
              <w:left w:val="nil"/>
              <w:bottom w:val="single" w:sz="4" w:space="0" w:color="auto"/>
              <w:right w:val="single" w:sz="4" w:space="0" w:color="auto"/>
            </w:tcBorders>
            <w:shd w:val="clear" w:color="auto" w:fill="auto"/>
            <w:noWrap/>
            <w:vAlign w:val="center"/>
            <w:hideMark/>
          </w:tcPr>
          <w:p w14:paraId="745B93FF"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17,6</w:t>
            </w:r>
          </w:p>
        </w:tc>
        <w:tc>
          <w:tcPr>
            <w:tcW w:w="850" w:type="dxa"/>
            <w:tcBorders>
              <w:top w:val="nil"/>
              <w:left w:val="nil"/>
              <w:bottom w:val="single" w:sz="4" w:space="0" w:color="auto"/>
              <w:right w:val="single" w:sz="4" w:space="0" w:color="auto"/>
            </w:tcBorders>
            <w:shd w:val="clear" w:color="auto" w:fill="auto"/>
            <w:noWrap/>
            <w:vAlign w:val="center"/>
            <w:hideMark/>
          </w:tcPr>
          <w:p w14:paraId="78498B7A"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18,5</w:t>
            </w:r>
          </w:p>
        </w:tc>
        <w:tc>
          <w:tcPr>
            <w:tcW w:w="850" w:type="dxa"/>
            <w:tcBorders>
              <w:top w:val="nil"/>
              <w:left w:val="nil"/>
              <w:bottom w:val="single" w:sz="4" w:space="0" w:color="auto"/>
              <w:right w:val="single" w:sz="4" w:space="0" w:color="auto"/>
            </w:tcBorders>
            <w:shd w:val="clear" w:color="auto" w:fill="auto"/>
            <w:noWrap/>
            <w:vAlign w:val="center"/>
            <w:hideMark/>
          </w:tcPr>
          <w:p w14:paraId="3878D29D"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19,3</w:t>
            </w:r>
          </w:p>
        </w:tc>
      </w:tr>
      <w:tr w:rsidR="00D72A4F" w:rsidRPr="001133CC" w14:paraId="14BBA959"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3A93AC7"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hideMark/>
          </w:tcPr>
          <w:p w14:paraId="5E40991E"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40,8</w:t>
            </w:r>
          </w:p>
        </w:tc>
        <w:tc>
          <w:tcPr>
            <w:tcW w:w="850" w:type="dxa"/>
            <w:tcBorders>
              <w:top w:val="nil"/>
              <w:left w:val="nil"/>
              <w:bottom w:val="single" w:sz="4" w:space="0" w:color="auto"/>
              <w:right w:val="single" w:sz="4" w:space="0" w:color="auto"/>
            </w:tcBorders>
            <w:shd w:val="clear" w:color="auto" w:fill="auto"/>
            <w:noWrap/>
            <w:vAlign w:val="center"/>
            <w:hideMark/>
          </w:tcPr>
          <w:p w14:paraId="6F3EEFE8"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5C869995"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32BEBE2C"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5A927E0B"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40FA4097"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5B8CBD77"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414D6B8D"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5223DA96"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44858894"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51D578AC"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05832F56"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8,8</w:t>
            </w:r>
          </w:p>
        </w:tc>
      </w:tr>
      <w:tr w:rsidR="00D72A4F" w:rsidRPr="001133CC" w14:paraId="3C2AA7F5" w14:textId="77777777" w:rsidTr="00225BEE">
        <w:trPr>
          <w:trHeight w:val="48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E5C6A29" w14:textId="77777777" w:rsidR="00D72A4F" w:rsidRPr="001133CC" w:rsidRDefault="00D72A4F" w:rsidP="00225BEE">
            <w:pPr>
              <w:spacing w:after="0" w:line="240" w:lineRule="auto"/>
              <w:rPr>
                <w:rFonts w:ascii="Arial" w:eastAsia="Times New Roman" w:hAnsi="Arial" w:cs="Arial"/>
                <w:color w:val="000000"/>
                <w:sz w:val="16"/>
                <w:szCs w:val="16"/>
                <w:lang w:eastAsia="ru-RU"/>
              </w:rPr>
            </w:pPr>
            <w:r w:rsidRPr="001133CC">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hideMark/>
          </w:tcPr>
          <w:p w14:paraId="3A6194E4"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0,052</w:t>
            </w:r>
          </w:p>
        </w:tc>
        <w:tc>
          <w:tcPr>
            <w:tcW w:w="850" w:type="dxa"/>
            <w:tcBorders>
              <w:top w:val="nil"/>
              <w:left w:val="nil"/>
              <w:bottom w:val="single" w:sz="4" w:space="0" w:color="auto"/>
              <w:right w:val="single" w:sz="4" w:space="0" w:color="auto"/>
            </w:tcBorders>
            <w:shd w:val="clear" w:color="auto" w:fill="auto"/>
            <w:noWrap/>
            <w:vAlign w:val="center"/>
            <w:hideMark/>
          </w:tcPr>
          <w:p w14:paraId="4C99BB2E"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40AEB112"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08CBE5D2"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113C5A72"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536680E2"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1E6B4428"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14227525"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08F4D247"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3333AC5C"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60681299"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139E54DF" w14:textId="77777777" w:rsidR="00D72A4F" w:rsidRDefault="00D72A4F" w:rsidP="00225BEE">
            <w:pPr>
              <w:spacing w:after="0" w:line="240" w:lineRule="auto"/>
              <w:jc w:val="center"/>
              <w:rPr>
                <w:rFonts w:ascii="Arial" w:hAnsi="Arial" w:cs="Arial"/>
                <w:color w:val="000000"/>
                <w:sz w:val="18"/>
                <w:szCs w:val="18"/>
              </w:rPr>
            </w:pPr>
            <w:r>
              <w:rPr>
                <w:rFonts w:ascii="Arial" w:hAnsi="Arial" w:cs="Arial"/>
                <w:color w:val="000000"/>
                <w:sz w:val="18"/>
                <w:szCs w:val="18"/>
              </w:rPr>
              <w:t>0,011</w:t>
            </w:r>
          </w:p>
        </w:tc>
      </w:tr>
    </w:tbl>
    <w:p w14:paraId="4B7A3DA4" w14:textId="77777777" w:rsidR="00E93E49" w:rsidRDefault="00E93E49" w:rsidP="00507D33">
      <w:pPr>
        <w:pStyle w:val="-4"/>
      </w:pPr>
    </w:p>
    <w:p w14:paraId="2B9B9C0A" w14:textId="77777777" w:rsidR="00D72A4F" w:rsidRDefault="00D72A4F" w:rsidP="00507D33">
      <w:pPr>
        <w:pStyle w:val="-4"/>
        <w:sectPr w:rsidR="00D72A4F" w:rsidSect="00A06292">
          <w:pgSz w:w="16838" w:h="11906" w:orient="landscape" w:code="9"/>
          <w:pgMar w:top="1418" w:right="851" w:bottom="851" w:left="851" w:header="709" w:footer="709" w:gutter="0"/>
          <w:cols w:space="708"/>
          <w:docGrid w:linePitch="360"/>
        </w:sectPr>
      </w:pPr>
    </w:p>
    <w:p w14:paraId="0BBDEED9" w14:textId="77777777" w:rsidR="00507D33" w:rsidRDefault="00507D33" w:rsidP="00507D33">
      <w:pPr>
        <w:pStyle w:val="-1"/>
        <w:numPr>
          <w:ilvl w:val="0"/>
          <w:numId w:val="1"/>
        </w:numPr>
      </w:pPr>
      <w:bookmarkStart w:id="260" w:name="_Toc34829740"/>
      <w:bookmarkStart w:id="261" w:name="_Toc35264691"/>
      <w:r>
        <w:lastRenderedPageBreak/>
        <w:t>Ценовые (тарифные) последствия</w:t>
      </w:r>
      <w:bookmarkEnd w:id="260"/>
      <w:bookmarkEnd w:id="261"/>
    </w:p>
    <w:p w14:paraId="1080ABB0" w14:textId="77777777" w:rsidR="00507D33" w:rsidRPr="00D91A69" w:rsidRDefault="00507D33" w:rsidP="00507D33">
      <w:pPr>
        <w:pStyle w:val="-4"/>
      </w:pPr>
      <w:r w:rsidRPr="00D91A69">
        <w:t>Результаты расчёта ценовых (тарифных) последствий для потребителей (в случае включения инвестиций в тариф) при реализации программ строительства, реконструкции, технического перевооружения и модернизации приведён на рисунке ниже.</w:t>
      </w:r>
    </w:p>
    <w:p w14:paraId="334742E6" w14:textId="77777777" w:rsidR="00507D33" w:rsidRPr="00D91A69" w:rsidRDefault="006F7102" w:rsidP="00507D33">
      <w:pPr>
        <w:widowControl w:val="0"/>
        <w:spacing w:after="120" w:line="240" w:lineRule="auto"/>
        <w:jc w:val="center"/>
        <w:rPr>
          <w:rFonts w:ascii="Arial" w:eastAsiaTheme="majorEastAsia" w:hAnsi="Arial" w:cstheme="majorBidi"/>
          <w:b/>
          <w:bCs/>
          <w:sz w:val="20"/>
          <w:szCs w:val="18"/>
          <w:lang w:eastAsia="ru-RU"/>
        </w:rPr>
      </w:pPr>
      <w:r>
        <w:rPr>
          <w:noProof/>
        </w:rPr>
        <w:drawing>
          <wp:inline distT="0" distB="0" distL="0" distR="0" wp14:anchorId="043A7C8D" wp14:editId="52C8D96E">
            <wp:extent cx="6086475" cy="2743200"/>
            <wp:effectExtent l="0" t="0" r="9525" b="0"/>
            <wp:docPr id="23" name="Диаграмма 23">
              <a:extLst xmlns:a="http://schemas.openxmlformats.org/drawingml/2006/main">
                <a:ext uri="{FF2B5EF4-FFF2-40B4-BE49-F238E27FC236}">
                  <a16:creationId xmlns:a16="http://schemas.microsoft.com/office/drawing/2014/main" id="{00000000-0008-0000-0D00-00001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FDE41BA" w14:textId="7725F37C" w:rsidR="00507D33" w:rsidRPr="00D91A69" w:rsidRDefault="00507D33" w:rsidP="00507D33">
      <w:pPr>
        <w:pStyle w:val="-f1"/>
      </w:pPr>
      <w:bookmarkStart w:id="262" w:name="_Toc34809914"/>
      <w:bookmarkStart w:id="263" w:name="_Toc34909924"/>
      <w:bookmarkStart w:id="264" w:name="_Toc35264723"/>
      <w:r w:rsidRPr="00E93E49">
        <w:t>Рисунок</w:t>
      </w:r>
      <w:r w:rsidRPr="00D91A69">
        <w:t xml:space="preserve"> </w:t>
      </w:r>
      <w:r w:rsidR="00EF7023">
        <w:fldChar w:fldCharType="begin"/>
      </w:r>
      <w:r w:rsidR="00EF7023">
        <w:instrText xml:space="preserve"> STYLEREF "СТ - 1 заголовок"  \s </w:instrText>
      </w:r>
      <w:r w:rsidR="00EF7023">
        <w:fldChar w:fldCharType="separate"/>
      </w:r>
      <w:r w:rsidR="00EF7023">
        <w:rPr>
          <w:noProof/>
        </w:rPr>
        <w:t>16</w:t>
      </w:r>
      <w:r w:rsidR="00EF7023">
        <w:rPr>
          <w:noProof/>
        </w:rPr>
        <w:fldChar w:fldCharType="end"/>
      </w:r>
      <w:r w:rsidRPr="00D91A69">
        <w:t>.</w:t>
      </w:r>
      <w:r w:rsidRPr="00D91A69">
        <w:fldChar w:fldCharType="begin"/>
      </w:r>
      <w:r w:rsidRPr="00D91A69">
        <w:instrText xml:space="preserve"> SEQ Рисунок \* ARABIC \</w:instrText>
      </w:r>
      <w:r w:rsidRPr="00D91A69">
        <w:rPr>
          <w:lang w:val="en-US"/>
        </w:rPr>
        <w:instrText>r</w:instrText>
      </w:r>
      <w:r w:rsidRPr="00D91A69">
        <w:instrText xml:space="preserve"> 1 </w:instrText>
      </w:r>
      <w:r w:rsidRPr="00D91A69">
        <w:fldChar w:fldCharType="separate"/>
      </w:r>
      <w:r w:rsidR="00EF7023">
        <w:rPr>
          <w:noProof/>
        </w:rPr>
        <w:t>1</w:t>
      </w:r>
      <w:r w:rsidRPr="00D91A69">
        <w:fldChar w:fldCharType="end"/>
      </w:r>
      <w:r w:rsidRPr="00D91A69">
        <w:t xml:space="preserve"> – Тарифные последствия для потребителей сельского поселения</w:t>
      </w:r>
      <w:bookmarkEnd w:id="262"/>
      <w:bookmarkEnd w:id="263"/>
      <w:bookmarkEnd w:id="264"/>
    </w:p>
    <w:p w14:paraId="1C8C640C" w14:textId="77777777" w:rsidR="00507D33" w:rsidRDefault="00507D33" w:rsidP="00507D33">
      <w:pPr>
        <w:pStyle w:val="-4"/>
      </w:pPr>
      <w:r w:rsidRPr="00D91A69">
        <w:t>Включение инвестиционной составляющей в тариф приведёт к его существенному росту, относительно прогноза, рассчитанного согласно сценарным условиям Министерства экономического развития РФ.</w:t>
      </w:r>
    </w:p>
    <w:p w14:paraId="50E6F447" w14:textId="77777777" w:rsidR="00507D33" w:rsidRDefault="00507D33" w:rsidP="00507D33">
      <w:pPr>
        <w:pStyle w:val="-4"/>
      </w:pPr>
      <w:r>
        <w:t>Тарифно-балансовая расчётная модель системы теплоснабжения сельского поселения приведена в Главе 14 Обосновывающих материалов</w:t>
      </w:r>
    </w:p>
    <w:p w14:paraId="4736326A" w14:textId="77777777" w:rsidR="00507D33" w:rsidRDefault="006F7102" w:rsidP="00507D33">
      <w:pPr>
        <w:pStyle w:val="-4"/>
        <w:ind w:firstLine="0"/>
        <w:jc w:val="center"/>
      </w:pPr>
      <w:r>
        <w:rPr>
          <w:noProof/>
        </w:rPr>
        <w:drawing>
          <wp:inline distT="0" distB="0" distL="0" distR="0" wp14:anchorId="7E4A313E" wp14:editId="7F500105">
            <wp:extent cx="6119495" cy="2715895"/>
            <wp:effectExtent l="0" t="0" r="14605" b="8255"/>
            <wp:docPr id="29" name="Диаграмма 29">
              <a:extLst xmlns:a="http://schemas.openxmlformats.org/drawingml/2006/main">
                <a:ext uri="{FF2B5EF4-FFF2-40B4-BE49-F238E27FC236}">
                  <a16:creationId xmlns:a16="http://schemas.microsoft.com/office/drawing/2014/main" id="{00000000-0008-0000-0D00-00002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538F88F" w14:textId="60F0E044" w:rsidR="007C4AAC" w:rsidRDefault="00507D33" w:rsidP="00507D33">
      <w:pPr>
        <w:pStyle w:val="-f1"/>
      </w:pPr>
      <w:bookmarkStart w:id="265" w:name="_Toc34809915"/>
      <w:bookmarkStart w:id="266" w:name="_Toc34909925"/>
      <w:bookmarkStart w:id="267" w:name="_Toc35264724"/>
      <w:r w:rsidRPr="00525A57">
        <w:t xml:space="preserve">Рисунок </w:t>
      </w:r>
      <w:r w:rsidR="00EF7023">
        <w:fldChar w:fldCharType="begin"/>
      </w:r>
      <w:r w:rsidR="00EF7023">
        <w:instrText xml:space="preserve"> STYLEREF "СТ - 1 заголовок"  \s </w:instrText>
      </w:r>
      <w:r w:rsidR="00EF7023">
        <w:fldChar w:fldCharType="separate"/>
      </w:r>
      <w:r w:rsidR="00EF7023">
        <w:rPr>
          <w:noProof/>
        </w:rPr>
        <w:t>16</w:t>
      </w:r>
      <w:r w:rsidR="00EF7023">
        <w:rPr>
          <w:noProof/>
        </w:rPr>
        <w:fldChar w:fldCharType="end"/>
      </w:r>
      <w:r w:rsidRPr="00525A57">
        <w:t>.</w:t>
      </w:r>
      <w:r w:rsidRPr="00525A57">
        <w:fldChar w:fldCharType="begin"/>
      </w:r>
      <w:r w:rsidRPr="00525A57">
        <w:instrText xml:space="preserve"> SEQ Рисунок \* ARABIC \</w:instrText>
      </w:r>
      <w:r>
        <w:instrText>s</w:instrText>
      </w:r>
      <w:r w:rsidRPr="00525A57">
        <w:instrText xml:space="preserve"> 1 </w:instrText>
      </w:r>
      <w:r w:rsidRPr="00525A57">
        <w:fldChar w:fldCharType="separate"/>
      </w:r>
      <w:r w:rsidR="00EF7023">
        <w:rPr>
          <w:noProof/>
        </w:rPr>
        <w:t>2</w:t>
      </w:r>
      <w:r w:rsidRPr="00525A57">
        <w:fldChar w:fldCharType="end"/>
      </w:r>
      <w:r w:rsidRPr="00525A57">
        <w:t xml:space="preserve"> – Тарифные последствия для потребителей ЕТО по Усть- Коксинскому району</w:t>
      </w:r>
      <w:bookmarkStart w:id="268" w:name="_GoBack"/>
      <w:bookmarkEnd w:id="265"/>
      <w:bookmarkEnd w:id="266"/>
      <w:bookmarkEnd w:id="267"/>
      <w:bookmarkEnd w:id="268"/>
    </w:p>
    <w:sectPr w:rsidR="007C4AAC" w:rsidSect="00507D33">
      <w:headerReference w:type="default" r:id="rId21"/>
      <w:footerReference w:type="default" r:id="rId22"/>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6EBF9D" w14:textId="77777777" w:rsidR="00225BEE" w:rsidRDefault="00225BEE" w:rsidP="00A66023">
      <w:pPr>
        <w:spacing w:after="0" w:line="240" w:lineRule="auto"/>
      </w:pPr>
      <w:r>
        <w:separator/>
      </w:r>
    </w:p>
  </w:endnote>
  <w:endnote w:type="continuationSeparator" w:id="0">
    <w:p w14:paraId="25EAB01B" w14:textId="77777777" w:rsidR="00225BEE" w:rsidRDefault="00225BEE" w:rsidP="00A6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B688F" w14:textId="77777777" w:rsidR="00225BEE" w:rsidRPr="00FF66CB" w:rsidRDefault="00225BEE" w:rsidP="00A66023">
    <w:pPr>
      <w:pStyle w:val="-9"/>
      <w:tabs>
        <w:tab w:val="clear" w:pos="9355"/>
        <w:tab w:val="right" w:pos="9639"/>
      </w:tabs>
      <w:rPr>
        <w:rFonts w:cs="Arial"/>
      </w:rPr>
    </w:pPr>
    <w:r>
      <w:rPr>
        <w:rFonts w:cs="Arial"/>
        <w:lang w:val="en-US"/>
      </w:rPr>
      <w:ptab w:relativeTo="margin" w:alignment="center" w:leader="none"/>
    </w:r>
    <w:r>
      <w:rPr>
        <w:rFonts w:cs="Arial"/>
        <w:szCs w:val="18"/>
      </w:rPr>
      <w:t>842408</w:t>
    </w:r>
    <w:r>
      <w:rPr>
        <w:rFonts w:cs="Arial"/>
        <w:szCs w:val="18"/>
        <w:lang w:val="en-US"/>
      </w:rPr>
      <w:t>20</w:t>
    </w:r>
    <w:r w:rsidRPr="00BF7024">
      <w:rPr>
        <w:rFonts w:cs="Arial"/>
        <w:szCs w:val="18"/>
      </w:rPr>
      <w:t>000</w:t>
    </w:r>
    <w:r w:rsidRPr="00FF66CB">
      <w:rPr>
        <w:rFonts w:cs="Arial"/>
      </w:rPr>
      <w:t>.ОМ-ПСТ.00</w:t>
    </w:r>
    <w:r>
      <w:rPr>
        <w:rFonts w:cs="Arial"/>
      </w:rPr>
      <w:t>1</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782A75">
      <w:rPr>
        <w:rFonts w:cs="Arial"/>
        <w:noProof/>
      </w:rPr>
      <w:t>74</w:t>
    </w:r>
    <w:r w:rsidRPr="00FF66CB">
      <w:rP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AED25" w14:textId="77777777" w:rsidR="00225BEE" w:rsidRPr="00FF66CB" w:rsidRDefault="00225BEE" w:rsidP="00A66023">
    <w:pPr>
      <w:pStyle w:val="-9"/>
      <w:tabs>
        <w:tab w:val="clear" w:pos="9355"/>
        <w:tab w:val="right" w:pos="9639"/>
      </w:tabs>
      <w:rPr>
        <w:rFonts w:cs="Arial"/>
      </w:rPr>
    </w:pPr>
    <w:r>
      <w:rPr>
        <w:rFonts w:cs="Arial"/>
        <w:lang w:val="en-US"/>
      </w:rPr>
      <w:ptab w:relativeTo="margin" w:alignment="center" w:leader="none"/>
    </w:r>
    <w:r w:rsidRPr="00BF7024">
      <w:rPr>
        <w:rFonts w:cs="Arial"/>
        <w:szCs w:val="18"/>
      </w:rPr>
      <w:t>842408</w:t>
    </w:r>
    <w:r>
      <w:rPr>
        <w:rFonts w:cs="Arial"/>
        <w:szCs w:val="18"/>
      </w:rPr>
      <w:t>20</w:t>
    </w:r>
    <w:r w:rsidRPr="00BF7024">
      <w:rPr>
        <w:rFonts w:cs="Arial"/>
        <w:szCs w:val="18"/>
      </w:rPr>
      <w:t>000</w:t>
    </w:r>
    <w:r w:rsidRPr="00FF66CB">
      <w:rPr>
        <w:rFonts w:cs="Arial"/>
      </w:rPr>
      <w:t>.ОМ-ПСТ.00</w:t>
    </w:r>
    <w:r>
      <w:rPr>
        <w:rFonts w:cs="Arial"/>
      </w:rPr>
      <w:t>1</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782A75">
      <w:rPr>
        <w:rFonts w:cs="Arial"/>
        <w:noProof/>
      </w:rPr>
      <w:t>75</w:t>
    </w:r>
    <w:r w:rsidRPr="00FF66CB">
      <w:rPr>
        <w:rFonts w:cs="Arial"/>
      </w:rPr>
      <w:fldChar w:fldCharType="end"/>
    </w:r>
  </w:p>
  <w:p w14:paraId="78987C1B" w14:textId="77777777" w:rsidR="00225BEE" w:rsidRDefault="00225BE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91A457" w14:textId="77777777" w:rsidR="00225BEE" w:rsidRDefault="00225BEE" w:rsidP="00A66023">
      <w:pPr>
        <w:spacing w:after="0" w:line="240" w:lineRule="auto"/>
      </w:pPr>
      <w:r>
        <w:separator/>
      </w:r>
    </w:p>
  </w:footnote>
  <w:footnote w:type="continuationSeparator" w:id="0">
    <w:p w14:paraId="5F93E2DC" w14:textId="77777777" w:rsidR="00225BEE" w:rsidRDefault="00225BEE" w:rsidP="00A66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A1A38" w14:textId="77777777" w:rsidR="00225BEE" w:rsidRDefault="00225BEE" w:rsidP="00DD1E22">
    <w:pPr>
      <w:pStyle w:val="-5"/>
    </w:pPr>
    <w:r>
      <w:t>УТВЕРЖДАЕМАЯ ЧАСТЬ К СХЕМЕ</w:t>
    </w:r>
    <w:r w:rsidRPr="00DC63DD">
      <w:t xml:space="preserve"> ТЕПЛОСНАБЖЕНИЯ</w:t>
    </w:r>
    <w:r>
      <w:t xml:space="preserve"> </w:t>
    </w:r>
  </w:p>
  <w:p w14:paraId="2C2CB056" w14:textId="77777777" w:rsidR="00225BEE" w:rsidRPr="00DC63DD" w:rsidRDefault="00225BEE" w:rsidP="00DD1E22">
    <w:pPr>
      <w:pStyle w:val="-5"/>
    </w:pPr>
    <w:r>
      <w:t>ГОРБУНОВСКОГО СЕЛЬСКОГО ПОСЕЛЕНИЯ</w:t>
    </w:r>
    <w:r w:rsidRPr="00DC63DD">
      <w:t xml:space="preserve"> ДО 2032 Г.</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4BCCF" w14:textId="77777777" w:rsidR="00225BEE" w:rsidRPr="00DC63DD" w:rsidRDefault="00225BEE" w:rsidP="00DC63DD">
    <w:pPr>
      <w:pStyle w:val="-5"/>
    </w:pPr>
    <w:bookmarkStart w:id="269" w:name="_Hlk514849821"/>
    <w:r w:rsidRPr="00DC63DD">
      <w:t>СХЕМА ТЕПЛОСНАБЖЕНИЯ</w:t>
    </w:r>
    <w:r>
      <w:t xml:space="preserve"> ГОРБУНОВСКОГО СЕЛЬСКОГО ПОСЕЛЕНИЯ</w:t>
    </w:r>
    <w:r w:rsidRPr="00DC63DD">
      <w:t xml:space="preserve"> ДО 2032 Г.</w:t>
    </w:r>
  </w:p>
  <w:bookmarkEnd w:id="26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8CD"/>
    <w:multiLevelType w:val="hybridMultilevel"/>
    <w:tmpl w:val="464ADA16"/>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B0A41F7"/>
    <w:multiLevelType w:val="hybridMultilevel"/>
    <w:tmpl w:val="B1A23528"/>
    <w:lvl w:ilvl="0" w:tplc="5DCE15B0">
      <w:start w:val="1"/>
      <w:numFmt w:val="decimal"/>
      <w:pStyle w:val="1"/>
      <w:lvlText w:val="%1."/>
      <w:lvlJc w:val="left"/>
      <w:pPr>
        <w:ind w:left="1040" w:hanging="360"/>
      </w:pPr>
      <w:rPr>
        <w:rFonts w:hint="default"/>
      </w:rPr>
    </w:lvl>
    <w:lvl w:ilvl="1" w:tplc="466E54EC" w:tentative="1">
      <w:start w:val="1"/>
      <w:numFmt w:val="lowerLetter"/>
      <w:lvlText w:val="%2."/>
      <w:lvlJc w:val="left"/>
      <w:pPr>
        <w:ind w:left="2500" w:hanging="360"/>
      </w:pPr>
    </w:lvl>
    <w:lvl w:ilvl="2" w:tplc="3B5A502C" w:tentative="1">
      <w:start w:val="1"/>
      <w:numFmt w:val="lowerRoman"/>
      <w:lvlText w:val="%3."/>
      <w:lvlJc w:val="right"/>
      <w:pPr>
        <w:ind w:left="3220" w:hanging="180"/>
      </w:pPr>
    </w:lvl>
    <w:lvl w:ilvl="3" w:tplc="39C0E410" w:tentative="1">
      <w:start w:val="1"/>
      <w:numFmt w:val="decimal"/>
      <w:lvlText w:val="%4."/>
      <w:lvlJc w:val="left"/>
      <w:pPr>
        <w:ind w:left="3940" w:hanging="360"/>
      </w:pPr>
    </w:lvl>
    <w:lvl w:ilvl="4" w:tplc="C4E4EF36" w:tentative="1">
      <w:start w:val="1"/>
      <w:numFmt w:val="lowerLetter"/>
      <w:lvlText w:val="%5."/>
      <w:lvlJc w:val="left"/>
      <w:pPr>
        <w:ind w:left="4660" w:hanging="360"/>
      </w:pPr>
    </w:lvl>
    <w:lvl w:ilvl="5" w:tplc="8E8070D8" w:tentative="1">
      <w:start w:val="1"/>
      <w:numFmt w:val="lowerRoman"/>
      <w:lvlText w:val="%6."/>
      <w:lvlJc w:val="right"/>
      <w:pPr>
        <w:ind w:left="5380" w:hanging="180"/>
      </w:pPr>
    </w:lvl>
    <w:lvl w:ilvl="6" w:tplc="890611E8" w:tentative="1">
      <w:start w:val="1"/>
      <w:numFmt w:val="decimal"/>
      <w:lvlText w:val="%7."/>
      <w:lvlJc w:val="left"/>
      <w:pPr>
        <w:ind w:left="6100" w:hanging="360"/>
      </w:pPr>
    </w:lvl>
    <w:lvl w:ilvl="7" w:tplc="4BAC5E3C" w:tentative="1">
      <w:start w:val="1"/>
      <w:numFmt w:val="lowerLetter"/>
      <w:lvlText w:val="%8."/>
      <w:lvlJc w:val="left"/>
      <w:pPr>
        <w:ind w:left="6820" w:hanging="360"/>
      </w:pPr>
    </w:lvl>
    <w:lvl w:ilvl="8" w:tplc="7D326C3E" w:tentative="1">
      <w:start w:val="1"/>
      <w:numFmt w:val="lowerRoman"/>
      <w:lvlText w:val="%9."/>
      <w:lvlJc w:val="right"/>
      <w:pPr>
        <w:ind w:left="7540" w:hanging="180"/>
      </w:pPr>
    </w:lvl>
  </w:abstractNum>
  <w:abstractNum w:abstractNumId="2" w15:restartNumberingAfterBreak="0">
    <w:nsid w:val="0B847D24"/>
    <w:multiLevelType w:val="hybridMultilevel"/>
    <w:tmpl w:val="52F4D23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C955780"/>
    <w:multiLevelType w:val="hybridMultilevel"/>
    <w:tmpl w:val="39D03F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DFB1103"/>
    <w:multiLevelType w:val="hybridMultilevel"/>
    <w:tmpl w:val="CAC0C69E"/>
    <w:lvl w:ilvl="0" w:tplc="CCF46B28">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5" w15:restartNumberingAfterBreak="0">
    <w:nsid w:val="0EA6178F"/>
    <w:multiLevelType w:val="hybridMultilevel"/>
    <w:tmpl w:val="47B09BC2"/>
    <w:lvl w:ilvl="0" w:tplc="767C03AE">
      <w:start w:val="1"/>
      <w:numFmt w:val="bullet"/>
      <w:pStyle w:val="a"/>
      <w:lvlText w:val=""/>
      <w:lvlJc w:val="left"/>
      <w:pPr>
        <w:ind w:left="1854" w:hanging="360"/>
      </w:pPr>
      <w:rPr>
        <w:rFonts w:ascii="Symbol" w:hAnsi="Symbol" w:hint="default"/>
      </w:rPr>
    </w:lvl>
    <w:lvl w:ilvl="1" w:tplc="8ACAEFD6" w:tentative="1">
      <w:start w:val="1"/>
      <w:numFmt w:val="bullet"/>
      <w:lvlText w:val="o"/>
      <w:lvlJc w:val="left"/>
      <w:pPr>
        <w:ind w:left="2574" w:hanging="360"/>
      </w:pPr>
      <w:rPr>
        <w:rFonts w:ascii="Courier New" w:hAnsi="Courier New" w:cs="Courier New" w:hint="default"/>
      </w:rPr>
    </w:lvl>
    <w:lvl w:ilvl="2" w:tplc="8626C1CC" w:tentative="1">
      <w:start w:val="1"/>
      <w:numFmt w:val="bullet"/>
      <w:lvlText w:val=""/>
      <w:lvlJc w:val="left"/>
      <w:pPr>
        <w:ind w:left="3294" w:hanging="360"/>
      </w:pPr>
      <w:rPr>
        <w:rFonts w:ascii="Wingdings" w:hAnsi="Wingdings" w:hint="default"/>
      </w:rPr>
    </w:lvl>
    <w:lvl w:ilvl="3" w:tplc="4B402D02" w:tentative="1">
      <w:start w:val="1"/>
      <w:numFmt w:val="bullet"/>
      <w:lvlText w:val=""/>
      <w:lvlJc w:val="left"/>
      <w:pPr>
        <w:ind w:left="4014" w:hanging="360"/>
      </w:pPr>
      <w:rPr>
        <w:rFonts w:ascii="Symbol" w:hAnsi="Symbol" w:hint="default"/>
      </w:rPr>
    </w:lvl>
    <w:lvl w:ilvl="4" w:tplc="2AB83EF0" w:tentative="1">
      <w:start w:val="1"/>
      <w:numFmt w:val="bullet"/>
      <w:lvlText w:val="o"/>
      <w:lvlJc w:val="left"/>
      <w:pPr>
        <w:ind w:left="4734" w:hanging="360"/>
      </w:pPr>
      <w:rPr>
        <w:rFonts w:ascii="Courier New" w:hAnsi="Courier New" w:cs="Courier New" w:hint="default"/>
      </w:rPr>
    </w:lvl>
    <w:lvl w:ilvl="5" w:tplc="D7267A60" w:tentative="1">
      <w:start w:val="1"/>
      <w:numFmt w:val="bullet"/>
      <w:lvlText w:val=""/>
      <w:lvlJc w:val="left"/>
      <w:pPr>
        <w:ind w:left="5454" w:hanging="360"/>
      </w:pPr>
      <w:rPr>
        <w:rFonts w:ascii="Wingdings" w:hAnsi="Wingdings" w:hint="default"/>
      </w:rPr>
    </w:lvl>
    <w:lvl w:ilvl="6" w:tplc="0FF0E25C" w:tentative="1">
      <w:start w:val="1"/>
      <w:numFmt w:val="bullet"/>
      <w:lvlText w:val=""/>
      <w:lvlJc w:val="left"/>
      <w:pPr>
        <w:ind w:left="6174" w:hanging="360"/>
      </w:pPr>
      <w:rPr>
        <w:rFonts w:ascii="Symbol" w:hAnsi="Symbol" w:hint="default"/>
      </w:rPr>
    </w:lvl>
    <w:lvl w:ilvl="7" w:tplc="61D6EDD6" w:tentative="1">
      <w:start w:val="1"/>
      <w:numFmt w:val="bullet"/>
      <w:lvlText w:val="o"/>
      <w:lvlJc w:val="left"/>
      <w:pPr>
        <w:ind w:left="6894" w:hanging="360"/>
      </w:pPr>
      <w:rPr>
        <w:rFonts w:ascii="Courier New" w:hAnsi="Courier New" w:cs="Courier New" w:hint="default"/>
      </w:rPr>
    </w:lvl>
    <w:lvl w:ilvl="8" w:tplc="E2603CE6" w:tentative="1">
      <w:start w:val="1"/>
      <w:numFmt w:val="bullet"/>
      <w:lvlText w:val=""/>
      <w:lvlJc w:val="left"/>
      <w:pPr>
        <w:ind w:left="7614" w:hanging="360"/>
      </w:pPr>
      <w:rPr>
        <w:rFonts w:ascii="Wingdings" w:hAnsi="Wingdings" w:hint="default"/>
      </w:rPr>
    </w:lvl>
  </w:abstractNum>
  <w:abstractNum w:abstractNumId="6" w15:restartNumberingAfterBreak="0">
    <w:nsid w:val="0FA54CE8"/>
    <w:multiLevelType w:val="hybridMultilevel"/>
    <w:tmpl w:val="CCC08BF2"/>
    <w:lvl w:ilvl="0" w:tplc="2572CBB2">
      <w:start w:val="1"/>
      <w:numFmt w:val="bullet"/>
      <w:pStyle w:val="-"/>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08F5FA2"/>
    <w:multiLevelType w:val="hybridMultilevel"/>
    <w:tmpl w:val="1080670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95A5245"/>
    <w:multiLevelType w:val="hybridMultilevel"/>
    <w:tmpl w:val="816EE090"/>
    <w:lvl w:ilvl="0" w:tplc="84DC6E5C">
      <w:start w:val="1"/>
      <w:numFmt w:val="decimal"/>
      <w:pStyle w:val="-0"/>
      <w:lvlText w:val="%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2B2D1F48"/>
    <w:multiLevelType w:val="multilevel"/>
    <w:tmpl w:val="C7B4EE8E"/>
    <w:lvl w:ilvl="0">
      <w:start w:val="1"/>
      <w:numFmt w:val="decimal"/>
      <w:pStyle w:val="-1"/>
      <w:lvlText w:val="%1."/>
      <w:lvlJc w:val="left"/>
      <w:pPr>
        <w:tabs>
          <w:tab w:val="num" w:pos="397"/>
        </w:tabs>
        <w:ind w:left="397" w:hanging="397"/>
      </w:pPr>
      <w:rPr>
        <w:rFonts w:ascii="Arial" w:hAnsi="Arial" w:hint="default"/>
        <w:b/>
        <w:i w:val="0"/>
        <w:caps w:val="0"/>
        <w:strike w:val="0"/>
        <w:dstrike w:val="0"/>
        <w:vanish w:val="0"/>
        <w:sz w:val="24"/>
        <w:vertAlign w:val="baseline"/>
      </w:rPr>
    </w:lvl>
    <w:lvl w:ilvl="1">
      <w:start w:val="1"/>
      <w:numFmt w:val="decimal"/>
      <w:pStyle w:val="-2"/>
      <w:lvlText w:val="%1.%2."/>
      <w:lvlJc w:val="left"/>
      <w:pPr>
        <w:tabs>
          <w:tab w:val="num" w:pos="1277"/>
        </w:tabs>
        <w:ind w:left="1277" w:hanging="567"/>
      </w:pPr>
      <w:rPr>
        <w:rFonts w:ascii="Arial" w:hAnsi="Arial" w:hint="default"/>
        <w:b/>
        <w:i w:val="0"/>
        <w:caps w:val="0"/>
        <w:strike w:val="0"/>
        <w:dstrike w:val="0"/>
        <w:vanish w:val="0"/>
        <w:color w:val="auto"/>
        <w:sz w:val="24"/>
        <w:vertAlign w:val="baseline"/>
      </w:rPr>
    </w:lvl>
    <w:lvl w:ilvl="2">
      <w:start w:val="1"/>
      <w:numFmt w:val="decimal"/>
      <w:pStyle w:val="-3"/>
      <w:lvlText w:val="%1.%2.%3."/>
      <w:lvlJc w:val="left"/>
      <w:pPr>
        <w:tabs>
          <w:tab w:val="num" w:pos="851"/>
        </w:tabs>
        <w:ind w:left="851" w:hanging="851"/>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0" w15:restartNumberingAfterBreak="0">
    <w:nsid w:val="37586A46"/>
    <w:multiLevelType w:val="hybridMultilevel"/>
    <w:tmpl w:val="A59A7AC4"/>
    <w:lvl w:ilvl="0" w:tplc="1D1C38FA">
      <w:start w:val="1"/>
      <w:numFmt w:val="bullet"/>
      <w:pStyle w:val="a0"/>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1" w15:restartNumberingAfterBreak="0">
    <w:nsid w:val="46DC2CCF"/>
    <w:multiLevelType w:val="hybridMultilevel"/>
    <w:tmpl w:val="78D87CC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476C45D1"/>
    <w:multiLevelType w:val="hybridMultilevel"/>
    <w:tmpl w:val="4B7E6E7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55BC614D"/>
    <w:multiLevelType w:val="hybridMultilevel"/>
    <w:tmpl w:val="2C480FE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568203F8"/>
    <w:multiLevelType w:val="hybridMultilevel"/>
    <w:tmpl w:val="CAC80EF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A6901BE"/>
    <w:multiLevelType w:val="hybridMultilevel"/>
    <w:tmpl w:val="F778808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F5F6347"/>
    <w:multiLevelType w:val="multilevel"/>
    <w:tmpl w:val="46E08B0A"/>
    <w:lvl w:ilvl="0">
      <w:start w:val="1"/>
      <w:numFmt w:val="decimal"/>
      <w:pStyle w:val="10"/>
      <w:suff w:val="space"/>
      <w:lvlText w:val="%1"/>
      <w:lvlJc w:val="left"/>
      <w:pPr>
        <w:ind w:left="142" w:firstLine="709"/>
      </w:pPr>
      <w:rPr>
        <w:rFonts w:hint="default"/>
      </w:rPr>
    </w:lvl>
    <w:lvl w:ilvl="1">
      <w:start w:val="1"/>
      <w:numFmt w:val="decimal"/>
      <w:pStyle w:val="2"/>
      <w:suff w:val="space"/>
      <w:lvlText w:val="%1.%2"/>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7" w15:restartNumberingAfterBreak="0">
    <w:nsid w:val="794D4E7E"/>
    <w:multiLevelType w:val="hybridMultilevel"/>
    <w:tmpl w:val="AF248146"/>
    <w:lvl w:ilvl="0" w:tplc="DB281030">
      <w:start w:val="1"/>
      <w:numFmt w:val="bullet"/>
      <w:pStyle w:val="a1"/>
      <w:suff w:val="space"/>
      <w:lvlText w:val=""/>
      <w:lvlJc w:val="left"/>
      <w:pPr>
        <w:ind w:left="4537" w:firstLine="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num w:numId="1">
    <w:abstractNumId w:val="9"/>
  </w:num>
  <w:num w:numId="2">
    <w:abstractNumId w:val="6"/>
  </w:num>
  <w:num w:numId="3">
    <w:abstractNumId w:val="8"/>
  </w:num>
  <w:num w:numId="4">
    <w:abstractNumId w:val="16"/>
  </w:num>
  <w:num w:numId="5">
    <w:abstractNumId w:val="17"/>
  </w:num>
  <w:num w:numId="6">
    <w:abstractNumId w:val="9"/>
  </w:num>
  <w:num w:numId="7">
    <w:abstractNumId w:val="15"/>
  </w:num>
  <w:num w:numId="8">
    <w:abstractNumId w:val="12"/>
  </w:num>
  <w:num w:numId="9">
    <w:abstractNumId w:val="5"/>
  </w:num>
  <w:num w:numId="10">
    <w:abstractNumId w:val="1"/>
  </w:num>
  <w:num w:numId="11">
    <w:abstractNumId w:val="10"/>
  </w:num>
  <w:num w:numId="12">
    <w:abstractNumId w:val="2"/>
  </w:num>
  <w:num w:numId="13">
    <w:abstractNumId w:val="4"/>
  </w:num>
  <w:num w:numId="14">
    <w:abstractNumId w:val="3"/>
  </w:num>
  <w:num w:numId="15">
    <w:abstractNumId w:val="7"/>
  </w:num>
  <w:num w:numId="16">
    <w:abstractNumId w:val="13"/>
  </w:num>
  <w:num w:numId="17">
    <w:abstractNumId w:val="0"/>
  </w:num>
  <w:num w:numId="18">
    <w:abstractNumId w:val="14"/>
  </w:num>
  <w:num w:numId="1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B55"/>
    <w:rsid w:val="000C54A4"/>
    <w:rsid w:val="000D1689"/>
    <w:rsid w:val="001471D4"/>
    <w:rsid w:val="00174995"/>
    <w:rsid w:val="001952DE"/>
    <w:rsid w:val="001A7A57"/>
    <w:rsid w:val="001B1C4A"/>
    <w:rsid w:val="001D13CD"/>
    <w:rsid w:val="001E7F1F"/>
    <w:rsid w:val="00225BEE"/>
    <w:rsid w:val="00232746"/>
    <w:rsid w:val="00267BF4"/>
    <w:rsid w:val="002955A4"/>
    <w:rsid w:val="002A507C"/>
    <w:rsid w:val="002B66BD"/>
    <w:rsid w:val="00370FA5"/>
    <w:rsid w:val="003E0FD4"/>
    <w:rsid w:val="00487859"/>
    <w:rsid w:val="004A0C2B"/>
    <w:rsid w:val="004E19A3"/>
    <w:rsid w:val="00502C34"/>
    <w:rsid w:val="00507D33"/>
    <w:rsid w:val="00523DB5"/>
    <w:rsid w:val="00597F73"/>
    <w:rsid w:val="005A5897"/>
    <w:rsid w:val="005A6B55"/>
    <w:rsid w:val="005B12BC"/>
    <w:rsid w:val="005D43D9"/>
    <w:rsid w:val="006B119D"/>
    <w:rsid w:val="006C3456"/>
    <w:rsid w:val="006D11FF"/>
    <w:rsid w:val="006D26B7"/>
    <w:rsid w:val="006F06CA"/>
    <w:rsid w:val="006F7102"/>
    <w:rsid w:val="00716E28"/>
    <w:rsid w:val="00757A5E"/>
    <w:rsid w:val="0076504A"/>
    <w:rsid w:val="00782A75"/>
    <w:rsid w:val="007C4AAC"/>
    <w:rsid w:val="007F376C"/>
    <w:rsid w:val="0081686E"/>
    <w:rsid w:val="00835AA0"/>
    <w:rsid w:val="00837302"/>
    <w:rsid w:val="0084162D"/>
    <w:rsid w:val="00901B0E"/>
    <w:rsid w:val="00902C06"/>
    <w:rsid w:val="00926B0A"/>
    <w:rsid w:val="009B285E"/>
    <w:rsid w:val="00A06292"/>
    <w:rsid w:val="00A41ECD"/>
    <w:rsid w:val="00A65E38"/>
    <w:rsid w:val="00A66023"/>
    <w:rsid w:val="00A7395F"/>
    <w:rsid w:val="00A80980"/>
    <w:rsid w:val="00A9462C"/>
    <w:rsid w:val="00AD5993"/>
    <w:rsid w:val="00AF67FB"/>
    <w:rsid w:val="00B04E15"/>
    <w:rsid w:val="00B21934"/>
    <w:rsid w:val="00BA28D7"/>
    <w:rsid w:val="00BD2D7F"/>
    <w:rsid w:val="00BF7024"/>
    <w:rsid w:val="00C00434"/>
    <w:rsid w:val="00C95DF0"/>
    <w:rsid w:val="00CC0BBF"/>
    <w:rsid w:val="00D23DA4"/>
    <w:rsid w:val="00D312B3"/>
    <w:rsid w:val="00D6565B"/>
    <w:rsid w:val="00D72A4F"/>
    <w:rsid w:val="00DC63DD"/>
    <w:rsid w:val="00DD1E22"/>
    <w:rsid w:val="00E016FB"/>
    <w:rsid w:val="00E217A4"/>
    <w:rsid w:val="00E81EEC"/>
    <w:rsid w:val="00E93E49"/>
    <w:rsid w:val="00ED62EC"/>
    <w:rsid w:val="00E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35B07897"/>
  <w15:chartTrackingRefBased/>
  <w15:docId w15:val="{683A2BA7-E2F5-4017-8893-49575751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style>
  <w:style w:type="paragraph" w:styleId="10">
    <w:name w:val="heading 1"/>
    <w:basedOn w:val="a2"/>
    <w:next w:val="a2"/>
    <w:link w:val="11"/>
    <w:uiPriority w:val="9"/>
    <w:rsid w:val="006B119D"/>
    <w:pPr>
      <w:keepNext/>
      <w:keepLines/>
      <w:numPr>
        <w:numId w:val="4"/>
      </w:numPr>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unhideWhenUsed/>
    <w:rsid w:val="006B119D"/>
    <w:pPr>
      <w:keepNext/>
      <w:keepLines/>
      <w:numPr>
        <w:ilvl w:val="1"/>
        <w:numId w:val="4"/>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unhideWhenUsed/>
    <w:rsid w:val="006B119D"/>
    <w:pPr>
      <w:keepNext/>
      <w:keepLines/>
      <w:numPr>
        <w:ilvl w:val="2"/>
        <w:numId w:val="4"/>
      </w:numPr>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2"/>
    <w:next w:val="a2"/>
    <w:link w:val="80"/>
    <w:uiPriority w:val="9"/>
    <w:semiHidden/>
    <w:unhideWhenUsed/>
    <w:qFormat/>
    <w:rsid w:val="00507D3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
    <w:unhideWhenUsed/>
    <w:rsid w:val="00A6602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
    <w:name w:val="СТ - 1 заголовок"/>
    <w:basedOn w:val="10"/>
    <w:next w:val="-4"/>
    <w:qFormat/>
    <w:rsid w:val="007F376C"/>
    <w:pPr>
      <w:pageBreakBefore/>
      <w:numPr>
        <w:numId w:val="6"/>
      </w:numPr>
      <w:spacing w:before="120" w:after="120" w:line="360" w:lineRule="atLeast"/>
    </w:pPr>
    <w:rPr>
      <w:rFonts w:ascii="Arial" w:hAnsi="Arial"/>
      <w:b/>
      <w:bCs/>
      <w:caps/>
      <w:color w:val="auto"/>
      <w:sz w:val="24"/>
      <w:szCs w:val="28"/>
      <w:lang w:eastAsia="ru-RU"/>
    </w:rPr>
  </w:style>
  <w:style w:type="character" w:customStyle="1" w:styleId="11">
    <w:name w:val="Заголовок 1 Знак"/>
    <w:basedOn w:val="a3"/>
    <w:link w:val="10"/>
    <w:uiPriority w:val="9"/>
    <w:rsid w:val="006B119D"/>
    <w:rPr>
      <w:rFonts w:asciiTheme="majorHAnsi" w:eastAsiaTheme="majorEastAsia" w:hAnsiTheme="majorHAnsi" w:cstheme="majorBidi"/>
      <w:color w:val="2E74B5" w:themeColor="accent1" w:themeShade="BF"/>
      <w:sz w:val="32"/>
      <w:szCs w:val="32"/>
    </w:rPr>
  </w:style>
  <w:style w:type="paragraph" w:customStyle="1" w:styleId="-2">
    <w:name w:val="СТ - 2 заголовок"/>
    <w:basedOn w:val="2"/>
    <w:next w:val="-4"/>
    <w:qFormat/>
    <w:rsid w:val="007F376C"/>
    <w:pPr>
      <w:numPr>
        <w:numId w:val="6"/>
      </w:numPr>
      <w:spacing w:before="120" w:after="120" w:line="360" w:lineRule="atLeast"/>
    </w:pPr>
    <w:rPr>
      <w:rFonts w:ascii="Arial" w:hAnsi="Arial"/>
      <w:b/>
      <w:bCs/>
      <w:color w:val="auto"/>
      <w:sz w:val="24"/>
      <w:lang w:eastAsia="ru-RU"/>
    </w:rPr>
  </w:style>
  <w:style w:type="character" w:customStyle="1" w:styleId="20">
    <w:name w:val="Заголовок 2 Знак"/>
    <w:basedOn w:val="a3"/>
    <w:link w:val="2"/>
    <w:uiPriority w:val="9"/>
    <w:rsid w:val="006B119D"/>
    <w:rPr>
      <w:rFonts w:asciiTheme="majorHAnsi" w:eastAsiaTheme="majorEastAsia" w:hAnsiTheme="majorHAnsi" w:cstheme="majorBidi"/>
      <w:color w:val="2E74B5" w:themeColor="accent1" w:themeShade="BF"/>
      <w:sz w:val="26"/>
      <w:szCs w:val="26"/>
    </w:rPr>
  </w:style>
  <w:style w:type="paragraph" w:customStyle="1" w:styleId="-3">
    <w:name w:val="СТ - 3 заголовок"/>
    <w:basedOn w:val="3"/>
    <w:next w:val="a2"/>
    <w:link w:val="-30"/>
    <w:qFormat/>
    <w:rsid w:val="00370FA5"/>
    <w:pPr>
      <w:numPr>
        <w:numId w:val="6"/>
      </w:numPr>
      <w:spacing w:before="120" w:after="120" w:line="360" w:lineRule="atLeast"/>
    </w:pPr>
    <w:rPr>
      <w:rFonts w:ascii="Arial" w:eastAsia="Times New Roman" w:hAnsi="Arial" w:cs="Times New Roman"/>
      <w:b/>
      <w:bCs/>
      <w:color w:val="auto"/>
      <w:sz w:val="22"/>
      <w:szCs w:val="22"/>
      <w:lang w:eastAsia="ru-RU"/>
    </w:rPr>
  </w:style>
  <w:style w:type="character" w:customStyle="1" w:styleId="30">
    <w:name w:val="Заголовок 3 Знак"/>
    <w:basedOn w:val="a3"/>
    <w:link w:val="3"/>
    <w:uiPriority w:val="9"/>
    <w:rsid w:val="006B119D"/>
    <w:rPr>
      <w:rFonts w:asciiTheme="majorHAnsi" w:eastAsiaTheme="majorEastAsia" w:hAnsiTheme="majorHAnsi" w:cstheme="majorBidi"/>
      <w:color w:val="1F4D78" w:themeColor="accent1" w:themeShade="7F"/>
      <w:sz w:val="24"/>
      <w:szCs w:val="24"/>
    </w:rPr>
  </w:style>
  <w:style w:type="paragraph" w:customStyle="1" w:styleId="-5">
    <w:name w:val="СТ - верхний колонтитул"/>
    <w:basedOn w:val="a6"/>
    <w:link w:val="-6"/>
    <w:qFormat/>
    <w:rsid w:val="007F376C"/>
    <w:pPr>
      <w:pBdr>
        <w:bottom w:val="thickThinSmallGap" w:sz="24" w:space="1" w:color="823B0B" w:themeColor="accent2" w:themeShade="7F"/>
      </w:pBdr>
      <w:jc w:val="center"/>
    </w:pPr>
    <w:rPr>
      <w:rFonts w:ascii="Arial" w:eastAsiaTheme="majorEastAsia" w:hAnsi="Arial" w:cstheme="majorBidi"/>
      <w:sz w:val="18"/>
      <w:szCs w:val="32"/>
      <w:lang w:eastAsia="ru-RU"/>
    </w:rPr>
  </w:style>
  <w:style w:type="character" w:customStyle="1" w:styleId="-6">
    <w:name w:val="СТ - верхний колонтитул Знак"/>
    <w:basedOn w:val="a7"/>
    <w:link w:val="-5"/>
    <w:rsid w:val="007F376C"/>
    <w:rPr>
      <w:rFonts w:ascii="Arial" w:eastAsiaTheme="majorEastAsia" w:hAnsi="Arial" w:cstheme="majorBidi"/>
      <w:sz w:val="18"/>
      <w:szCs w:val="32"/>
      <w:lang w:eastAsia="ru-RU"/>
    </w:rPr>
  </w:style>
  <w:style w:type="paragraph" w:styleId="a6">
    <w:name w:val="header"/>
    <w:basedOn w:val="a2"/>
    <w:link w:val="a7"/>
    <w:uiPriority w:val="99"/>
    <w:unhideWhenUsed/>
    <w:rsid w:val="006B119D"/>
    <w:pPr>
      <w:tabs>
        <w:tab w:val="center" w:pos="4677"/>
        <w:tab w:val="right" w:pos="9355"/>
      </w:tabs>
      <w:spacing w:after="0" w:line="240" w:lineRule="auto"/>
    </w:pPr>
  </w:style>
  <w:style w:type="character" w:customStyle="1" w:styleId="a7">
    <w:name w:val="Верхний колонтитул Знак"/>
    <w:basedOn w:val="a3"/>
    <w:link w:val="a6"/>
    <w:uiPriority w:val="99"/>
    <w:rsid w:val="006B119D"/>
  </w:style>
  <w:style w:type="paragraph" w:customStyle="1" w:styleId="-4">
    <w:name w:val="СТ - основной текст"/>
    <w:basedOn w:val="a2"/>
    <w:link w:val="-7"/>
    <w:qFormat/>
    <w:rsid w:val="007F376C"/>
    <w:pPr>
      <w:widowControl w:val="0"/>
      <w:spacing w:before="120" w:after="120" w:line="360" w:lineRule="atLeast"/>
      <w:ind w:firstLine="567"/>
      <w:jc w:val="both"/>
    </w:pPr>
    <w:rPr>
      <w:rFonts w:ascii="Arial" w:eastAsiaTheme="minorEastAsia" w:hAnsi="Arial"/>
      <w:lang w:eastAsia="ru-RU"/>
    </w:rPr>
  </w:style>
  <w:style w:type="character" w:customStyle="1" w:styleId="-7">
    <w:name w:val="СТ - основной текст Знак"/>
    <w:basedOn w:val="a3"/>
    <w:link w:val="-4"/>
    <w:rsid w:val="007F376C"/>
    <w:rPr>
      <w:rFonts w:ascii="Arial" w:eastAsiaTheme="minorEastAsia" w:hAnsi="Arial"/>
      <w:lang w:eastAsia="ru-RU"/>
    </w:rPr>
  </w:style>
  <w:style w:type="paragraph" w:customStyle="1" w:styleId="-">
    <w:name w:val="СТ - ненумерованный список"/>
    <w:basedOn w:val="-4"/>
    <w:link w:val="-8"/>
    <w:qFormat/>
    <w:rsid w:val="007F376C"/>
    <w:pPr>
      <w:numPr>
        <w:numId w:val="2"/>
      </w:numPr>
    </w:pPr>
  </w:style>
  <w:style w:type="character" w:customStyle="1" w:styleId="-8">
    <w:name w:val="СТ - ненумерованный список Знак"/>
    <w:basedOn w:val="-7"/>
    <w:link w:val="-"/>
    <w:rsid w:val="007F376C"/>
    <w:rPr>
      <w:rFonts w:ascii="Arial" w:eastAsiaTheme="minorEastAsia" w:hAnsi="Arial"/>
      <w:lang w:eastAsia="ru-RU"/>
    </w:rPr>
  </w:style>
  <w:style w:type="paragraph" w:customStyle="1" w:styleId="-9">
    <w:name w:val="СТ - нижний колонтитул"/>
    <w:basedOn w:val="a8"/>
    <w:link w:val="-a"/>
    <w:qFormat/>
    <w:rsid w:val="007F376C"/>
    <w:pPr>
      <w:pBdr>
        <w:top w:val="thinThickSmallGap" w:sz="24" w:space="1" w:color="823B0B" w:themeColor="accent2" w:themeShade="7F"/>
      </w:pBdr>
    </w:pPr>
    <w:rPr>
      <w:rFonts w:ascii="Arial" w:eastAsiaTheme="majorEastAsia" w:hAnsi="Arial" w:cstheme="majorBidi"/>
      <w:sz w:val="18"/>
      <w:lang w:eastAsia="ru-RU"/>
    </w:rPr>
  </w:style>
  <w:style w:type="character" w:customStyle="1" w:styleId="-a">
    <w:name w:val="СТ - нижний колонтитул Знак"/>
    <w:basedOn w:val="a9"/>
    <w:link w:val="-9"/>
    <w:rsid w:val="007F376C"/>
    <w:rPr>
      <w:rFonts w:ascii="Arial" w:eastAsiaTheme="majorEastAsia" w:hAnsi="Arial" w:cstheme="majorBidi"/>
      <w:sz w:val="18"/>
      <w:lang w:eastAsia="ru-RU"/>
    </w:rPr>
  </w:style>
  <w:style w:type="paragraph" w:styleId="a8">
    <w:name w:val="footer"/>
    <w:basedOn w:val="a2"/>
    <w:link w:val="a9"/>
    <w:uiPriority w:val="99"/>
    <w:unhideWhenUsed/>
    <w:rsid w:val="006B119D"/>
    <w:pPr>
      <w:tabs>
        <w:tab w:val="center" w:pos="4677"/>
        <w:tab w:val="right" w:pos="9355"/>
      </w:tabs>
      <w:spacing w:after="0" w:line="240" w:lineRule="auto"/>
    </w:pPr>
  </w:style>
  <w:style w:type="character" w:customStyle="1" w:styleId="a9">
    <w:name w:val="Нижний колонтитул Знак"/>
    <w:basedOn w:val="a3"/>
    <w:link w:val="a8"/>
    <w:uiPriority w:val="99"/>
    <w:rsid w:val="006B119D"/>
  </w:style>
  <w:style w:type="paragraph" w:customStyle="1" w:styleId="-0">
    <w:name w:val="СТ - нумерованный список"/>
    <w:basedOn w:val="-4"/>
    <w:link w:val="-b"/>
    <w:qFormat/>
    <w:rsid w:val="007F376C"/>
    <w:pPr>
      <w:numPr>
        <w:numId w:val="3"/>
      </w:numPr>
    </w:pPr>
  </w:style>
  <w:style w:type="character" w:customStyle="1" w:styleId="-b">
    <w:name w:val="СТ - нумерованный список Знак"/>
    <w:basedOn w:val="-7"/>
    <w:link w:val="-0"/>
    <w:rsid w:val="007F376C"/>
    <w:rPr>
      <w:rFonts w:ascii="Arial" w:eastAsiaTheme="minorEastAsia" w:hAnsi="Arial"/>
      <w:lang w:eastAsia="ru-RU"/>
    </w:rPr>
  </w:style>
  <w:style w:type="paragraph" w:customStyle="1" w:styleId="-c">
    <w:name w:val="СТ - осн.рисунок"/>
    <w:basedOn w:val="-4"/>
    <w:next w:val="-4"/>
    <w:link w:val="-d"/>
    <w:qFormat/>
    <w:rsid w:val="007F376C"/>
    <w:pPr>
      <w:spacing w:after="0"/>
      <w:ind w:firstLine="0"/>
      <w:jc w:val="center"/>
    </w:pPr>
  </w:style>
  <w:style w:type="character" w:customStyle="1" w:styleId="-d">
    <w:name w:val="СТ - осн.рисунок Знак"/>
    <w:basedOn w:val="-7"/>
    <w:link w:val="-c"/>
    <w:rsid w:val="007F376C"/>
    <w:rPr>
      <w:rFonts w:ascii="Arial" w:eastAsiaTheme="minorEastAsia" w:hAnsi="Arial"/>
      <w:lang w:eastAsia="ru-RU"/>
    </w:rPr>
  </w:style>
  <w:style w:type="paragraph" w:customStyle="1" w:styleId="-e">
    <w:name w:val="СТ - подзаголовок"/>
    <w:basedOn w:val="aa"/>
    <w:next w:val="-4"/>
    <w:link w:val="-f"/>
    <w:qFormat/>
    <w:rsid w:val="007F376C"/>
    <w:pPr>
      <w:keepNext/>
      <w:widowControl w:val="0"/>
      <w:spacing w:before="120" w:after="120" w:line="360" w:lineRule="atLeast"/>
      <w:ind w:firstLine="567"/>
    </w:pPr>
    <w:rPr>
      <w:rFonts w:ascii="Arial" w:eastAsiaTheme="majorEastAsia" w:hAnsi="Arial" w:cstheme="majorBidi"/>
      <w:b/>
      <w:iCs/>
      <w:szCs w:val="24"/>
      <w:lang w:val="en-US" w:eastAsia="ru-RU"/>
    </w:rPr>
  </w:style>
  <w:style w:type="character" w:customStyle="1" w:styleId="-f">
    <w:name w:val="СТ - подзаголовок Знак"/>
    <w:basedOn w:val="ab"/>
    <w:link w:val="-e"/>
    <w:rsid w:val="007F376C"/>
    <w:rPr>
      <w:rFonts w:ascii="Arial" w:eastAsiaTheme="majorEastAsia" w:hAnsi="Arial" w:cstheme="majorBidi"/>
      <w:b/>
      <w:iCs/>
      <w:color w:val="5A5A5A" w:themeColor="text1" w:themeTint="A5"/>
      <w:spacing w:val="15"/>
      <w:szCs w:val="24"/>
      <w:lang w:val="en-US" w:eastAsia="ru-RU"/>
    </w:rPr>
  </w:style>
  <w:style w:type="paragraph" w:styleId="aa">
    <w:name w:val="Subtitle"/>
    <w:basedOn w:val="a2"/>
    <w:next w:val="a2"/>
    <w:link w:val="ab"/>
    <w:uiPriority w:val="11"/>
    <w:rsid w:val="006B119D"/>
    <w:pPr>
      <w:numPr>
        <w:ilvl w:val="1"/>
      </w:numPr>
    </w:pPr>
    <w:rPr>
      <w:rFonts w:eastAsiaTheme="minorEastAsia"/>
      <w:color w:val="5A5A5A" w:themeColor="text1" w:themeTint="A5"/>
      <w:spacing w:val="15"/>
    </w:rPr>
  </w:style>
  <w:style w:type="character" w:customStyle="1" w:styleId="ab">
    <w:name w:val="Подзаголовок Знак"/>
    <w:basedOn w:val="a3"/>
    <w:link w:val="aa"/>
    <w:uiPriority w:val="11"/>
    <w:rsid w:val="006B119D"/>
    <w:rPr>
      <w:rFonts w:eastAsiaTheme="minorEastAsia"/>
      <w:color w:val="5A5A5A" w:themeColor="text1" w:themeTint="A5"/>
      <w:spacing w:val="15"/>
    </w:rPr>
  </w:style>
  <w:style w:type="paragraph" w:customStyle="1" w:styleId="-f0">
    <w:name w:val="СТ - таблица"/>
    <w:basedOn w:val="a2"/>
    <w:next w:val="-4"/>
    <w:uiPriority w:val="99"/>
    <w:qFormat/>
    <w:rsid w:val="007F376C"/>
    <w:pPr>
      <w:keepNext/>
      <w:widowControl w:val="0"/>
      <w:spacing w:before="120" w:after="0" w:line="360" w:lineRule="atLeast"/>
    </w:pPr>
    <w:rPr>
      <w:rFonts w:ascii="Arial" w:eastAsiaTheme="majorEastAsia" w:hAnsi="Arial" w:cstheme="majorBidi"/>
      <w:b/>
      <w:bCs/>
      <w:sz w:val="20"/>
      <w:szCs w:val="18"/>
      <w:lang w:eastAsia="ru-RU"/>
    </w:rPr>
  </w:style>
  <w:style w:type="paragraph" w:customStyle="1" w:styleId="-f1">
    <w:name w:val="СТ - рисунок"/>
    <w:basedOn w:val="-f0"/>
    <w:next w:val="-4"/>
    <w:qFormat/>
    <w:rsid w:val="007F376C"/>
    <w:pPr>
      <w:keepNext w:val="0"/>
      <w:spacing w:before="0" w:after="120" w:line="240" w:lineRule="auto"/>
      <w:jc w:val="center"/>
    </w:pPr>
  </w:style>
  <w:style w:type="paragraph" w:customStyle="1" w:styleId="-f2">
    <w:name w:val="СТ - табличный текст"/>
    <w:basedOn w:val="-4"/>
    <w:link w:val="-f3"/>
    <w:qFormat/>
    <w:rsid w:val="007F376C"/>
    <w:pPr>
      <w:spacing w:before="0" w:after="0" w:line="240" w:lineRule="auto"/>
      <w:ind w:firstLine="0"/>
      <w:jc w:val="left"/>
    </w:pPr>
    <w:rPr>
      <w:sz w:val="20"/>
    </w:rPr>
  </w:style>
  <w:style w:type="character" w:customStyle="1" w:styleId="-f3">
    <w:name w:val="СТ - табличный текст Знак"/>
    <w:basedOn w:val="-7"/>
    <w:link w:val="-f2"/>
    <w:rsid w:val="007F376C"/>
    <w:rPr>
      <w:rFonts w:ascii="Arial" w:eastAsiaTheme="minorEastAsia" w:hAnsi="Arial"/>
      <w:sz w:val="20"/>
      <w:lang w:eastAsia="ru-RU"/>
    </w:rPr>
  </w:style>
  <w:style w:type="paragraph" w:customStyle="1" w:styleId="12">
    <w:name w:val="1 ПЭТ"/>
    <w:basedOn w:val="a2"/>
    <w:link w:val="13"/>
    <w:rsid w:val="00D6565B"/>
    <w:pPr>
      <w:pageBreakBefore/>
      <w:spacing w:before="240" w:after="120" w:line="240" w:lineRule="auto"/>
      <w:ind w:left="142" w:firstLine="709"/>
      <w:outlineLvl w:val="0"/>
    </w:pPr>
    <w:rPr>
      <w:rFonts w:ascii="Times New Roman" w:eastAsia="Calibri" w:hAnsi="Times New Roman" w:cs="Times New Roman"/>
      <w:b/>
      <w:bCs/>
      <w:caps/>
      <w:sz w:val="28"/>
      <w:szCs w:val="20"/>
    </w:rPr>
  </w:style>
  <w:style w:type="character" w:customStyle="1" w:styleId="13">
    <w:name w:val="1 ПЭТ Знак"/>
    <w:basedOn w:val="a3"/>
    <w:link w:val="12"/>
    <w:rsid w:val="00D6565B"/>
    <w:rPr>
      <w:rFonts w:ascii="Times New Roman" w:eastAsia="Calibri" w:hAnsi="Times New Roman" w:cs="Times New Roman"/>
      <w:b/>
      <w:bCs/>
      <w:caps/>
      <w:sz w:val="28"/>
      <w:szCs w:val="20"/>
    </w:rPr>
  </w:style>
  <w:style w:type="paragraph" w:customStyle="1" w:styleId="110">
    <w:name w:val="1.1 ПЭТ"/>
    <w:basedOn w:val="2"/>
    <w:link w:val="111"/>
    <w:rsid w:val="00D6565B"/>
    <w:pPr>
      <w:keepNext w:val="0"/>
      <w:keepLines w:val="0"/>
      <w:spacing w:before="180" w:after="60" w:line="240" w:lineRule="auto"/>
    </w:pPr>
    <w:rPr>
      <w:rFonts w:ascii="Times New Roman" w:eastAsia="Calibri" w:hAnsi="Times New Roman" w:cs="Times New Roman"/>
      <w:b/>
      <w:bCs/>
      <w:sz w:val="28"/>
      <w:szCs w:val="20"/>
    </w:rPr>
  </w:style>
  <w:style w:type="character" w:customStyle="1" w:styleId="111">
    <w:name w:val="1.1 ПЭТ Знак"/>
    <w:basedOn w:val="20"/>
    <w:link w:val="110"/>
    <w:rsid w:val="00D6565B"/>
    <w:rPr>
      <w:rFonts w:ascii="Times New Roman" w:eastAsia="Calibri" w:hAnsi="Times New Roman" w:cs="Times New Roman"/>
      <w:b/>
      <w:bCs/>
      <w:color w:val="2E74B5" w:themeColor="accent1" w:themeShade="BF"/>
      <w:sz w:val="28"/>
      <w:szCs w:val="20"/>
    </w:rPr>
  </w:style>
  <w:style w:type="paragraph" w:customStyle="1" w:styleId="ac">
    <w:name w:val="Назв рис ПТЭ"/>
    <w:basedOn w:val="ad"/>
    <w:link w:val="ae"/>
    <w:rsid w:val="00D6565B"/>
    <w:pPr>
      <w:spacing w:before="120" w:after="120" w:line="276" w:lineRule="auto"/>
      <w:jc w:val="center"/>
    </w:pPr>
    <w:rPr>
      <w:rFonts w:ascii="Times New Roman" w:eastAsia="Calibri" w:hAnsi="Times New Roman" w:cs="Times New Roman"/>
      <w:b/>
      <w:i w:val="0"/>
      <w:iCs w:val="0"/>
      <w:color w:val="auto"/>
      <w:sz w:val="24"/>
    </w:rPr>
  </w:style>
  <w:style w:type="character" w:customStyle="1" w:styleId="ae">
    <w:name w:val="Назв рис ПТЭ Знак"/>
    <w:basedOn w:val="a3"/>
    <w:link w:val="ac"/>
    <w:rsid w:val="00D6565B"/>
    <w:rPr>
      <w:rFonts w:ascii="Times New Roman" w:eastAsia="Calibri" w:hAnsi="Times New Roman" w:cs="Times New Roman"/>
      <w:b/>
      <w:sz w:val="24"/>
      <w:szCs w:val="18"/>
    </w:rPr>
  </w:style>
  <w:style w:type="paragraph" w:styleId="ad">
    <w:name w:val="caption"/>
    <w:aliases w:val="Знак,Таблица - Название объекта,!! Object Novogor !!,Caption Char,Caption Char1 Char1 Char Char,Caption Char Char2 Char1 Char Char,Caption Char Char Char Char Char1 Char1 Char Char1 Char,Caption Char Char Char1 Char Char Char, Знак"/>
    <w:basedOn w:val="a2"/>
    <w:next w:val="a2"/>
    <w:link w:val="af"/>
    <w:unhideWhenUsed/>
    <w:rsid w:val="00D6565B"/>
    <w:pPr>
      <w:spacing w:after="200" w:line="240" w:lineRule="auto"/>
    </w:pPr>
    <w:rPr>
      <w:i/>
      <w:iCs/>
      <w:color w:val="44546A" w:themeColor="text2"/>
      <w:sz w:val="18"/>
      <w:szCs w:val="18"/>
    </w:rPr>
  </w:style>
  <w:style w:type="paragraph" w:customStyle="1" w:styleId="af0">
    <w:name w:val="Назв табл ПЭТ"/>
    <w:basedOn w:val="a2"/>
    <w:link w:val="af1"/>
    <w:rsid w:val="00D6565B"/>
    <w:pPr>
      <w:keepNext/>
      <w:spacing w:after="0" w:line="240" w:lineRule="auto"/>
    </w:pPr>
    <w:rPr>
      <w:rFonts w:ascii="Times New Roman" w:eastAsia="Times New Roman" w:hAnsi="Times New Roman" w:cs="Times New Roman"/>
      <w:b/>
      <w:bCs/>
      <w:sz w:val="24"/>
      <w:szCs w:val="24"/>
      <w:lang w:eastAsia="ru-RU"/>
    </w:rPr>
  </w:style>
  <w:style w:type="character" w:customStyle="1" w:styleId="af1">
    <w:name w:val="Назв табл ПЭТ Знак"/>
    <w:basedOn w:val="a3"/>
    <w:link w:val="af0"/>
    <w:rsid w:val="00D6565B"/>
    <w:rPr>
      <w:rFonts w:ascii="Times New Roman" w:eastAsia="Times New Roman" w:hAnsi="Times New Roman" w:cs="Times New Roman"/>
      <w:b/>
      <w:bCs/>
      <w:sz w:val="24"/>
      <w:szCs w:val="24"/>
      <w:lang w:eastAsia="ru-RU"/>
    </w:rPr>
  </w:style>
  <w:style w:type="paragraph" w:customStyle="1" w:styleId="af2">
    <w:name w:val="Список ПЭТ"/>
    <w:basedOn w:val="a1"/>
    <w:link w:val="af3"/>
    <w:rsid w:val="00D6565B"/>
    <w:pPr>
      <w:numPr>
        <w:numId w:val="0"/>
      </w:numPr>
      <w:spacing w:before="120" w:after="60" w:line="276" w:lineRule="auto"/>
      <w:ind w:firstLine="709"/>
      <w:jc w:val="both"/>
    </w:pPr>
    <w:rPr>
      <w:rFonts w:ascii="Times New Roman" w:eastAsia="Calibri" w:hAnsi="Times New Roman" w:cs="Times New Roman"/>
      <w:bCs/>
      <w:sz w:val="24"/>
      <w:szCs w:val="20"/>
    </w:rPr>
  </w:style>
  <w:style w:type="character" w:customStyle="1" w:styleId="af3">
    <w:name w:val="Список ПЭТ Знак"/>
    <w:basedOn w:val="a3"/>
    <w:link w:val="af2"/>
    <w:rsid w:val="00D6565B"/>
    <w:rPr>
      <w:rFonts w:ascii="Times New Roman" w:eastAsia="Calibri" w:hAnsi="Times New Roman" w:cs="Times New Roman"/>
      <w:bCs/>
      <w:sz w:val="24"/>
      <w:szCs w:val="20"/>
    </w:rPr>
  </w:style>
  <w:style w:type="paragraph" w:styleId="a1">
    <w:name w:val="List"/>
    <w:basedOn w:val="a2"/>
    <w:uiPriority w:val="99"/>
    <w:semiHidden/>
    <w:unhideWhenUsed/>
    <w:rsid w:val="00D6565B"/>
    <w:pPr>
      <w:numPr>
        <w:numId w:val="5"/>
      </w:numPr>
      <w:contextualSpacing/>
    </w:pPr>
  </w:style>
  <w:style w:type="paragraph" w:customStyle="1" w:styleId="af4">
    <w:name w:val="Текст ПЭТ"/>
    <w:basedOn w:val="a2"/>
    <w:link w:val="af5"/>
    <w:rsid w:val="00D6565B"/>
    <w:pPr>
      <w:spacing w:before="120" w:after="60" w:line="276" w:lineRule="auto"/>
      <w:ind w:firstLine="709"/>
      <w:jc w:val="both"/>
    </w:pPr>
    <w:rPr>
      <w:rFonts w:ascii="Times New Roman" w:eastAsia="Calibri" w:hAnsi="Times New Roman" w:cs="Times New Roman"/>
      <w:bCs/>
      <w:sz w:val="24"/>
      <w:szCs w:val="20"/>
    </w:rPr>
  </w:style>
  <w:style w:type="character" w:customStyle="1" w:styleId="af5">
    <w:name w:val="Текст ПЭТ Знак"/>
    <w:basedOn w:val="a3"/>
    <w:link w:val="af4"/>
    <w:rsid w:val="00D6565B"/>
    <w:rPr>
      <w:rFonts w:ascii="Times New Roman" w:eastAsia="Calibri" w:hAnsi="Times New Roman" w:cs="Times New Roman"/>
      <w:bCs/>
      <w:sz w:val="24"/>
      <w:szCs w:val="20"/>
    </w:rPr>
  </w:style>
  <w:style w:type="paragraph" w:customStyle="1" w:styleId="af6">
    <w:name w:val="Текст табл ПЭТ"/>
    <w:basedOn w:val="a2"/>
    <w:link w:val="af7"/>
    <w:rsid w:val="00D6565B"/>
    <w:pPr>
      <w:spacing w:after="0" w:line="276" w:lineRule="auto"/>
      <w:contextualSpacing/>
      <w:jc w:val="center"/>
    </w:pPr>
    <w:rPr>
      <w:rFonts w:ascii="Times New Roman" w:eastAsia="Calibri" w:hAnsi="Times New Roman" w:cs="Times New Roman"/>
      <w:bCs/>
      <w:sz w:val="20"/>
      <w:szCs w:val="20"/>
    </w:rPr>
  </w:style>
  <w:style w:type="character" w:customStyle="1" w:styleId="af7">
    <w:name w:val="Текст табл ПЭТ Знак"/>
    <w:basedOn w:val="a3"/>
    <w:link w:val="af6"/>
    <w:rsid w:val="00D6565B"/>
    <w:rPr>
      <w:rFonts w:ascii="Times New Roman" w:eastAsia="Calibri" w:hAnsi="Times New Roman" w:cs="Times New Roman"/>
      <w:bCs/>
      <w:sz w:val="20"/>
      <w:szCs w:val="20"/>
    </w:rPr>
  </w:style>
  <w:style w:type="paragraph" w:customStyle="1" w:styleId="ConsPlusNormal">
    <w:name w:val="ConsPlusNormal"/>
    <w:rsid w:val="006C345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90">
    <w:name w:val="Заголовок 9 Знак"/>
    <w:basedOn w:val="a3"/>
    <w:link w:val="9"/>
    <w:rsid w:val="00A66023"/>
    <w:rPr>
      <w:rFonts w:asciiTheme="majorHAnsi" w:eastAsiaTheme="majorEastAsia" w:hAnsiTheme="majorHAnsi" w:cstheme="majorBidi"/>
      <w:i/>
      <w:iCs/>
      <w:color w:val="272727" w:themeColor="text1" w:themeTint="D8"/>
      <w:sz w:val="21"/>
      <w:szCs w:val="21"/>
    </w:rPr>
  </w:style>
  <w:style w:type="paragraph" w:styleId="14">
    <w:name w:val="toc 1"/>
    <w:basedOn w:val="a2"/>
    <w:next w:val="a2"/>
    <w:link w:val="15"/>
    <w:autoRedefine/>
    <w:uiPriority w:val="39"/>
    <w:rsid w:val="007C4AAC"/>
    <w:pPr>
      <w:widowControl w:val="0"/>
      <w:tabs>
        <w:tab w:val="left" w:pos="426"/>
        <w:tab w:val="right" w:leader="dot" w:pos="9498"/>
      </w:tabs>
      <w:adjustRightInd w:val="0"/>
      <w:spacing w:after="0" w:line="276" w:lineRule="auto"/>
      <w:ind w:right="142" w:firstLine="142"/>
      <w:textAlignment w:val="baseline"/>
    </w:pPr>
    <w:rPr>
      <w:rFonts w:ascii="Arial" w:eastAsia="Microsoft YaHei" w:hAnsi="Arial" w:cs="Times New Roman"/>
      <w:bCs/>
      <w:iCs/>
      <w:noProof/>
      <w:spacing w:val="-8"/>
      <w:kern w:val="20"/>
      <w:sz w:val="24"/>
      <w:szCs w:val="24"/>
      <w:lang w:val="x-none"/>
    </w:rPr>
  </w:style>
  <w:style w:type="paragraph" w:styleId="21">
    <w:name w:val="toc 2"/>
    <w:basedOn w:val="a2"/>
    <w:next w:val="a2"/>
    <w:link w:val="22"/>
    <w:autoRedefine/>
    <w:uiPriority w:val="39"/>
    <w:rsid w:val="007C4AAC"/>
    <w:pPr>
      <w:widowControl w:val="0"/>
      <w:tabs>
        <w:tab w:val="left" w:pos="709"/>
        <w:tab w:val="right" w:leader="dot" w:pos="9498"/>
      </w:tabs>
      <w:adjustRightInd w:val="0"/>
      <w:spacing w:after="0" w:line="276" w:lineRule="auto"/>
      <w:ind w:left="709" w:right="139" w:hanging="567"/>
      <w:textAlignment w:val="baseline"/>
    </w:pPr>
    <w:rPr>
      <w:rFonts w:ascii="Arial" w:eastAsia="Microsoft YaHei" w:hAnsi="Arial" w:cs="Calibri"/>
      <w:bCs/>
      <w:noProof/>
      <w:spacing w:val="-5"/>
      <w:sz w:val="24"/>
    </w:rPr>
  </w:style>
  <w:style w:type="paragraph" w:styleId="31">
    <w:name w:val="toc 3"/>
    <w:basedOn w:val="a2"/>
    <w:next w:val="a2"/>
    <w:autoRedefine/>
    <w:uiPriority w:val="39"/>
    <w:rsid w:val="007C4AAC"/>
    <w:pPr>
      <w:widowControl w:val="0"/>
      <w:tabs>
        <w:tab w:val="left" w:pos="1134"/>
        <w:tab w:val="right" w:leader="dot" w:pos="9498"/>
      </w:tabs>
      <w:adjustRightInd w:val="0"/>
      <w:spacing w:after="0" w:line="276" w:lineRule="auto"/>
      <w:ind w:left="1134" w:right="139" w:hanging="709"/>
      <w:textAlignment w:val="baseline"/>
    </w:pPr>
    <w:rPr>
      <w:rFonts w:ascii="Arial" w:eastAsia="Microsoft YaHei" w:hAnsi="Arial" w:cs="Calibri"/>
      <w:spacing w:val="-5"/>
      <w:szCs w:val="20"/>
    </w:rPr>
  </w:style>
  <w:style w:type="character" w:styleId="af8">
    <w:name w:val="Hyperlink"/>
    <w:uiPriority w:val="99"/>
    <w:unhideWhenUsed/>
    <w:rsid w:val="007C4AAC"/>
    <w:rPr>
      <w:color w:val="0000FF"/>
      <w:u w:val="single"/>
    </w:rPr>
  </w:style>
  <w:style w:type="character" w:customStyle="1" w:styleId="15">
    <w:name w:val="Оглавление 1 Знак"/>
    <w:link w:val="14"/>
    <w:uiPriority w:val="39"/>
    <w:locked/>
    <w:rsid w:val="007C4AAC"/>
    <w:rPr>
      <w:rFonts w:ascii="Arial" w:eastAsia="Microsoft YaHei" w:hAnsi="Arial" w:cs="Times New Roman"/>
      <w:bCs/>
      <w:iCs/>
      <w:noProof/>
      <w:spacing w:val="-8"/>
      <w:kern w:val="20"/>
      <w:sz w:val="24"/>
      <w:szCs w:val="24"/>
      <w:lang w:val="x-none"/>
    </w:rPr>
  </w:style>
  <w:style w:type="character" w:customStyle="1" w:styleId="22">
    <w:name w:val="Оглавление 2 Знак"/>
    <w:basedOn w:val="a3"/>
    <w:link w:val="21"/>
    <w:uiPriority w:val="39"/>
    <w:locked/>
    <w:rsid w:val="007C4AAC"/>
    <w:rPr>
      <w:rFonts w:ascii="Arial" w:eastAsia="Microsoft YaHei" w:hAnsi="Arial" w:cs="Calibri"/>
      <w:bCs/>
      <w:noProof/>
      <w:spacing w:val="-5"/>
      <w:sz w:val="24"/>
    </w:rPr>
  </w:style>
  <w:style w:type="paragraph" w:styleId="af9">
    <w:name w:val="table of figures"/>
    <w:aliases w:val="Перечень таблиц"/>
    <w:basedOn w:val="a2"/>
    <w:uiPriority w:val="99"/>
    <w:rsid w:val="007C4AAC"/>
    <w:pPr>
      <w:widowControl w:val="0"/>
      <w:adjustRightInd w:val="0"/>
      <w:spacing w:after="0" w:line="276" w:lineRule="auto"/>
      <w:ind w:left="482" w:hanging="482"/>
      <w:textAlignment w:val="baseline"/>
    </w:pPr>
    <w:rPr>
      <w:rFonts w:ascii="Arial" w:eastAsia="Microsoft YaHei" w:hAnsi="Arial" w:cs="Times New Roman"/>
      <w:bCs/>
      <w:spacing w:val="-5"/>
      <w:szCs w:val="20"/>
    </w:rPr>
  </w:style>
  <w:style w:type="character" w:customStyle="1" w:styleId="-30">
    <w:name w:val="СТ - 3 заголовок Знак"/>
    <w:basedOn w:val="a3"/>
    <w:link w:val="-3"/>
    <w:rsid w:val="00370FA5"/>
    <w:rPr>
      <w:rFonts w:ascii="Arial" w:eastAsia="Times New Roman" w:hAnsi="Arial" w:cs="Times New Roman"/>
      <w:b/>
      <w:bCs/>
      <w:lang w:eastAsia="ru-RU"/>
    </w:rPr>
  </w:style>
  <w:style w:type="character" w:customStyle="1" w:styleId="80">
    <w:name w:val="Заголовок 8 Знак"/>
    <w:basedOn w:val="a3"/>
    <w:link w:val="8"/>
    <w:rsid w:val="00507D33"/>
    <w:rPr>
      <w:rFonts w:asciiTheme="majorHAnsi" w:eastAsiaTheme="majorEastAsia" w:hAnsiTheme="majorHAnsi" w:cstheme="majorBidi"/>
      <w:color w:val="272727" w:themeColor="text1" w:themeTint="D8"/>
      <w:sz w:val="21"/>
      <w:szCs w:val="21"/>
    </w:rPr>
  </w:style>
  <w:style w:type="numbering" w:customStyle="1" w:styleId="16">
    <w:name w:val="Нет списка1"/>
    <w:next w:val="a5"/>
    <w:uiPriority w:val="99"/>
    <w:semiHidden/>
    <w:unhideWhenUsed/>
    <w:rsid w:val="00507D33"/>
  </w:style>
  <w:style w:type="character" w:customStyle="1" w:styleId="af">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basedOn w:val="a3"/>
    <w:link w:val="ad"/>
    <w:locked/>
    <w:rsid w:val="00507D33"/>
    <w:rPr>
      <w:i/>
      <w:iCs/>
      <w:color w:val="44546A" w:themeColor="text2"/>
      <w:sz w:val="18"/>
      <w:szCs w:val="18"/>
    </w:rPr>
  </w:style>
  <w:style w:type="paragraph" w:styleId="4">
    <w:name w:val="toc 4"/>
    <w:basedOn w:val="a2"/>
    <w:next w:val="a2"/>
    <w:autoRedefine/>
    <w:uiPriority w:val="39"/>
    <w:unhideWhenUsed/>
    <w:rsid w:val="00507D33"/>
    <w:pPr>
      <w:spacing w:after="100"/>
      <w:ind w:left="660"/>
    </w:pPr>
    <w:rPr>
      <w:rFonts w:eastAsiaTheme="minorEastAsia"/>
      <w:lang w:eastAsia="ru-RU"/>
    </w:rPr>
  </w:style>
  <w:style w:type="paragraph" w:styleId="5">
    <w:name w:val="toc 5"/>
    <w:basedOn w:val="a2"/>
    <w:next w:val="a2"/>
    <w:autoRedefine/>
    <w:uiPriority w:val="39"/>
    <w:unhideWhenUsed/>
    <w:rsid w:val="00507D33"/>
    <w:pPr>
      <w:spacing w:after="100"/>
      <w:ind w:left="880"/>
    </w:pPr>
    <w:rPr>
      <w:rFonts w:eastAsiaTheme="minorEastAsia"/>
      <w:lang w:eastAsia="ru-RU"/>
    </w:rPr>
  </w:style>
  <w:style w:type="paragraph" w:styleId="6">
    <w:name w:val="toc 6"/>
    <w:basedOn w:val="a2"/>
    <w:next w:val="a2"/>
    <w:autoRedefine/>
    <w:uiPriority w:val="39"/>
    <w:unhideWhenUsed/>
    <w:rsid w:val="00507D33"/>
    <w:pPr>
      <w:spacing w:after="100"/>
      <w:ind w:left="1100"/>
    </w:pPr>
    <w:rPr>
      <w:rFonts w:eastAsiaTheme="minorEastAsia"/>
      <w:lang w:eastAsia="ru-RU"/>
    </w:rPr>
  </w:style>
  <w:style w:type="paragraph" w:styleId="7">
    <w:name w:val="toc 7"/>
    <w:basedOn w:val="a2"/>
    <w:next w:val="a2"/>
    <w:autoRedefine/>
    <w:uiPriority w:val="39"/>
    <w:unhideWhenUsed/>
    <w:rsid w:val="00507D33"/>
    <w:pPr>
      <w:spacing w:after="100"/>
      <w:ind w:left="1320"/>
    </w:pPr>
    <w:rPr>
      <w:rFonts w:eastAsiaTheme="minorEastAsia"/>
      <w:lang w:eastAsia="ru-RU"/>
    </w:rPr>
  </w:style>
  <w:style w:type="paragraph" w:styleId="81">
    <w:name w:val="toc 8"/>
    <w:basedOn w:val="a2"/>
    <w:next w:val="a2"/>
    <w:autoRedefine/>
    <w:uiPriority w:val="39"/>
    <w:unhideWhenUsed/>
    <w:rsid w:val="00507D33"/>
    <w:pPr>
      <w:spacing w:after="100"/>
      <w:ind w:left="1540"/>
    </w:pPr>
    <w:rPr>
      <w:rFonts w:eastAsiaTheme="minorEastAsia"/>
      <w:lang w:eastAsia="ru-RU"/>
    </w:rPr>
  </w:style>
  <w:style w:type="paragraph" w:styleId="91">
    <w:name w:val="toc 9"/>
    <w:basedOn w:val="a2"/>
    <w:next w:val="a2"/>
    <w:autoRedefine/>
    <w:uiPriority w:val="39"/>
    <w:unhideWhenUsed/>
    <w:rsid w:val="00507D33"/>
    <w:pPr>
      <w:spacing w:after="100"/>
      <w:ind w:left="1760"/>
    </w:pPr>
    <w:rPr>
      <w:rFonts w:eastAsiaTheme="minorEastAsia"/>
      <w:lang w:eastAsia="ru-RU"/>
    </w:rPr>
  </w:style>
  <w:style w:type="paragraph" w:customStyle="1" w:styleId="afa">
    <w:name w:val="обычный отчета"/>
    <w:basedOn w:val="afb"/>
    <w:link w:val="afc"/>
    <w:rsid w:val="00507D33"/>
    <w:pPr>
      <w:keepNext/>
      <w:adjustRightInd w:val="0"/>
      <w:spacing w:before="120" w:line="360" w:lineRule="atLeast"/>
      <w:ind w:firstLine="567"/>
      <w:jc w:val="both"/>
      <w:textAlignment w:val="baseline"/>
    </w:pPr>
    <w:rPr>
      <w:rFonts w:ascii="Arial" w:eastAsia="Times New Roman" w:hAnsi="Arial" w:cs="Arial"/>
      <w:spacing w:val="-5"/>
    </w:rPr>
  </w:style>
  <w:style w:type="paragraph" w:styleId="afb">
    <w:name w:val="Body Text"/>
    <w:basedOn w:val="a2"/>
    <w:link w:val="afd"/>
    <w:uiPriority w:val="99"/>
    <w:semiHidden/>
    <w:unhideWhenUsed/>
    <w:rsid w:val="00507D33"/>
    <w:pPr>
      <w:spacing w:after="120"/>
    </w:pPr>
  </w:style>
  <w:style w:type="character" w:customStyle="1" w:styleId="afd">
    <w:name w:val="Основной текст Знак"/>
    <w:basedOn w:val="a3"/>
    <w:link w:val="afb"/>
    <w:uiPriority w:val="99"/>
    <w:semiHidden/>
    <w:rsid w:val="00507D33"/>
  </w:style>
  <w:style w:type="character" w:customStyle="1" w:styleId="afc">
    <w:name w:val="обычный отчета Знак"/>
    <w:basedOn w:val="a3"/>
    <w:link w:val="afa"/>
    <w:rsid w:val="00507D33"/>
    <w:rPr>
      <w:rFonts w:ascii="Arial" w:eastAsia="Times New Roman" w:hAnsi="Arial" w:cs="Arial"/>
      <w:spacing w:val="-5"/>
    </w:rPr>
  </w:style>
  <w:style w:type="paragraph" w:customStyle="1" w:styleId="a">
    <w:name w:val="Маркированный точка"/>
    <w:basedOn w:val="a2"/>
    <w:link w:val="afe"/>
    <w:autoRedefine/>
    <w:rsid w:val="00507D33"/>
    <w:pPr>
      <w:keepNext/>
      <w:numPr>
        <w:numId w:val="9"/>
      </w:numPr>
      <w:spacing w:after="0" w:line="240" w:lineRule="auto"/>
      <w:ind w:left="993" w:hanging="357"/>
      <w:jc w:val="both"/>
    </w:pPr>
    <w:rPr>
      <w:rFonts w:ascii="Arial" w:eastAsia="Calibri" w:hAnsi="Arial" w:cs="Times New Roman"/>
      <w:lang w:bidi="en-US"/>
    </w:rPr>
  </w:style>
  <w:style w:type="character" w:customStyle="1" w:styleId="afe">
    <w:name w:val="Маркированный точка Знак"/>
    <w:basedOn w:val="a3"/>
    <w:link w:val="a"/>
    <w:rsid w:val="00507D33"/>
    <w:rPr>
      <w:rFonts w:ascii="Arial" w:eastAsia="Calibri" w:hAnsi="Arial" w:cs="Times New Roman"/>
      <w:lang w:bidi="en-US"/>
    </w:rPr>
  </w:style>
  <w:style w:type="paragraph" w:styleId="aff">
    <w:name w:val="Normal (Web)"/>
    <w:aliases w:val="Обычный (Web),Обычный (веб)3,Обычный (Web)1,Обычный (веб)31,Обычный (Web)2,Обычный (веб)32,Обычный (Web)11,Обычный (веб)311,Обычный (Web)3,Обычный (веб)33,Обычный (Web)12,Обычный (веб)312"/>
    <w:basedOn w:val="a2"/>
    <w:rsid w:val="00507D33"/>
    <w:pPr>
      <w:keepNext/>
      <w:adjustRightInd w:val="0"/>
      <w:spacing w:after="120" w:line="360" w:lineRule="atLeast"/>
      <w:ind w:firstLine="709"/>
      <w:jc w:val="both"/>
      <w:textAlignment w:val="baseline"/>
    </w:pPr>
    <w:rPr>
      <w:rFonts w:ascii="Arial" w:eastAsia="Times New Roman" w:hAnsi="Arial" w:cs="Arial"/>
      <w:lang w:eastAsia="ru-RU"/>
    </w:rPr>
  </w:style>
  <w:style w:type="paragraph" w:customStyle="1" w:styleId="a0">
    <w:name w:val="маркированный штрих"/>
    <w:basedOn w:val="50"/>
    <w:link w:val="aff0"/>
    <w:autoRedefine/>
    <w:rsid w:val="00507D33"/>
    <w:pPr>
      <w:keepNext/>
      <w:numPr>
        <w:numId w:val="11"/>
      </w:numPr>
      <w:tabs>
        <w:tab w:val="left" w:pos="1418"/>
      </w:tabs>
      <w:spacing w:after="0" w:line="360" w:lineRule="auto"/>
      <w:ind w:left="1491" w:hanging="357"/>
      <w:contextualSpacing w:val="0"/>
      <w:jc w:val="both"/>
    </w:pPr>
    <w:rPr>
      <w:rFonts w:ascii="Arial" w:eastAsia="Calibri" w:hAnsi="Arial" w:cs="Arial"/>
      <w:szCs w:val="24"/>
      <w:lang w:bidi="en-US"/>
    </w:rPr>
  </w:style>
  <w:style w:type="paragraph" w:styleId="50">
    <w:name w:val="List Bullet 5"/>
    <w:basedOn w:val="a2"/>
    <w:uiPriority w:val="99"/>
    <w:semiHidden/>
    <w:unhideWhenUsed/>
    <w:rsid w:val="00507D33"/>
    <w:pPr>
      <w:ind w:left="2072" w:hanging="360"/>
      <w:contextualSpacing/>
    </w:pPr>
  </w:style>
  <w:style w:type="character" w:customStyle="1" w:styleId="aff0">
    <w:name w:val="маркированный штрих Знак"/>
    <w:basedOn w:val="a3"/>
    <w:link w:val="a0"/>
    <w:rsid w:val="00507D33"/>
    <w:rPr>
      <w:rFonts w:ascii="Arial" w:eastAsia="Calibri" w:hAnsi="Arial" w:cs="Arial"/>
      <w:szCs w:val="24"/>
      <w:lang w:bidi="en-US"/>
    </w:rPr>
  </w:style>
  <w:style w:type="paragraph" w:customStyle="1" w:styleId="1">
    <w:name w:val="1.нумерованный"/>
    <w:basedOn w:val="a2"/>
    <w:next w:val="a2"/>
    <w:link w:val="17"/>
    <w:rsid w:val="00507D33"/>
    <w:pPr>
      <w:keepNext/>
      <w:numPr>
        <w:numId w:val="10"/>
      </w:numPr>
      <w:spacing w:before="120" w:after="120" w:line="360" w:lineRule="atLeast"/>
      <w:jc w:val="both"/>
    </w:pPr>
    <w:rPr>
      <w:rFonts w:ascii="Arial" w:eastAsia="Calibri" w:hAnsi="Arial" w:cs="Times New Roman"/>
      <w:position w:val="-6"/>
      <w:szCs w:val="24"/>
      <w:lang w:bidi="en-US"/>
    </w:rPr>
  </w:style>
  <w:style w:type="character" w:customStyle="1" w:styleId="17">
    <w:name w:val="1.нумерованный Знак"/>
    <w:basedOn w:val="a3"/>
    <w:link w:val="1"/>
    <w:rsid w:val="00507D33"/>
    <w:rPr>
      <w:rFonts w:ascii="Arial" w:eastAsia="Calibri" w:hAnsi="Arial" w:cs="Times New Roman"/>
      <w:position w:val="-6"/>
      <w:szCs w:val="24"/>
      <w:lang w:bidi="en-US"/>
    </w:rPr>
  </w:style>
  <w:style w:type="paragraph" w:customStyle="1" w:styleId="Style1">
    <w:name w:val="Style1"/>
    <w:basedOn w:val="a2"/>
    <w:uiPriority w:val="99"/>
    <w:rsid w:val="00507D33"/>
    <w:pPr>
      <w:tabs>
        <w:tab w:val="left" w:pos="1134"/>
      </w:tabs>
      <w:autoSpaceDE w:val="0"/>
      <w:autoSpaceDN w:val="0"/>
      <w:adjustRightInd w:val="0"/>
      <w:spacing w:after="0" w:line="360" w:lineRule="auto"/>
      <w:jc w:val="both"/>
    </w:pPr>
    <w:rPr>
      <w:rFonts w:ascii="Arial" w:eastAsia="Times New Roman" w:hAnsi="Arial" w:cs="Arial"/>
      <w:noProof/>
      <w:spacing w:val="-5"/>
    </w:rPr>
  </w:style>
  <w:style w:type="paragraph" w:customStyle="1" w:styleId="Style2">
    <w:name w:val="Style2"/>
    <w:basedOn w:val="a2"/>
    <w:uiPriority w:val="99"/>
    <w:rsid w:val="00507D33"/>
    <w:pPr>
      <w:keepNext/>
      <w:tabs>
        <w:tab w:val="num" w:pos="851"/>
      </w:tabs>
      <w:spacing w:before="120" w:after="120" w:line="240" w:lineRule="auto"/>
      <w:ind w:left="964" w:hanging="567"/>
      <w:jc w:val="both"/>
    </w:pPr>
    <w:rPr>
      <w:rFonts w:ascii="Arial" w:eastAsia="Times New Roman" w:hAnsi="Arial" w:cs="Arial"/>
      <w:spacing w:val="-5"/>
    </w:rPr>
  </w:style>
  <w:style w:type="paragraph" w:customStyle="1" w:styleId="Default">
    <w:name w:val="Default"/>
    <w:rsid w:val="00507D3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
    <w:name w:val="Font Style11"/>
    <w:uiPriority w:val="99"/>
    <w:rsid w:val="00507D33"/>
    <w:rPr>
      <w:rFonts w:ascii="Times New Roman" w:hAnsi="Times New Roman"/>
      <w:sz w:val="18"/>
    </w:rPr>
  </w:style>
  <w:style w:type="paragraph" w:styleId="aff1">
    <w:name w:val="List Paragraph"/>
    <w:basedOn w:val="a2"/>
    <w:uiPriority w:val="34"/>
    <w:rsid w:val="00507D33"/>
    <w:pPr>
      <w:ind w:left="720"/>
      <w:contextualSpacing/>
    </w:pPr>
  </w:style>
  <w:style w:type="table" w:styleId="aff2">
    <w:name w:val="Table Grid"/>
    <w:basedOn w:val="a4"/>
    <w:uiPriority w:val="39"/>
    <w:rsid w:val="00507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Название рисунка"/>
    <w:basedOn w:val="ad"/>
    <w:link w:val="aff4"/>
    <w:rsid w:val="00507D33"/>
    <w:pPr>
      <w:keepNext/>
      <w:spacing w:after="120" w:line="276" w:lineRule="auto"/>
      <w:ind w:left="1134" w:hanging="1134"/>
      <w:jc w:val="center"/>
    </w:pPr>
    <w:rPr>
      <w:rFonts w:ascii="Arial Narrow" w:eastAsia="Times New Roman" w:hAnsi="Arial Narrow" w:cs="Times New Roman"/>
      <w:b/>
      <w:bCs/>
      <w:i w:val="0"/>
      <w:iCs w:val="0"/>
      <w:color w:val="auto"/>
      <w:sz w:val="22"/>
      <w:szCs w:val="20"/>
      <w:lang w:val="x-none" w:eastAsia="x-none"/>
    </w:rPr>
  </w:style>
  <w:style w:type="character" w:customStyle="1" w:styleId="aff4">
    <w:name w:val="Название рисунка Знак"/>
    <w:link w:val="aff3"/>
    <w:locked/>
    <w:rsid w:val="00507D33"/>
    <w:rPr>
      <w:rFonts w:ascii="Arial Narrow" w:eastAsia="Times New Roman" w:hAnsi="Arial Narrow" w:cs="Times New Roman"/>
      <w:b/>
      <w:bCs/>
      <w:szCs w:val="20"/>
      <w:lang w:val="x-none" w:eastAsia="x-none"/>
    </w:rPr>
  </w:style>
  <w:style w:type="character" w:styleId="aff5">
    <w:name w:val="FollowedHyperlink"/>
    <w:basedOn w:val="a3"/>
    <w:uiPriority w:val="99"/>
    <w:semiHidden/>
    <w:unhideWhenUsed/>
    <w:rsid w:val="00507D33"/>
    <w:rPr>
      <w:color w:val="800080"/>
      <w:u w:val="single"/>
    </w:rPr>
  </w:style>
  <w:style w:type="paragraph" w:customStyle="1" w:styleId="msonormal0">
    <w:name w:val="msonormal"/>
    <w:basedOn w:val="a2"/>
    <w:rsid w:val="00507D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2"/>
    <w:rsid w:val="00507D33"/>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3">
    <w:name w:val="xl73"/>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4">
    <w:name w:val="xl74"/>
    <w:basedOn w:val="a2"/>
    <w:rsid w:val="00507D3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2"/>
    <w:rsid w:val="00507D33"/>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6">
    <w:name w:val="xl76"/>
    <w:basedOn w:val="a2"/>
    <w:rsid w:val="00507D33"/>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7">
    <w:name w:val="xl77"/>
    <w:basedOn w:val="a2"/>
    <w:rsid w:val="00507D33"/>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8">
    <w:name w:val="xl78"/>
    <w:basedOn w:val="a2"/>
    <w:rsid w:val="00507D3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9">
    <w:name w:val="xl79"/>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0">
    <w:name w:val="xl80"/>
    <w:basedOn w:val="a2"/>
    <w:rsid w:val="00507D3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1">
    <w:name w:val="xl81"/>
    <w:basedOn w:val="a2"/>
    <w:rsid w:val="00507D3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2">
    <w:name w:val="xl82"/>
    <w:basedOn w:val="a2"/>
    <w:rsid w:val="00507D33"/>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3">
    <w:name w:val="xl83"/>
    <w:basedOn w:val="a2"/>
    <w:rsid w:val="00507D33"/>
    <w:pPr>
      <w:pBdr>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4">
    <w:name w:val="xl84"/>
    <w:basedOn w:val="a2"/>
    <w:rsid w:val="00507D3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5">
    <w:name w:val="xl85"/>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6">
    <w:name w:val="xl86"/>
    <w:basedOn w:val="a2"/>
    <w:rsid w:val="00507D33"/>
    <w:pPr>
      <w:pBdr>
        <w:top w:val="single" w:sz="4" w:space="0" w:color="auto"/>
        <w:left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7">
    <w:name w:val="xl87"/>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8">
    <w:name w:val="xl88"/>
    <w:basedOn w:val="a2"/>
    <w:rsid w:val="00507D3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9">
    <w:name w:val="xl89"/>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0">
    <w:name w:val="xl90"/>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1">
    <w:name w:val="xl91"/>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2">
    <w:name w:val="xl92"/>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3">
    <w:name w:val="xl93"/>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4">
    <w:name w:val="xl94"/>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5">
    <w:name w:val="xl95"/>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6">
    <w:name w:val="xl96"/>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7">
    <w:name w:val="xl97"/>
    <w:basedOn w:val="a2"/>
    <w:rsid w:val="00507D33"/>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ascii="Arial" w:eastAsia="Times New Roman" w:hAnsi="Arial" w:cs="Arial"/>
      <w:sz w:val="24"/>
      <w:szCs w:val="24"/>
      <w:lang w:eastAsia="ru-RU"/>
    </w:rPr>
  </w:style>
  <w:style w:type="paragraph" w:customStyle="1" w:styleId="xl98">
    <w:name w:val="xl98"/>
    <w:basedOn w:val="a2"/>
    <w:rsid w:val="00507D33"/>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99">
    <w:name w:val="xl99"/>
    <w:basedOn w:val="a2"/>
    <w:rsid w:val="00507D3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0">
    <w:name w:val="xl100"/>
    <w:basedOn w:val="a2"/>
    <w:rsid w:val="00507D3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1">
    <w:name w:val="xl101"/>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02">
    <w:name w:val="xl102"/>
    <w:basedOn w:val="a2"/>
    <w:rsid w:val="00507D33"/>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2"/>
    <w:rsid w:val="00507D33"/>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4">
    <w:name w:val="xl104"/>
    <w:basedOn w:val="a2"/>
    <w:rsid w:val="00507D33"/>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6">
    <w:name w:val="xl106"/>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2"/>
    <w:rsid w:val="00507D33"/>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2"/>
    <w:rsid w:val="00507D3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0">
    <w:name w:val="xl110"/>
    <w:basedOn w:val="a2"/>
    <w:rsid w:val="00507D3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2">
    <w:name w:val="xl112"/>
    <w:basedOn w:val="a2"/>
    <w:rsid w:val="00507D33"/>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113">
    <w:name w:val="xl113"/>
    <w:basedOn w:val="a2"/>
    <w:rsid w:val="00507D3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4">
    <w:name w:val="xl114"/>
    <w:basedOn w:val="a2"/>
    <w:rsid w:val="00507D33"/>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5">
    <w:name w:val="xl115"/>
    <w:basedOn w:val="a2"/>
    <w:rsid w:val="00507D3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6">
    <w:name w:val="xl116"/>
    <w:basedOn w:val="a2"/>
    <w:rsid w:val="00507D33"/>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7">
    <w:name w:val="xl117"/>
    <w:basedOn w:val="a2"/>
    <w:rsid w:val="00507D33"/>
    <w:pPr>
      <w:pBdr>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18">
    <w:name w:val="xl118"/>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9">
    <w:name w:val="xl119"/>
    <w:basedOn w:val="a2"/>
    <w:rsid w:val="00507D33"/>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0">
    <w:name w:val="xl120"/>
    <w:basedOn w:val="a2"/>
    <w:rsid w:val="00507D33"/>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1">
    <w:name w:val="xl121"/>
    <w:basedOn w:val="a2"/>
    <w:rsid w:val="00507D33"/>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2">
    <w:name w:val="xl122"/>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3">
    <w:name w:val="xl123"/>
    <w:basedOn w:val="a2"/>
    <w:rsid w:val="00507D3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4">
    <w:name w:val="xl124"/>
    <w:basedOn w:val="a2"/>
    <w:rsid w:val="00507D33"/>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5">
    <w:name w:val="xl125"/>
    <w:basedOn w:val="a2"/>
    <w:rsid w:val="00507D3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6">
    <w:name w:val="xl126"/>
    <w:basedOn w:val="a2"/>
    <w:rsid w:val="00507D33"/>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7">
    <w:name w:val="xl127"/>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8">
    <w:name w:val="xl128"/>
    <w:basedOn w:val="a2"/>
    <w:rsid w:val="00507D33"/>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9">
    <w:name w:val="xl129"/>
    <w:basedOn w:val="a2"/>
    <w:rsid w:val="00507D33"/>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2"/>
    <w:rsid w:val="00507D33"/>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1">
    <w:name w:val="xl131"/>
    <w:basedOn w:val="a2"/>
    <w:rsid w:val="00507D33"/>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2">
    <w:name w:val="xl132"/>
    <w:basedOn w:val="a2"/>
    <w:rsid w:val="00507D33"/>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3">
    <w:name w:val="xl133"/>
    <w:basedOn w:val="a2"/>
    <w:rsid w:val="00507D33"/>
    <w:pPr>
      <w:pBdr>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4">
    <w:name w:val="xl134"/>
    <w:basedOn w:val="a2"/>
    <w:rsid w:val="00507D33"/>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5">
    <w:name w:val="xl135"/>
    <w:basedOn w:val="a2"/>
    <w:rsid w:val="00507D33"/>
    <w:pPr>
      <w:pBdr>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6">
    <w:name w:val="xl136"/>
    <w:basedOn w:val="a2"/>
    <w:rsid w:val="00507D33"/>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2"/>
    <w:rsid w:val="00507D33"/>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8">
    <w:name w:val="xl138"/>
    <w:basedOn w:val="a2"/>
    <w:rsid w:val="00507D33"/>
    <w:pPr>
      <w:pBdr>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9">
    <w:name w:val="xl139"/>
    <w:basedOn w:val="a2"/>
    <w:rsid w:val="00507D33"/>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40">
    <w:name w:val="xl140"/>
    <w:basedOn w:val="a2"/>
    <w:rsid w:val="00507D3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1">
    <w:name w:val="xl141"/>
    <w:basedOn w:val="a2"/>
    <w:rsid w:val="00507D3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42">
    <w:name w:val="xl142"/>
    <w:basedOn w:val="a2"/>
    <w:rsid w:val="00507D33"/>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3">
    <w:name w:val="xl143"/>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4">
    <w:name w:val="xl144"/>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45">
    <w:name w:val="xl145"/>
    <w:basedOn w:val="a2"/>
    <w:rsid w:val="00507D3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6">
    <w:name w:val="xl146"/>
    <w:basedOn w:val="a2"/>
    <w:rsid w:val="00507D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7">
    <w:name w:val="xl147"/>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8">
    <w:name w:val="xl148"/>
    <w:basedOn w:val="a2"/>
    <w:rsid w:val="00507D33"/>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49">
    <w:name w:val="xl149"/>
    <w:basedOn w:val="a2"/>
    <w:rsid w:val="00507D33"/>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50">
    <w:name w:val="xl150"/>
    <w:basedOn w:val="a2"/>
    <w:rsid w:val="00507D33"/>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51">
    <w:name w:val="xl151"/>
    <w:basedOn w:val="a2"/>
    <w:rsid w:val="00507D3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2">
    <w:name w:val="xl152"/>
    <w:basedOn w:val="a2"/>
    <w:rsid w:val="00507D33"/>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3">
    <w:name w:val="xl153"/>
    <w:basedOn w:val="a2"/>
    <w:rsid w:val="00507D3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4">
    <w:name w:val="xl154"/>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5">
    <w:name w:val="xl155"/>
    <w:basedOn w:val="a2"/>
    <w:rsid w:val="00507D33"/>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56">
    <w:name w:val="xl156"/>
    <w:basedOn w:val="a2"/>
    <w:rsid w:val="00507D33"/>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57">
    <w:name w:val="xl157"/>
    <w:basedOn w:val="a2"/>
    <w:rsid w:val="00507D3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8">
    <w:name w:val="xl158"/>
    <w:basedOn w:val="a2"/>
    <w:rsid w:val="00507D3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9">
    <w:name w:val="xl159"/>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0">
    <w:name w:val="xl160"/>
    <w:basedOn w:val="a2"/>
    <w:rsid w:val="00507D3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1">
    <w:name w:val="xl161"/>
    <w:basedOn w:val="a2"/>
    <w:rsid w:val="00507D33"/>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2">
    <w:name w:val="xl162"/>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63">
    <w:name w:val="xl163"/>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4">
    <w:name w:val="xl164"/>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5">
    <w:name w:val="xl165"/>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6">
    <w:name w:val="xl166"/>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67">
    <w:name w:val="xl167"/>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8">
    <w:name w:val="xl168"/>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9">
    <w:name w:val="xl169"/>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0">
    <w:name w:val="xl170"/>
    <w:basedOn w:val="a2"/>
    <w:rsid w:val="00507D33"/>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1">
    <w:name w:val="xl171"/>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2">
    <w:name w:val="xl172"/>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3">
    <w:name w:val="xl173"/>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4">
    <w:name w:val="xl174"/>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5">
    <w:name w:val="xl175"/>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76">
    <w:name w:val="xl176"/>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77">
    <w:name w:val="xl177"/>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8">
    <w:name w:val="xl178"/>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9">
    <w:name w:val="xl179"/>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0">
    <w:name w:val="xl180"/>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1">
    <w:name w:val="xl181"/>
    <w:basedOn w:val="a2"/>
    <w:rsid w:val="00507D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82">
    <w:name w:val="xl182"/>
    <w:basedOn w:val="a2"/>
    <w:rsid w:val="00507D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83">
    <w:name w:val="xl183"/>
    <w:basedOn w:val="a2"/>
    <w:rsid w:val="00507D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4">
    <w:name w:val="xl184"/>
    <w:basedOn w:val="a2"/>
    <w:rsid w:val="00507D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5">
    <w:name w:val="xl185"/>
    <w:basedOn w:val="a2"/>
    <w:rsid w:val="00507D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6">
    <w:name w:val="xl186"/>
    <w:basedOn w:val="a2"/>
    <w:rsid w:val="00507D33"/>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7">
    <w:name w:val="xl187"/>
    <w:basedOn w:val="a2"/>
    <w:rsid w:val="00507D33"/>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8">
    <w:name w:val="xl188"/>
    <w:basedOn w:val="a2"/>
    <w:rsid w:val="00507D3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89">
    <w:name w:val="xl189"/>
    <w:basedOn w:val="a2"/>
    <w:rsid w:val="00507D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0">
    <w:name w:val="xl190"/>
    <w:basedOn w:val="a2"/>
    <w:rsid w:val="00507D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1">
    <w:name w:val="xl191"/>
    <w:basedOn w:val="a2"/>
    <w:rsid w:val="00507D33"/>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92">
    <w:name w:val="xl192"/>
    <w:basedOn w:val="a2"/>
    <w:rsid w:val="00507D33"/>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93">
    <w:name w:val="xl193"/>
    <w:basedOn w:val="a2"/>
    <w:rsid w:val="00507D33"/>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4">
    <w:name w:val="xl194"/>
    <w:basedOn w:val="a2"/>
    <w:rsid w:val="00507D33"/>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5">
    <w:name w:val="xl195"/>
    <w:basedOn w:val="a2"/>
    <w:rsid w:val="00507D33"/>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6">
    <w:name w:val="xl196"/>
    <w:basedOn w:val="a2"/>
    <w:rsid w:val="00507D33"/>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97">
    <w:name w:val="xl197"/>
    <w:basedOn w:val="a2"/>
    <w:rsid w:val="00507D33"/>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8">
    <w:name w:val="xl198"/>
    <w:basedOn w:val="a2"/>
    <w:rsid w:val="00507D33"/>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9">
    <w:name w:val="xl199"/>
    <w:basedOn w:val="a2"/>
    <w:rsid w:val="00507D33"/>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0">
    <w:name w:val="xl200"/>
    <w:basedOn w:val="a2"/>
    <w:rsid w:val="00507D33"/>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1">
    <w:name w:val="xl201"/>
    <w:basedOn w:val="a2"/>
    <w:rsid w:val="00507D33"/>
    <w:pPr>
      <w:pBdr>
        <w:bottom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202">
    <w:name w:val="xl202"/>
    <w:basedOn w:val="a2"/>
    <w:rsid w:val="00507D33"/>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3">
    <w:name w:val="xl203"/>
    <w:basedOn w:val="a2"/>
    <w:rsid w:val="00507D33"/>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4">
    <w:name w:val="xl204"/>
    <w:basedOn w:val="a2"/>
    <w:rsid w:val="00507D33"/>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5">
    <w:name w:val="xl205"/>
    <w:basedOn w:val="a2"/>
    <w:rsid w:val="00507D33"/>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6">
    <w:name w:val="xl206"/>
    <w:basedOn w:val="a2"/>
    <w:rsid w:val="00507D33"/>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7">
    <w:name w:val="xl207"/>
    <w:basedOn w:val="a2"/>
    <w:rsid w:val="00507D33"/>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8">
    <w:name w:val="xl208"/>
    <w:basedOn w:val="a2"/>
    <w:rsid w:val="00507D33"/>
    <w:pPr>
      <w:pBdr>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09">
    <w:name w:val="xl209"/>
    <w:basedOn w:val="a2"/>
    <w:rsid w:val="00507D33"/>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0">
    <w:name w:val="xl210"/>
    <w:basedOn w:val="a2"/>
    <w:rsid w:val="00507D33"/>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1">
    <w:name w:val="xl211"/>
    <w:basedOn w:val="a2"/>
    <w:rsid w:val="00507D33"/>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2">
    <w:name w:val="xl212"/>
    <w:basedOn w:val="a2"/>
    <w:rsid w:val="00507D33"/>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3">
    <w:name w:val="xl213"/>
    <w:basedOn w:val="a2"/>
    <w:rsid w:val="00507D33"/>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4">
    <w:name w:val="xl214"/>
    <w:basedOn w:val="a2"/>
    <w:rsid w:val="00507D33"/>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5">
    <w:name w:val="xl215"/>
    <w:basedOn w:val="a2"/>
    <w:rsid w:val="00507D33"/>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6">
    <w:name w:val="xl216"/>
    <w:basedOn w:val="a2"/>
    <w:rsid w:val="00507D33"/>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7">
    <w:name w:val="xl217"/>
    <w:basedOn w:val="a2"/>
    <w:rsid w:val="00507D33"/>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8">
    <w:name w:val="xl218"/>
    <w:basedOn w:val="a2"/>
    <w:rsid w:val="00507D33"/>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9">
    <w:name w:val="xl219"/>
    <w:basedOn w:val="a2"/>
    <w:rsid w:val="00507D33"/>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0">
    <w:name w:val="xl220"/>
    <w:basedOn w:val="a2"/>
    <w:rsid w:val="00507D33"/>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1">
    <w:name w:val="xl221"/>
    <w:basedOn w:val="a2"/>
    <w:rsid w:val="00507D33"/>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2">
    <w:name w:val="xl222"/>
    <w:basedOn w:val="a2"/>
    <w:rsid w:val="00507D33"/>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3">
    <w:name w:val="xl223"/>
    <w:basedOn w:val="a2"/>
    <w:rsid w:val="00507D33"/>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4">
    <w:name w:val="xl224"/>
    <w:basedOn w:val="a2"/>
    <w:rsid w:val="00507D33"/>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5">
    <w:name w:val="xl225"/>
    <w:basedOn w:val="a2"/>
    <w:rsid w:val="00507D33"/>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6">
    <w:name w:val="xl226"/>
    <w:basedOn w:val="a2"/>
    <w:rsid w:val="00507D33"/>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7">
    <w:name w:val="xl227"/>
    <w:basedOn w:val="a2"/>
    <w:rsid w:val="00507D33"/>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8">
    <w:name w:val="xl228"/>
    <w:basedOn w:val="a2"/>
    <w:rsid w:val="00507D33"/>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9">
    <w:name w:val="xl229"/>
    <w:basedOn w:val="a2"/>
    <w:rsid w:val="00507D33"/>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0">
    <w:name w:val="xl230"/>
    <w:basedOn w:val="a2"/>
    <w:rsid w:val="00507D3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1">
    <w:name w:val="xl231"/>
    <w:basedOn w:val="a2"/>
    <w:rsid w:val="00507D33"/>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2">
    <w:name w:val="xl232"/>
    <w:basedOn w:val="a2"/>
    <w:rsid w:val="00507D33"/>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3">
    <w:name w:val="xl233"/>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4">
    <w:name w:val="xl234"/>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5">
    <w:name w:val="xl235"/>
    <w:basedOn w:val="a2"/>
    <w:rsid w:val="00507D3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36">
    <w:name w:val="xl236"/>
    <w:basedOn w:val="a2"/>
    <w:rsid w:val="00507D3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7">
    <w:name w:val="xl237"/>
    <w:basedOn w:val="a2"/>
    <w:rsid w:val="00507D33"/>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8">
    <w:name w:val="xl238"/>
    <w:basedOn w:val="a2"/>
    <w:rsid w:val="00507D33"/>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9">
    <w:name w:val="xl239"/>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0">
    <w:name w:val="xl240"/>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1">
    <w:name w:val="xl241"/>
    <w:basedOn w:val="a2"/>
    <w:rsid w:val="00507D33"/>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2">
    <w:name w:val="xl242"/>
    <w:basedOn w:val="a2"/>
    <w:rsid w:val="00507D33"/>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3">
    <w:name w:val="xl243"/>
    <w:basedOn w:val="a2"/>
    <w:rsid w:val="00507D3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4">
    <w:name w:val="xl244"/>
    <w:basedOn w:val="a2"/>
    <w:rsid w:val="00507D3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45">
    <w:name w:val="xl245"/>
    <w:basedOn w:val="a2"/>
    <w:rsid w:val="00507D3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6">
    <w:name w:val="xl246"/>
    <w:basedOn w:val="a2"/>
    <w:rsid w:val="00507D33"/>
    <w:pPr>
      <w:pBdr>
        <w:top w:val="single" w:sz="4" w:space="0" w:color="auto"/>
        <w:left w:val="single" w:sz="4"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7">
    <w:name w:val="xl247"/>
    <w:basedOn w:val="a2"/>
    <w:rsid w:val="00507D33"/>
    <w:pPr>
      <w:pBdr>
        <w:top w:val="single" w:sz="4" w:space="0" w:color="auto"/>
        <w:left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8">
    <w:name w:val="xl248"/>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9">
    <w:name w:val="xl249"/>
    <w:basedOn w:val="a2"/>
    <w:rsid w:val="00507D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0">
    <w:name w:val="xl250"/>
    <w:basedOn w:val="a2"/>
    <w:rsid w:val="00507D3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1">
    <w:name w:val="xl251"/>
    <w:basedOn w:val="a2"/>
    <w:rsid w:val="00507D33"/>
    <w:pPr>
      <w:pBdr>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2">
    <w:name w:val="xl252"/>
    <w:basedOn w:val="a2"/>
    <w:rsid w:val="00507D33"/>
    <w:pPr>
      <w:pBdr>
        <w:top w:val="single" w:sz="4" w:space="0" w:color="auto"/>
        <w:left w:val="single" w:sz="4" w:space="27" w:color="auto"/>
        <w:bottom w:val="single" w:sz="4" w:space="0" w:color="auto"/>
      </w:pBdr>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53">
    <w:name w:val="xl253"/>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4">
    <w:name w:val="xl254"/>
    <w:basedOn w:val="a2"/>
    <w:rsid w:val="00507D3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5">
    <w:name w:val="xl255"/>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6">
    <w:name w:val="xl256"/>
    <w:basedOn w:val="a2"/>
    <w:rsid w:val="00507D3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7">
    <w:name w:val="xl257"/>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8">
    <w:name w:val="xl258"/>
    <w:basedOn w:val="a2"/>
    <w:rsid w:val="00507D3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9">
    <w:name w:val="xl259"/>
    <w:basedOn w:val="a2"/>
    <w:rsid w:val="00507D3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0">
    <w:name w:val="xl260"/>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1">
    <w:name w:val="xl261"/>
    <w:basedOn w:val="a2"/>
    <w:rsid w:val="00507D33"/>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2">
    <w:name w:val="xl262"/>
    <w:basedOn w:val="a2"/>
    <w:rsid w:val="00507D33"/>
    <w:pPr>
      <w:pBdr>
        <w:top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3">
    <w:name w:val="xl263"/>
    <w:basedOn w:val="a2"/>
    <w:rsid w:val="00507D33"/>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4">
    <w:name w:val="xl264"/>
    <w:basedOn w:val="a2"/>
    <w:rsid w:val="00507D33"/>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65">
    <w:name w:val="xl265"/>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6">
    <w:name w:val="xl266"/>
    <w:basedOn w:val="a2"/>
    <w:rsid w:val="00507D33"/>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7">
    <w:name w:val="xl267"/>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8">
    <w:name w:val="xl268"/>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9">
    <w:name w:val="xl269"/>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70">
    <w:name w:val="xl270"/>
    <w:basedOn w:val="a2"/>
    <w:rsid w:val="00507D3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1">
    <w:name w:val="xl271"/>
    <w:basedOn w:val="a2"/>
    <w:rsid w:val="00507D33"/>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2">
    <w:name w:val="xl272"/>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3">
    <w:name w:val="xl273"/>
    <w:basedOn w:val="a2"/>
    <w:rsid w:val="00507D33"/>
    <w:pPr>
      <w:pBdr>
        <w:top w:val="single" w:sz="4" w:space="0" w:color="auto"/>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4">
    <w:name w:val="xl274"/>
    <w:basedOn w:val="a2"/>
    <w:rsid w:val="00507D33"/>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5">
    <w:name w:val="xl275"/>
    <w:basedOn w:val="a2"/>
    <w:rsid w:val="00507D33"/>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6">
    <w:name w:val="xl276"/>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77">
    <w:name w:val="xl277"/>
    <w:basedOn w:val="a2"/>
    <w:rsid w:val="00507D33"/>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8">
    <w:name w:val="xl278"/>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79">
    <w:name w:val="xl279"/>
    <w:basedOn w:val="a2"/>
    <w:rsid w:val="00507D33"/>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0">
    <w:name w:val="xl280"/>
    <w:basedOn w:val="a2"/>
    <w:rsid w:val="00507D33"/>
    <w:pPr>
      <w:pBdr>
        <w:top w:val="single" w:sz="4" w:space="0" w:color="auto"/>
        <w:left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1">
    <w:name w:val="xl281"/>
    <w:basedOn w:val="a2"/>
    <w:rsid w:val="00507D33"/>
    <w:pPr>
      <w:pBdr>
        <w:top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2">
    <w:name w:val="xl282"/>
    <w:basedOn w:val="a2"/>
    <w:rsid w:val="00507D3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3">
    <w:name w:val="xl283"/>
    <w:basedOn w:val="a2"/>
    <w:rsid w:val="00507D3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4">
    <w:name w:val="xl284"/>
    <w:basedOn w:val="a2"/>
    <w:rsid w:val="00507D3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5">
    <w:name w:val="xl285"/>
    <w:basedOn w:val="a2"/>
    <w:rsid w:val="00507D3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6">
    <w:name w:val="xl286"/>
    <w:basedOn w:val="a2"/>
    <w:rsid w:val="00507D33"/>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7">
    <w:name w:val="xl287"/>
    <w:basedOn w:val="a2"/>
    <w:rsid w:val="00507D33"/>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8">
    <w:name w:val="xl288"/>
    <w:basedOn w:val="a2"/>
    <w:rsid w:val="00507D33"/>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9">
    <w:name w:val="xl289"/>
    <w:basedOn w:val="a2"/>
    <w:rsid w:val="00507D33"/>
    <w:pPr>
      <w:pBdr>
        <w:top w:val="single" w:sz="4" w:space="0" w:color="auto"/>
        <w:lef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0">
    <w:name w:val="xl290"/>
    <w:basedOn w:val="a2"/>
    <w:rsid w:val="00507D33"/>
    <w:pPr>
      <w:pBdr>
        <w:top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1">
    <w:name w:val="xl291"/>
    <w:basedOn w:val="a2"/>
    <w:rsid w:val="00507D33"/>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92">
    <w:name w:val="xl292"/>
    <w:basedOn w:val="a2"/>
    <w:rsid w:val="00507D3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3">
    <w:name w:val="xl293"/>
    <w:basedOn w:val="a2"/>
    <w:rsid w:val="00507D3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4">
    <w:name w:val="xl294"/>
    <w:basedOn w:val="a2"/>
    <w:rsid w:val="00507D33"/>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5">
    <w:name w:val="xl295"/>
    <w:basedOn w:val="a2"/>
    <w:rsid w:val="00507D3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6">
    <w:name w:val="xl296"/>
    <w:basedOn w:val="a2"/>
    <w:rsid w:val="00507D3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7">
    <w:name w:val="xl297"/>
    <w:basedOn w:val="a2"/>
    <w:rsid w:val="00507D33"/>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8">
    <w:name w:val="xl298"/>
    <w:basedOn w:val="a2"/>
    <w:rsid w:val="00507D33"/>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9">
    <w:name w:val="xl299"/>
    <w:basedOn w:val="a2"/>
    <w:rsid w:val="00507D33"/>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0">
    <w:name w:val="xl300"/>
    <w:basedOn w:val="a2"/>
    <w:rsid w:val="00507D33"/>
    <w:pPr>
      <w:pBdr>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1">
    <w:name w:val="xl301"/>
    <w:basedOn w:val="a2"/>
    <w:rsid w:val="00507D33"/>
    <w:pPr>
      <w:pBdr>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2">
    <w:name w:val="xl302"/>
    <w:basedOn w:val="a2"/>
    <w:rsid w:val="00507D33"/>
    <w:pPr>
      <w:pBdr>
        <w:top w:val="single" w:sz="4" w:space="0" w:color="auto"/>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3">
    <w:name w:val="xl303"/>
    <w:basedOn w:val="a2"/>
    <w:rsid w:val="00507D33"/>
    <w:pPr>
      <w:pBdr>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4">
    <w:name w:val="xl304"/>
    <w:basedOn w:val="a2"/>
    <w:rsid w:val="00507D33"/>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5">
    <w:name w:val="xl305"/>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6">
    <w:name w:val="xl306"/>
    <w:basedOn w:val="a2"/>
    <w:rsid w:val="00507D33"/>
    <w:pPr>
      <w:pBdr>
        <w:top w:val="single" w:sz="4" w:space="0" w:color="auto"/>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7">
    <w:name w:val="xl307"/>
    <w:basedOn w:val="a2"/>
    <w:rsid w:val="00507D33"/>
    <w:pPr>
      <w:pBdr>
        <w:top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8">
    <w:name w:val="xl308"/>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9">
    <w:name w:val="xl309"/>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10">
    <w:name w:val="xl310"/>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1">
    <w:name w:val="xl311"/>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12">
    <w:name w:val="xl312"/>
    <w:basedOn w:val="a2"/>
    <w:rsid w:val="00507D3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3">
    <w:name w:val="xl313"/>
    <w:basedOn w:val="a2"/>
    <w:rsid w:val="00507D33"/>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4">
    <w:name w:val="xl314"/>
    <w:basedOn w:val="a2"/>
    <w:rsid w:val="00507D33"/>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5">
    <w:name w:val="xl315"/>
    <w:basedOn w:val="a2"/>
    <w:rsid w:val="00507D33"/>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6">
    <w:name w:val="xl316"/>
    <w:basedOn w:val="a2"/>
    <w:rsid w:val="00507D3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7">
    <w:name w:val="xl317"/>
    <w:basedOn w:val="a2"/>
    <w:rsid w:val="00507D33"/>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8">
    <w:name w:val="xl318"/>
    <w:basedOn w:val="a2"/>
    <w:rsid w:val="00507D33"/>
    <w:pPr>
      <w:pBdr>
        <w:top w:val="single" w:sz="4" w:space="0" w:color="auto"/>
        <w:left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9">
    <w:name w:val="xl319"/>
    <w:basedOn w:val="a2"/>
    <w:rsid w:val="00507D33"/>
    <w:pPr>
      <w:pBdr>
        <w:top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0">
    <w:name w:val="xl320"/>
    <w:basedOn w:val="a2"/>
    <w:rsid w:val="00507D3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1">
    <w:name w:val="xl321"/>
    <w:basedOn w:val="a2"/>
    <w:rsid w:val="00507D33"/>
    <w:pPr>
      <w:pBdr>
        <w:top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2">
    <w:name w:val="xl322"/>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3">
    <w:name w:val="xl323"/>
    <w:basedOn w:val="a2"/>
    <w:rsid w:val="00507D33"/>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4">
    <w:name w:val="xl324"/>
    <w:basedOn w:val="a2"/>
    <w:rsid w:val="00507D33"/>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5">
    <w:name w:val="xl325"/>
    <w:basedOn w:val="a2"/>
    <w:rsid w:val="00507D3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6">
    <w:name w:val="xl326"/>
    <w:basedOn w:val="a2"/>
    <w:rsid w:val="00507D33"/>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7">
    <w:name w:val="xl327"/>
    <w:basedOn w:val="a2"/>
    <w:rsid w:val="00507D3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8">
    <w:name w:val="xl328"/>
    <w:basedOn w:val="a2"/>
    <w:rsid w:val="00507D3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9">
    <w:name w:val="xl329"/>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0">
    <w:name w:val="xl330"/>
    <w:basedOn w:val="a2"/>
    <w:rsid w:val="00507D3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1">
    <w:name w:val="xl331"/>
    <w:basedOn w:val="a2"/>
    <w:rsid w:val="00507D33"/>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2">
    <w:name w:val="xl332"/>
    <w:basedOn w:val="a2"/>
    <w:rsid w:val="00507D3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33">
    <w:name w:val="xl333"/>
    <w:basedOn w:val="a2"/>
    <w:rsid w:val="00507D3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34">
    <w:name w:val="xl334"/>
    <w:basedOn w:val="a2"/>
    <w:rsid w:val="00507D33"/>
    <w:pPr>
      <w:pBdr>
        <w:top w:val="single" w:sz="4" w:space="0" w:color="auto"/>
        <w:left w:val="single" w:sz="4"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5">
    <w:name w:val="xl335"/>
    <w:basedOn w:val="a2"/>
    <w:rsid w:val="00507D33"/>
    <w:pPr>
      <w:pBdr>
        <w:top w:val="single" w:sz="4" w:space="0" w:color="auto"/>
        <w:left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6">
    <w:name w:val="xl336"/>
    <w:basedOn w:val="a2"/>
    <w:rsid w:val="00507D33"/>
    <w:pPr>
      <w:pBdr>
        <w:top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7">
    <w:name w:val="xl337"/>
    <w:basedOn w:val="a2"/>
    <w:rsid w:val="00507D3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38">
    <w:name w:val="xl338"/>
    <w:basedOn w:val="a2"/>
    <w:rsid w:val="00507D3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9">
    <w:name w:val="xl339"/>
    <w:basedOn w:val="a2"/>
    <w:rsid w:val="00507D33"/>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0">
    <w:name w:val="xl340"/>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41">
    <w:name w:val="xl341"/>
    <w:basedOn w:val="a2"/>
    <w:rsid w:val="00507D33"/>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2">
    <w:name w:val="xl342"/>
    <w:basedOn w:val="a2"/>
    <w:rsid w:val="00507D3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3">
    <w:name w:val="xl343"/>
    <w:basedOn w:val="a2"/>
    <w:rsid w:val="00507D33"/>
    <w:pPr>
      <w:pBdr>
        <w:top w:val="single" w:sz="4" w:space="0" w:color="auto"/>
        <w:left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4">
    <w:name w:val="xl344"/>
    <w:basedOn w:val="a2"/>
    <w:rsid w:val="00507D33"/>
    <w:pPr>
      <w:pBdr>
        <w:top w:val="single" w:sz="4" w:space="0" w:color="auto"/>
        <w:lef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5">
    <w:name w:val="xl345"/>
    <w:basedOn w:val="a2"/>
    <w:rsid w:val="00507D33"/>
    <w:pPr>
      <w:pBdr>
        <w:top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6">
    <w:name w:val="xl346"/>
    <w:basedOn w:val="a2"/>
    <w:rsid w:val="00507D33"/>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47">
    <w:name w:val="xl347"/>
    <w:basedOn w:val="a2"/>
    <w:rsid w:val="00507D33"/>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48">
    <w:name w:val="xl348"/>
    <w:basedOn w:val="a2"/>
    <w:rsid w:val="00507D33"/>
    <w:pPr>
      <w:pBdr>
        <w:top w:val="single" w:sz="4" w:space="0" w:color="auto"/>
        <w:left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9">
    <w:name w:val="xl349"/>
    <w:basedOn w:val="a2"/>
    <w:rsid w:val="00507D33"/>
    <w:pPr>
      <w:pBdr>
        <w:top w:val="single" w:sz="4" w:space="0" w:color="auto"/>
        <w:lef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0">
    <w:name w:val="xl350"/>
    <w:basedOn w:val="a2"/>
    <w:rsid w:val="00507D33"/>
    <w:pPr>
      <w:pBdr>
        <w:top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1">
    <w:name w:val="xl351"/>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2">
    <w:name w:val="xl352"/>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3">
    <w:name w:val="xl353"/>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4">
    <w:name w:val="xl354"/>
    <w:basedOn w:val="a2"/>
    <w:rsid w:val="00507D33"/>
    <w:pPr>
      <w:pBdr>
        <w:top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5">
    <w:name w:val="xl355"/>
    <w:basedOn w:val="a2"/>
    <w:rsid w:val="00507D33"/>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6">
    <w:name w:val="xl356"/>
    <w:basedOn w:val="a2"/>
    <w:rsid w:val="00507D33"/>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57">
    <w:name w:val="xl357"/>
    <w:basedOn w:val="a2"/>
    <w:rsid w:val="00507D33"/>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58">
    <w:name w:val="xl358"/>
    <w:basedOn w:val="a2"/>
    <w:rsid w:val="00507D33"/>
    <w:pPr>
      <w:pBdr>
        <w:top w:val="single" w:sz="4"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9">
    <w:name w:val="xl359"/>
    <w:basedOn w:val="a2"/>
    <w:rsid w:val="00507D3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0">
    <w:name w:val="xl360"/>
    <w:basedOn w:val="a2"/>
    <w:rsid w:val="00507D33"/>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1">
    <w:name w:val="xl361"/>
    <w:basedOn w:val="a2"/>
    <w:rsid w:val="00507D33"/>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2">
    <w:name w:val="xl362"/>
    <w:basedOn w:val="a2"/>
    <w:rsid w:val="00507D33"/>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3">
    <w:name w:val="xl363"/>
    <w:basedOn w:val="a2"/>
    <w:rsid w:val="00507D33"/>
    <w:pPr>
      <w:pBdr>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4">
    <w:name w:val="xl364"/>
    <w:basedOn w:val="a2"/>
    <w:rsid w:val="00507D33"/>
    <w:pPr>
      <w:pBdr>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5">
    <w:name w:val="xl365"/>
    <w:basedOn w:val="a2"/>
    <w:rsid w:val="00507D33"/>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6">
    <w:name w:val="xl366"/>
    <w:basedOn w:val="a2"/>
    <w:rsid w:val="00507D33"/>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7">
    <w:name w:val="xl367"/>
    <w:basedOn w:val="a2"/>
    <w:rsid w:val="00507D33"/>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68">
    <w:name w:val="xl368"/>
    <w:basedOn w:val="a2"/>
    <w:rsid w:val="00507D33"/>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9">
    <w:name w:val="xl369"/>
    <w:basedOn w:val="a2"/>
    <w:rsid w:val="00507D33"/>
    <w:pPr>
      <w:pBdr>
        <w:top w:val="single" w:sz="4" w:space="0" w:color="auto"/>
        <w:left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0">
    <w:name w:val="xl370"/>
    <w:basedOn w:val="a2"/>
    <w:rsid w:val="00507D33"/>
    <w:pPr>
      <w:pBdr>
        <w:top w:val="single" w:sz="4" w:space="0" w:color="auto"/>
        <w:lef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1">
    <w:name w:val="xl371"/>
    <w:basedOn w:val="a2"/>
    <w:rsid w:val="00507D33"/>
    <w:pPr>
      <w:pBdr>
        <w:top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2">
    <w:name w:val="xl372"/>
    <w:basedOn w:val="a2"/>
    <w:rsid w:val="00507D3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73">
    <w:name w:val="xl373"/>
    <w:basedOn w:val="a2"/>
    <w:rsid w:val="00507D33"/>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4">
    <w:name w:val="xl374"/>
    <w:basedOn w:val="a2"/>
    <w:rsid w:val="00507D33"/>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5">
    <w:name w:val="xl375"/>
    <w:basedOn w:val="a2"/>
    <w:rsid w:val="00507D33"/>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6">
    <w:name w:val="xl376"/>
    <w:basedOn w:val="a2"/>
    <w:rsid w:val="00507D33"/>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7">
    <w:name w:val="xl377"/>
    <w:basedOn w:val="a2"/>
    <w:rsid w:val="00507D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8">
    <w:name w:val="xl378"/>
    <w:basedOn w:val="a2"/>
    <w:rsid w:val="00507D33"/>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9">
    <w:name w:val="xl379"/>
    <w:basedOn w:val="a2"/>
    <w:rsid w:val="00507D33"/>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0">
    <w:name w:val="xl380"/>
    <w:basedOn w:val="a2"/>
    <w:rsid w:val="00507D33"/>
    <w:pPr>
      <w:pBdr>
        <w:top w:val="single" w:sz="4" w:space="0" w:color="auto"/>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81">
    <w:name w:val="xl381"/>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2">
    <w:name w:val="xl382"/>
    <w:basedOn w:val="a2"/>
    <w:rsid w:val="00507D33"/>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3">
    <w:name w:val="xl383"/>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4">
    <w:name w:val="xl384"/>
    <w:basedOn w:val="a2"/>
    <w:rsid w:val="00507D3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5">
    <w:name w:val="xl385"/>
    <w:basedOn w:val="a2"/>
    <w:rsid w:val="00507D33"/>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6">
    <w:name w:val="xl386"/>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7">
    <w:name w:val="xl387"/>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8">
    <w:name w:val="xl388"/>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89">
    <w:name w:val="xl389"/>
    <w:basedOn w:val="a2"/>
    <w:rsid w:val="00507D33"/>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0">
    <w:name w:val="xl390"/>
    <w:basedOn w:val="a2"/>
    <w:rsid w:val="00507D33"/>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1">
    <w:name w:val="xl391"/>
    <w:basedOn w:val="a2"/>
    <w:rsid w:val="00507D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2">
    <w:name w:val="xl392"/>
    <w:basedOn w:val="a2"/>
    <w:rsid w:val="00507D33"/>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3">
    <w:name w:val="xl393"/>
    <w:basedOn w:val="a2"/>
    <w:rsid w:val="00507D3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4">
    <w:name w:val="xl394"/>
    <w:basedOn w:val="a2"/>
    <w:rsid w:val="00507D33"/>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5">
    <w:name w:val="xl395"/>
    <w:basedOn w:val="a2"/>
    <w:rsid w:val="00507D33"/>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6">
    <w:name w:val="xl396"/>
    <w:basedOn w:val="a2"/>
    <w:rsid w:val="00507D33"/>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7">
    <w:name w:val="xl397"/>
    <w:basedOn w:val="a2"/>
    <w:rsid w:val="00507D33"/>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8">
    <w:name w:val="xl398"/>
    <w:basedOn w:val="a2"/>
    <w:rsid w:val="00507D33"/>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9">
    <w:name w:val="xl399"/>
    <w:basedOn w:val="a2"/>
    <w:rsid w:val="00507D33"/>
    <w:pPr>
      <w:pBdr>
        <w:top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0">
    <w:name w:val="xl400"/>
    <w:basedOn w:val="a2"/>
    <w:rsid w:val="00507D33"/>
    <w:pPr>
      <w:pBdr>
        <w:top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1">
    <w:name w:val="xl401"/>
    <w:basedOn w:val="a2"/>
    <w:rsid w:val="00507D33"/>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2">
    <w:name w:val="xl402"/>
    <w:basedOn w:val="a2"/>
    <w:rsid w:val="00507D3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3">
    <w:name w:val="xl403"/>
    <w:basedOn w:val="a2"/>
    <w:rsid w:val="00507D33"/>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4">
    <w:name w:val="xl404"/>
    <w:basedOn w:val="a2"/>
    <w:rsid w:val="00507D33"/>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5">
    <w:name w:val="xl405"/>
    <w:basedOn w:val="a2"/>
    <w:rsid w:val="00507D33"/>
    <w:pPr>
      <w:pBdr>
        <w:top w:val="single" w:sz="4"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6">
    <w:name w:val="xl406"/>
    <w:basedOn w:val="a2"/>
    <w:rsid w:val="00507D3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7">
    <w:name w:val="xl407"/>
    <w:basedOn w:val="a2"/>
    <w:rsid w:val="00507D3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8">
    <w:name w:val="xl408"/>
    <w:basedOn w:val="a2"/>
    <w:rsid w:val="00507D3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9">
    <w:name w:val="xl409"/>
    <w:basedOn w:val="a2"/>
    <w:rsid w:val="00507D3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10">
    <w:name w:val="xl410"/>
    <w:basedOn w:val="a2"/>
    <w:rsid w:val="00507D33"/>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1">
    <w:name w:val="xl411"/>
    <w:basedOn w:val="a2"/>
    <w:rsid w:val="00507D33"/>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2">
    <w:name w:val="xl412"/>
    <w:basedOn w:val="a2"/>
    <w:rsid w:val="00507D3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3">
    <w:name w:val="xl413"/>
    <w:basedOn w:val="a2"/>
    <w:rsid w:val="00507D3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4">
    <w:name w:val="xl414"/>
    <w:basedOn w:val="a2"/>
    <w:rsid w:val="00507D3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5">
    <w:name w:val="xl415"/>
    <w:basedOn w:val="a2"/>
    <w:rsid w:val="00507D3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6">
    <w:name w:val="xl416"/>
    <w:basedOn w:val="a2"/>
    <w:rsid w:val="00507D33"/>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7">
    <w:name w:val="xl417"/>
    <w:basedOn w:val="a2"/>
    <w:rsid w:val="00507D3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8">
    <w:name w:val="xl418"/>
    <w:basedOn w:val="a2"/>
    <w:rsid w:val="00507D3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9">
    <w:name w:val="xl419"/>
    <w:basedOn w:val="a2"/>
    <w:rsid w:val="00507D3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0">
    <w:name w:val="xl420"/>
    <w:basedOn w:val="a2"/>
    <w:rsid w:val="00507D33"/>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1">
    <w:name w:val="xl421"/>
    <w:basedOn w:val="a2"/>
    <w:rsid w:val="00507D33"/>
    <w:pPr>
      <w:pBdr>
        <w:top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2">
    <w:name w:val="xl422"/>
    <w:basedOn w:val="a2"/>
    <w:rsid w:val="00507D33"/>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3">
    <w:name w:val="xl423"/>
    <w:basedOn w:val="a2"/>
    <w:rsid w:val="00507D33"/>
    <w:pPr>
      <w:pBdr>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4">
    <w:name w:val="xl424"/>
    <w:basedOn w:val="a2"/>
    <w:rsid w:val="00507D33"/>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5">
    <w:name w:val="xl425"/>
    <w:basedOn w:val="a2"/>
    <w:rsid w:val="00507D33"/>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6">
    <w:name w:val="xl426"/>
    <w:basedOn w:val="a2"/>
    <w:rsid w:val="00507D33"/>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7">
    <w:name w:val="xl427"/>
    <w:basedOn w:val="a2"/>
    <w:rsid w:val="00507D33"/>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8">
    <w:name w:val="xl428"/>
    <w:basedOn w:val="a2"/>
    <w:rsid w:val="00507D33"/>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9">
    <w:name w:val="xl429"/>
    <w:basedOn w:val="a2"/>
    <w:rsid w:val="00507D33"/>
    <w:pPr>
      <w:pBdr>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0">
    <w:name w:val="xl430"/>
    <w:basedOn w:val="a2"/>
    <w:rsid w:val="00507D33"/>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1">
    <w:name w:val="xl431"/>
    <w:basedOn w:val="a2"/>
    <w:rsid w:val="00507D33"/>
    <w:pPr>
      <w:pBdr>
        <w:top w:val="single" w:sz="4" w:space="0" w:color="auto"/>
        <w:left w:val="single" w:sz="8"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2">
    <w:name w:val="xl432"/>
    <w:basedOn w:val="a2"/>
    <w:rsid w:val="00507D33"/>
    <w:pPr>
      <w:pBdr>
        <w:top w:val="single" w:sz="4" w:space="0" w:color="auto"/>
        <w:left w:val="single" w:sz="4" w:space="0" w:color="auto"/>
        <w:bottom w:val="single" w:sz="4" w:space="0" w:color="auto"/>
        <w:right w:val="single" w:sz="8"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3">
    <w:name w:val="xl433"/>
    <w:basedOn w:val="a2"/>
    <w:rsid w:val="00507D3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4">
    <w:name w:val="xl434"/>
    <w:basedOn w:val="a2"/>
    <w:rsid w:val="00507D3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5">
    <w:name w:val="xl435"/>
    <w:basedOn w:val="a2"/>
    <w:rsid w:val="00507D3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6">
    <w:name w:val="xl436"/>
    <w:basedOn w:val="a2"/>
    <w:rsid w:val="00507D3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7">
    <w:name w:val="xl437"/>
    <w:basedOn w:val="a2"/>
    <w:rsid w:val="00507D33"/>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8">
    <w:name w:val="xl438"/>
    <w:basedOn w:val="a2"/>
    <w:rsid w:val="00507D33"/>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39">
    <w:name w:val="xl439"/>
    <w:basedOn w:val="a2"/>
    <w:rsid w:val="00507D33"/>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0">
    <w:name w:val="xl440"/>
    <w:basedOn w:val="a2"/>
    <w:rsid w:val="00507D33"/>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1">
    <w:name w:val="xl441"/>
    <w:basedOn w:val="a2"/>
    <w:rsid w:val="00507D33"/>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2">
    <w:name w:val="xl442"/>
    <w:basedOn w:val="a2"/>
    <w:rsid w:val="00507D3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3">
    <w:name w:val="xl443"/>
    <w:basedOn w:val="a2"/>
    <w:rsid w:val="00507D33"/>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4">
    <w:name w:val="xl444"/>
    <w:basedOn w:val="a2"/>
    <w:rsid w:val="00507D33"/>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5">
    <w:name w:val="xl445"/>
    <w:basedOn w:val="a2"/>
    <w:rsid w:val="00507D33"/>
    <w:pPr>
      <w:pBdr>
        <w:top w:val="single" w:sz="4" w:space="0" w:color="auto"/>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6">
    <w:name w:val="xl446"/>
    <w:basedOn w:val="a2"/>
    <w:rsid w:val="00507D33"/>
    <w:pPr>
      <w:pBdr>
        <w:top w:val="single" w:sz="4" w:space="0" w:color="auto"/>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7">
    <w:name w:val="xl447"/>
    <w:basedOn w:val="a2"/>
    <w:rsid w:val="00507D33"/>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8">
    <w:name w:val="xl448"/>
    <w:basedOn w:val="a2"/>
    <w:rsid w:val="00507D33"/>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9">
    <w:name w:val="xl449"/>
    <w:basedOn w:val="a2"/>
    <w:rsid w:val="00507D33"/>
    <w:pPr>
      <w:pBdr>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0">
    <w:name w:val="xl450"/>
    <w:basedOn w:val="a2"/>
    <w:rsid w:val="00507D33"/>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1">
    <w:name w:val="xl451"/>
    <w:basedOn w:val="a2"/>
    <w:rsid w:val="00507D33"/>
    <w:pPr>
      <w:pBdr>
        <w:top w:val="single" w:sz="4" w:space="0" w:color="auto"/>
        <w:left w:val="single" w:sz="8"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2">
    <w:name w:val="xl452"/>
    <w:basedOn w:val="a2"/>
    <w:rsid w:val="00507D33"/>
    <w:pPr>
      <w:pBdr>
        <w:top w:val="single" w:sz="4" w:space="0" w:color="auto"/>
        <w:left w:val="single" w:sz="4" w:space="0" w:color="auto"/>
        <w:bottom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3">
    <w:name w:val="xl453"/>
    <w:basedOn w:val="a2"/>
    <w:rsid w:val="00507D33"/>
    <w:pPr>
      <w:pBdr>
        <w:top w:val="single" w:sz="4" w:space="0" w:color="auto"/>
        <w:left w:val="single" w:sz="8"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4">
    <w:name w:val="xl454"/>
    <w:basedOn w:val="a2"/>
    <w:rsid w:val="00507D33"/>
    <w:pPr>
      <w:pBdr>
        <w:top w:val="single" w:sz="4" w:space="0" w:color="auto"/>
        <w:left w:val="single" w:sz="4" w:space="0" w:color="auto"/>
        <w:bottom w:val="single" w:sz="4" w:space="0" w:color="auto"/>
        <w:right w:val="single" w:sz="8"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5">
    <w:name w:val="xl455"/>
    <w:basedOn w:val="a2"/>
    <w:rsid w:val="00507D33"/>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6">
    <w:name w:val="xl456"/>
    <w:basedOn w:val="a2"/>
    <w:rsid w:val="00507D33"/>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7">
    <w:name w:val="xl457"/>
    <w:basedOn w:val="a2"/>
    <w:rsid w:val="00507D33"/>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8">
    <w:name w:val="xl458"/>
    <w:basedOn w:val="a2"/>
    <w:rsid w:val="00507D33"/>
    <w:pPr>
      <w:pBdr>
        <w:top w:val="single" w:sz="4" w:space="0" w:color="auto"/>
        <w:left w:val="single" w:sz="4" w:space="0" w:color="auto"/>
        <w:bottom w:val="single" w:sz="4" w:space="0" w:color="auto"/>
        <w:right w:val="single" w:sz="8"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9">
    <w:name w:val="xl459"/>
    <w:basedOn w:val="a2"/>
    <w:rsid w:val="00507D33"/>
    <w:pPr>
      <w:pBdr>
        <w:top w:val="single" w:sz="4" w:space="0" w:color="auto"/>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0">
    <w:name w:val="xl460"/>
    <w:basedOn w:val="a2"/>
    <w:rsid w:val="00507D33"/>
    <w:pPr>
      <w:pBdr>
        <w:top w:val="single" w:sz="4" w:space="0" w:color="auto"/>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1">
    <w:name w:val="xl461"/>
    <w:basedOn w:val="a2"/>
    <w:rsid w:val="00507D3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2">
    <w:name w:val="xl462"/>
    <w:basedOn w:val="a2"/>
    <w:rsid w:val="00507D3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3">
    <w:name w:val="xl463"/>
    <w:basedOn w:val="a2"/>
    <w:rsid w:val="00507D33"/>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4">
    <w:name w:val="xl464"/>
    <w:basedOn w:val="a2"/>
    <w:rsid w:val="00507D33"/>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5">
    <w:name w:val="xl465"/>
    <w:basedOn w:val="a2"/>
    <w:rsid w:val="00507D3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6">
    <w:name w:val="xl466"/>
    <w:basedOn w:val="a2"/>
    <w:rsid w:val="00507D3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7">
    <w:name w:val="xl467"/>
    <w:basedOn w:val="a2"/>
    <w:rsid w:val="00507D3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8">
    <w:name w:val="xl468"/>
    <w:basedOn w:val="a2"/>
    <w:rsid w:val="00507D3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9">
    <w:name w:val="xl469"/>
    <w:basedOn w:val="a2"/>
    <w:rsid w:val="00507D33"/>
    <w:pPr>
      <w:pBdr>
        <w:top w:val="single" w:sz="4" w:space="0" w:color="auto"/>
        <w:left w:val="single" w:sz="8"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0">
    <w:name w:val="xl470"/>
    <w:basedOn w:val="a2"/>
    <w:rsid w:val="00507D33"/>
    <w:pPr>
      <w:pBdr>
        <w:top w:val="single" w:sz="4" w:space="0" w:color="auto"/>
        <w:left w:val="single" w:sz="4" w:space="0" w:color="auto"/>
        <w:bottom w:val="single" w:sz="4" w:space="0" w:color="auto"/>
        <w:right w:val="single" w:sz="8"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1">
    <w:name w:val="xl471"/>
    <w:basedOn w:val="a2"/>
    <w:rsid w:val="00507D33"/>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2">
    <w:name w:val="xl472"/>
    <w:basedOn w:val="a2"/>
    <w:rsid w:val="00507D33"/>
    <w:pPr>
      <w:pBdr>
        <w:top w:val="single" w:sz="4" w:space="0" w:color="auto"/>
        <w:left w:val="single" w:sz="8"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3">
    <w:name w:val="xl473"/>
    <w:basedOn w:val="a2"/>
    <w:rsid w:val="00507D33"/>
    <w:pPr>
      <w:pBdr>
        <w:top w:val="single" w:sz="4" w:space="0" w:color="auto"/>
        <w:left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4">
    <w:name w:val="xl474"/>
    <w:basedOn w:val="a2"/>
    <w:rsid w:val="00507D33"/>
    <w:pPr>
      <w:pBdr>
        <w:top w:val="single" w:sz="4" w:space="0" w:color="auto"/>
        <w:left w:val="single" w:sz="8"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5">
    <w:name w:val="xl475"/>
    <w:basedOn w:val="a2"/>
    <w:rsid w:val="00507D33"/>
    <w:pPr>
      <w:pBdr>
        <w:top w:val="single" w:sz="4" w:space="0" w:color="auto"/>
        <w:bottom w:val="single" w:sz="4" w:space="0" w:color="auto"/>
        <w:right w:val="single" w:sz="8"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6">
    <w:name w:val="xl476"/>
    <w:basedOn w:val="a2"/>
    <w:rsid w:val="00507D33"/>
    <w:pPr>
      <w:pBdr>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7">
    <w:name w:val="xl477"/>
    <w:basedOn w:val="a2"/>
    <w:rsid w:val="00507D33"/>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8">
    <w:name w:val="xl478"/>
    <w:basedOn w:val="a2"/>
    <w:rsid w:val="00507D33"/>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9">
    <w:name w:val="xl479"/>
    <w:basedOn w:val="a2"/>
    <w:rsid w:val="00507D33"/>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0">
    <w:name w:val="xl480"/>
    <w:basedOn w:val="a2"/>
    <w:rsid w:val="00507D33"/>
    <w:pPr>
      <w:pBdr>
        <w:top w:val="single" w:sz="4" w:space="0" w:color="auto"/>
        <w:left w:val="single" w:sz="8"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1">
    <w:name w:val="xl481"/>
    <w:basedOn w:val="a2"/>
    <w:rsid w:val="00507D33"/>
    <w:pPr>
      <w:pBdr>
        <w:top w:val="single" w:sz="4" w:space="0" w:color="auto"/>
        <w:left w:val="single" w:sz="4"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2">
    <w:name w:val="xl482"/>
    <w:basedOn w:val="a2"/>
    <w:rsid w:val="00507D33"/>
    <w:pPr>
      <w:pBdr>
        <w:top w:val="single" w:sz="4" w:space="0" w:color="auto"/>
        <w:left w:val="single" w:sz="4" w:space="0" w:color="auto"/>
        <w:bottom w:val="single" w:sz="8"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3">
    <w:name w:val="xl483"/>
    <w:basedOn w:val="a2"/>
    <w:rsid w:val="00507D33"/>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4">
    <w:name w:val="xl484"/>
    <w:basedOn w:val="a2"/>
    <w:rsid w:val="00507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485">
    <w:name w:val="xl485"/>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6">
    <w:name w:val="xl486"/>
    <w:basedOn w:val="a2"/>
    <w:rsid w:val="00507D3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7">
    <w:name w:val="xl487"/>
    <w:basedOn w:val="a2"/>
    <w:rsid w:val="00507D3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8">
    <w:name w:val="xl488"/>
    <w:basedOn w:val="a2"/>
    <w:rsid w:val="00507D33"/>
    <w:pPr>
      <w:pBdr>
        <w:top w:val="single" w:sz="8"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9">
    <w:name w:val="xl489"/>
    <w:basedOn w:val="a2"/>
    <w:rsid w:val="00507D33"/>
    <w:pPr>
      <w:pBdr>
        <w:top w:val="single" w:sz="8"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0">
    <w:name w:val="xl490"/>
    <w:basedOn w:val="a2"/>
    <w:rsid w:val="00507D33"/>
    <w:pPr>
      <w:pBdr>
        <w:top w:val="single" w:sz="8"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1">
    <w:name w:val="xl491"/>
    <w:basedOn w:val="a2"/>
    <w:rsid w:val="00507D33"/>
    <w:pPr>
      <w:pBdr>
        <w:top w:val="single" w:sz="4"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2">
    <w:name w:val="xl492"/>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3">
    <w:name w:val="xl493"/>
    <w:basedOn w:val="a2"/>
    <w:rsid w:val="00507D3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4">
    <w:name w:val="xl494"/>
    <w:basedOn w:val="a2"/>
    <w:rsid w:val="00507D3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5">
    <w:name w:val="xl495"/>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6">
    <w:name w:val="xl496"/>
    <w:basedOn w:val="a2"/>
    <w:rsid w:val="00507D3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7">
    <w:name w:val="xl497"/>
    <w:basedOn w:val="a2"/>
    <w:rsid w:val="00507D3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8">
    <w:name w:val="xl498"/>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9">
    <w:name w:val="xl499"/>
    <w:basedOn w:val="a2"/>
    <w:rsid w:val="00507D3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0">
    <w:name w:val="xl500"/>
    <w:basedOn w:val="a2"/>
    <w:rsid w:val="00507D3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1">
    <w:name w:val="xl501"/>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2">
    <w:name w:val="xl502"/>
    <w:basedOn w:val="a2"/>
    <w:rsid w:val="00507D3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3">
    <w:name w:val="xl503"/>
    <w:basedOn w:val="a2"/>
    <w:rsid w:val="00507D3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4">
    <w:name w:val="xl504"/>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5">
    <w:name w:val="xl505"/>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6">
    <w:name w:val="xl506"/>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507">
    <w:name w:val="xl507"/>
    <w:basedOn w:val="a2"/>
    <w:rsid w:val="00507D33"/>
    <w:pPr>
      <w:pBdr>
        <w:top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8">
    <w:name w:val="xl508"/>
    <w:basedOn w:val="a2"/>
    <w:rsid w:val="00507D33"/>
    <w:pPr>
      <w:pBdr>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9">
    <w:name w:val="xl509"/>
    <w:basedOn w:val="a2"/>
    <w:rsid w:val="00507D33"/>
    <w:pPr>
      <w:pBdr>
        <w:top w:val="single" w:sz="4" w:space="0" w:color="auto"/>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0">
    <w:name w:val="xl510"/>
    <w:basedOn w:val="a2"/>
    <w:rsid w:val="00507D33"/>
    <w:pPr>
      <w:pBdr>
        <w:top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1">
    <w:name w:val="xl511"/>
    <w:basedOn w:val="a2"/>
    <w:rsid w:val="00507D33"/>
    <w:pPr>
      <w:pBdr>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2">
    <w:name w:val="xl512"/>
    <w:basedOn w:val="a2"/>
    <w:rsid w:val="00507D33"/>
    <w:pP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3">
    <w:name w:val="xl513"/>
    <w:basedOn w:val="a2"/>
    <w:rsid w:val="00507D33"/>
    <w:pPr>
      <w:pBdr>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4">
    <w:name w:val="xl514"/>
    <w:basedOn w:val="a2"/>
    <w:rsid w:val="00507D33"/>
    <w:pPr>
      <w:pBdr>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5">
    <w:name w:val="xl515"/>
    <w:basedOn w:val="a2"/>
    <w:rsid w:val="00507D33"/>
    <w:pPr>
      <w:pBdr>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6">
    <w:name w:val="xl516"/>
    <w:basedOn w:val="a2"/>
    <w:rsid w:val="00507D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7">
    <w:name w:val="xl517"/>
    <w:basedOn w:val="a2"/>
    <w:rsid w:val="00507D33"/>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8">
    <w:name w:val="xl518"/>
    <w:basedOn w:val="a2"/>
    <w:rsid w:val="00507D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9">
    <w:name w:val="xl519"/>
    <w:basedOn w:val="a2"/>
    <w:rsid w:val="00507D33"/>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0">
    <w:name w:val="xl520"/>
    <w:basedOn w:val="a2"/>
    <w:rsid w:val="00507D33"/>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1">
    <w:name w:val="xl521"/>
    <w:basedOn w:val="a2"/>
    <w:rsid w:val="00507D33"/>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2">
    <w:name w:val="xl522"/>
    <w:basedOn w:val="a2"/>
    <w:rsid w:val="00507D33"/>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3">
    <w:name w:val="xl523"/>
    <w:basedOn w:val="a2"/>
    <w:rsid w:val="00507D33"/>
    <w:pPr>
      <w:pBdr>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4">
    <w:name w:val="xl524"/>
    <w:basedOn w:val="a2"/>
    <w:rsid w:val="00507D33"/>
    <w:pPr>
      <w:pBdr>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5">
    <w:name w:val="xl525"/>
    <w:basedOn w:val="a2"/>
    <w:rsid w:val="00507D33"/>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6">
    <w:name w:val="xl526"/>
    <w:basedOn w:val="a2"/>
    <w:rsid w:val="00507D33"/>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7">
    <w:name w:val="xl527"/>
    <w:basedOn w:val="a2"/>
    <w:rsid w:val="00507D33"/>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8">
    <w:name w:val="xl528"/>
    <w:basedOn w:val="a2"/>
    <w:rsid w:val="00507D33"/>
    <w:pPr>
      <w:pBdr>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9">
    <w:name w:val="xl529"/>
    <w:basedOn w:val="a2"/>
    <w:rsid w:val="00507D33"/>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0">
    <w:name w:val="xl530"/>
    <w:basedOn w:val="a2"/>
    <w:rsid w:val="00507D33"/>
    <w:pPr>
      <w:pBdr>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1">
    <w:name w:val="xl531"/>
    <w:basedOn w:val="a2"/>
    <w:rsid w:val="00507D33"/>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2">
    <w:name w:val="xl532"/>
    <w:basedOn w:val="a2"/>
    <w:rsid w:val="00507D33"/>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3">
    <w:name w:val="xl533"/>
    <w:basedOn w:val="a2"/>
    <w:rsid w:val="00507D33"/>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4">
    <w:name w:val="xl534"/>
    <w:basedOn w:val="a2"/>
    <w:rsid w:val="00507D33"/>
    <w:pPr>
      <w:pBdr>
        <w:top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5">
    <w:name w:val="xl535"/>
    <w:basedOn w:val="a2"/>
    <w:rsid w:val="00507D33"/>
    <w:pP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6">
    <w:name w:val="xl536"/>
    <w:basedOn w:val="a2"/>
    <w:rsid w:val="00507D33"/>
    <w:pPr>
      <w:pBdr>
        <w:bottom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7">
    <w:name w:val="xl537"/>
    <w:basedOn w:val="a2"/>
    <w:rsid w:val="00507D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8">
    <w:name w:val="xl538"/>
    <w:basedOn w:val="a2"/>
    <w:rsid w:val="00507D33"/>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9">
    <w:name w:val="xl539"/>
    <w:basedOn w:val="a2"/>
    <w:rsid w:val="00507D3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0">
    <w:name w:val="xl540"/>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1">
    <w:name w:val="xl541"/>
    <w:basedOn w:val="a2"/>
    <w:rsid w:val="00507D33"/>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2">
    <w:name w:val="xl542"/>
    <w:basedOn w:val="a2"/>
    <w:rsid w:val="00507D33"/>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3">
    <w:name w:val="xl543"/>
    <w:basedOn w:val="a2"/>
    <w:rsid w:val="00507D33"/>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4">
    <w:name w:val="xl544"/>
    <w:basedOn w:val="a2"/>
    <w:rsid w:val="00507D33"/>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5">
    <w:name w:val="xl545"/>
    <w:basedOn w:val="a2"/>
    <w:rsid w:val="00507D33"/>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6">
    <w:name w:val="xl546"/>
    <w:basedOn w:val="a2"/>
    <w:rsid w:val="00507D33"/>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7">
    <w:name w:val="xl547"/>
    <w:basedOn w:val="a2"/>
    <w:rsid w:val="00507D33"/>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8">
    <w:name w:val="xl548"/>
    <w:basedOn w:val="a2"/>
    <w:rsid w:val="00507D33"/>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5">
    <w:name w:val="xl65"/>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6">
    <w:name w:val="xl66"/>
    <w:basedOn w:val="a2"/>
    <w:rsid w:val="00507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paragraph" w:customStyle="1" w:styleId="xl67">
    <w:name w:val="xl67"/>
    <w:basedOn w:val="a2"/>
    <w:rsid w:val="00507D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8">
    <w:name w:val="xl68"/>
    <w:basedOn w:val="a2"/>
    <w:rsid w:val="00507D3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9">
    <w:name w:val="xl69"/>
    <w:basedOn w:val="a2"/>
    <w:rsid w:val="00507D3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70">
    <w:name w:val="xl70"/>
    <w:basedOn w:val="a2"/>
    <w:rsid w:val="00507D3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2"/>
    <w:rsid w:val="00507D33"/>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table" w:customStyle="1" w:styleId="18">
    <w:name w:val="Сетка таблицы1"/>
    <w:basedOn w:val="a4"/>
    <w:next w:val="aff2"/>
    <w:uiPriority w:val="39"/>
    <w:rsid w:val="00507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4"/>
    <w:next w:val="aff2"/>
    <w:uiPriority w:val="39"/>
    <w:rsid w:val="00507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5"/>
    <w:uiPriority w:val="99"/>
    <w:semiHidden/>
    <w:unhideWhenUsed/>
    <w:rsid w:val="00507D33"/>
  </w:style>
  <w:style w:type="table" w:customStyle="1" w:styleId="32">
    <w:name w:val="Сетка таблицы3"/>
    <w:basedOn w:val="a4"/>
    <w:next w:val="aff2"/>
    <w:uiPriority w:val="39"/>
    <w:rsid w:val="00507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5"/>
    <w:uiPriority w:val="99"/>
    <w:semiHidden/>
    <w:unhideWhenUsed/>
    <w:rsid w:val="00507D33"/>
  </w:style>
  <w:style w:type="table" w:customStyle="1" w:styleId="40">
    <w:name w:val="Сетка таблицы4"/>
    <w:basedOn w:val="a4"/>
    <w:next w:val="aff2"/>
    <w:uiPriority w:val="39"/>
    <w:rsid w:val="00507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5"/>
    <w:uiPriority w:val="99"/>
    <w:semiHidden/>
    <w:unhideWhenUsed/>
    <w:rsid w:val="00507D33"/>
  </w:style>
  <w:style w:type="table" w:customStyle="1" w:styleId="51">
    <w:name w:val="Сетка таблицы5"/>
    <w:basedOn w:val="a4"/>
    <w:next w:val="aff2"/>
    <w:uiPriority w:val="39"/>
    <w:rsid w:val="00507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СТ-3 заголовок_"/>
    <w:basedOn w:val="-3"/>
    <w:link w:val="-32"/>
    <w:rsid w:val="00A06292"/>
    <w:pPr>
      <w:numPr>
        <w:ilvl w:val="0"/>
        <w:numId w:val="0"/>
      </w:numPr>
      <w:ind w:left="851" w:hanging="851"/>
      <w:jc w:val="both"/>
    </w:pPr>
  </w:style>
  <w:style w:type="character" w:customStyle="1" w:styleId="-32">
    <w:name w:val="СТ-3 заголовок_ Знак"/>
    <w:basedOn w:val="-30"/>
    <w:link w:val="-31"/>
    <w:rsid w:val="00A06292"/>
    <w:rPr>
      <w:rFonts w:ascii="Arial" w:eastAsia="Times New Roman" w:hAnsi="Arial" w:cs="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716489">
      <w:bodyDiv w:val="1"/>
      <w:marLeft w:val="0"/>
      <w:marRight w:val="0"/>
      <w:marTop w:val="0"/>
      <w:marBottom w:val="0"/>
      <w:divBdr>
        <w:top w:val="none" w:sz="0" w:space="0" w:color="auto"/>
        <w:left w:val="none" w:sz="0" w:space="0" w:color="auto"/>
        <w:bottom w:val="none" w:sz="0" w:space="0" w:color="auto"/>
        <w:right w:val="none" w:sz="0" w:space="0" w:color="auto"/>
      </w:divBdr>
    </w:div>
    <w:div w:id="75983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hart" Target="charts/chart3.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chart" Target="charts/chart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150481189851272E-2"/>
          <c:y val="5.0925925925925923E-2"/>
          <c:w val="0.88962729658792661"/>
          <c:h val="0.78574803149606298"/>
        </c:manualLayout>
      </c:layout>
      <c:scatterChart>
        <c:scatterStyle val="smoothMarker"/>
        <c:varyColors val="0"/>
        <c:ser>
          <c:idx val="0"/>
          <c:order val="0"/>
          <c:tx>
            <c:strRef>
              <c:f>Лист1!$D$3</c:f>
              <c:strCache>
                <c:ptCount val="1"/>
                <c:pt idx="0">
                  <c:v>tпод, °С</c:v>
                </c:pt>
              </c:strCache>
            </c:strRef>
          </c:tx>
          <c:spPr>
            <a:ln w="19050" cap="rnd">
              <a:solidFill>
                <a:srgbClr val="FF0000"/>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Лист1!$D$4:$D$14</c:f>
              <c:numCache>
                <c:formatCode>General</c:formatCode>
                <c:ptCount val="11"/>
                <c:pt idx="0">
                  <c:v>33</c:v>
                </c:pt>
                <c:pt idx="1">
                  <c:v>38</c:v>
                </c:pt>
                <c:pt idx="2">
                  <c:v>42</c:v>
                </c:pt>
                <c:pt idx="3">
                  <c:v>47</c:v>
                </c:pt>
                <c:pt idx="4">
                  <c:v>51</c:v>
                </c:pt>
                <c:pt idx="5">
                  <c:v>56</c:v>
                </c:pt>
                <c:pt idx="6">
                  <c:v>60</c:v>
                </c:pt>
                <c:pt idx="7">
                  <c:v>64</c:v>
                </c:pt>
                <c:pt idx="8">
                  <c:v>68</c:v>
                </c:pt>
                <c:pt idx="9">
                  <c:v>70</c:v>
                </c:pt>
                <c:pt idx="10">
                  <c:v>70</c:v>
                </c:pt>
              </c:numCache>
            </c:numRef>
          </c:yVal>
          <c:smooth val="1"/>
          <c:extLst>
            <c:ext xmlns:c16="http://schemas.microsoft.com/office/drawing/2014/chart" uri="{C3380CC4-5D6E-409C-BE32-E72D297353CC}">
              <c16:uniqueId val="{00000000-6F1F-4270-B4DB-FE69DC371201}"/>
            </c:ext>
          </c:extLst>
        </c:ser>
        <c:ser>
          <c:idx val="1"/>
          <c:order val="1"/>
          <c:tx>
            <c:strRef>
              <c:f>Лист1!$E$3</c:f>
              <c:strCache>
                <c:ptCount val="1"/>
                <c:pt idx="0">
                  <c:v>tобр, °С</c:v>
                </c:pt>
              </c:strCache>
            </c:strRef>
          </c:tx>
          <c:spPr>
            <a:ln w="19050" cap="rnd">
              <a:solidFill>
                <a:schemeClr val="accent1"/>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Лист1!$E$4:$E$14</c:f>
              <c:numCache>
                <c:formatCode>General</c:formatCode>
                <c:ptCount val="11"/>
                <c:pt idx="0">
                  <c:v>30</c:v>
                </c:pt>
                <c:pt idx="1">
                  <c:v>34</c:v>
                </c:pt>
                <c:pt idx="2">
                  <c:v>36</c:v>
                </c:pt>
                <c:pt idx="3">
                  <c:v>40</c:v>
                </c:pt>
                <c:pt idx="4">
                  <c:v>43</c:v>
                </c:pt>
                <c:pt idx="5">
                  <c:v>46</c:v>
                </c:pt>
                <c:pt idx="6">
                  <c:v>49</c:v>
                </c:pt>
                <c:pt idx="7">
                  <c:v>51</c:v>
                </c:pt>
                <c:pt idx="8">
                  <c:v>54</c:v>
                </c:pt>
                <c:pt idx="9">
                  <c:v>55</c:v>
                </c:pt>
                <c:pt idx="10">
                  <c:v>55</c:v>
                </c:pt>
              </c:numCache>
            </c:numRef>
          </c:yVal>
          <c:smooth val="1"/>
          <c:extLst>
            <c:ext xmlns:c16="http://schemas.microsoft.com/office/drawing/2014/chart" uri="{C3380CC4-5D6E-409C-BE32-E72D297353CC}">
              <c16:uniqueId val="{00000001-6F1F-4270-B4DB-FE69DC371201}"/>
            </c:ext>
          </c:extLst>
        </c:ser>
        <c:dLbls>
          <c:showLegendKey val="0"/>
          <c:showVal val="0"/>
          <c:showCatName val="0"/>
          <c:showSerName val="0"/>
          <c:showPercent val="0"/>
          <c:showBubbleSize val="0"/>
        </c:dLbls>
        <c:axId val="154061312"/>
        <c:axId val="154065056"/>
      </c:scatterChart>
      <c:valAx>
        <c:axId val="154061312"/>
        <c:scaling>
          <c:orientation val="maxMin"/>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наружного воздуха, </a:t>
                </a:r>
                <a:r>
                  <a:rPr lang="ru-RU" b="1" baseline="0">
                    <a:latin typeface="Calibri" panose="020F0502020204030204" pitchFamily="34" charset="0"/>
                    <a:cs typeface="Calibri" panose="020F0502020204030204" pitchFamily="34" charset="0"/>
                  </a:rPr>
                  <a:t>°</a:t>
                </a:r>
                <a:r>
                  <a:rPr lang="ru-RU" b="1" baseline="0"/>
                  <a:t>С</a:t>
                </a:r>
                <a:endParaRPr lang="ru-RU" b="1"/>
              </a:p>
            </c:rich>
          </c:tx>
          <c:layout>
            <c:manualLayout>
              <c:xMode val="edge"/>
              <c:yMode val="edge"/>
              <c:x val="0.32295013123359578"/>
              <c:y val="0.91166593759113446"/>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5056"/>
        <c:crosses val="autoZero"/>
        <c:crossBetween val="midCat"/>
      </c:valAx>
      <c:valAx>
        <c:axId val="154065056"/>
        <c:scaling>
          <c:orientation val="minMax"/>
        </c:scaling>
        <c:delete val="0"/>
        <c:axPos val="r"/>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сетевой воды, </a:t>
                </a:r>
                <a:r>
                  <a:rPr lang="ru-RU" b="1" baseline="0">
                    <a:latin typeface="Calibri" panose="020F0502020204030204" pitchFamily="34" charset="0"/>
                    <a:cs typeface="Calibri" panose="020F0502020204030204" pitchFamily="34" charset="0"/>
                  </a:rPr>
                  <a:t>°</a:t>
                </a:r>
                <a:r>
                  <a:rPr lang="en-US" b="1" baseline="0"/>
                  <a:t>C</a:t>
                </a:r>
                <a:endParaRPr lang="ru-RU" b="1"/>
              </a:p>
            </c:rich>
          </c:tx>
          <c:layout>
            <c:manualLayout>
              <c:xMode val="edge"/>
              <c:yMode val="edge"/>
              <c:x val="1.721814640426584E-2"/>
              <c:y val="0.1514539177226502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1312"/>
        <c:crossesAt val="20"/>
        <c:crossBetween val="midCat"/>
      </c:valAx>
      <c:spPr>
        <a:noFill/>
        <a:ln>
          <a:noFill/>
        </a:ln>
        <a:effectLst/>
      </c:spPr>
    </c:plotArea>
    <c:legend>
      <c:legendPos val="b"/>
      <c:layout>
        <c:manualLayout>
          <c:xMode val="edge"/>
          <c:yMode val="edge"/>
          <c:x val="0.539911198600175"/>
          <c:y val="0.64872630504520268"/>
          <c:w val="0.35671675415573051"/>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Установленная мощность, Гкал/ч</a:t>
            </a:r>
          </a:p>
        </c:rich>
      </c:tx>
      <c:layout>
        <c:manualLayout>
          <c:xMode val="edge"/>
          <c:yMode val="edge"/>
          <c:x val="0.2327745410230036"/>
          <c:y val="5.5299525793261535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033816122746182E-2"/>
          <c:y val="5.8650154541128832E-2"/>
          <c:w val="0.66542134538429121"/>
          <c:h val="0.92733869701641403"/>
        </c:manualLayout>
      </c:layout>
      <c:pie3DChart>
        <c:varyColors val="1"/>
        <c:ser>
          <c:idx val="0"/>
          <c:order val="0"/>
          <c:tx>
            <c:v>Установленная мощность</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369-4F45-9946-A50E865C12E8}"/>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369-4F45-9946-A50E865C12E8}"/>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369-4F45-9946-A50E865C12E8}"/>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C369-4F45-9946-A50E865C12E8}"/>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C369-4F45-9946-A50E865C12E8}"/>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C369-4F45-9946-A50E865C12E8}"/>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C369-4F45-9946-A50E865C12E8}"/>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C369-4F45-9946-A50E865C12E8}"/>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C369-4F45-9946-A50E865C12E8}"/>
              </c:ext>
            </c:extLst>
          </c:dPt>
          <c:dLbls>
            <c:dLbl>
              <c:idx val="0"/>
              <c:layout>
                <c:manualLayout>
                  <c:x val="-0.13994166954513296"/>
                  <c:y val="-0.195544783786353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369-4F45-9946-A50E865C12E8}"/>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C369-4F45-9946-A50E865C12E8}"/>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C369-4F45-9946-A50E865C12E8}"/>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C369-4F45-9946-A50E865C12E8}"/>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C369-4F45-9946-A50E865C12E8}"/>
                </c:ext>
              </c:extLst>
            </c:dLbl>
            <c:dLbl>
              <c:idx val="5"/>
              <c:layout>
                <c:manualLayout>
                  <c:x val="9.9815425946095226E-3"/>
                  <c:y val="-6.9986917536570908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C369-4F45-9946-A50E865C12E8}"/>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C369-4F45-9946-A50E865C12E8}"/>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C369-4F45-9946-A50E865C12E8}"/>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C369-4F45-9946-A50E865C12E8}"/>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рис2!$C$2:$C$10</c:f>
              <c:numCache>
                <c:formatCode>0.00</c:formatCode>
                <c:ptCount val="9"/>
                <c:pt idx="0">
                  <c:v>7.26</c:v>
                </c:pt>
                <c:pt idx="1">
                  <c:v>0.86</c:v>
                </c:pt>
                <c:pt idx="2">
                  <c:v>1.19</c:v>
                </c:pt>
                <c:pt idx="3">
                  <c:v>1.36</c:v>
                </c:pt>
                <c:pt idx="4">
                  <c:v>0.2</c:v>
                </c:pt>
                <c:pt idx="5">
                  <c:v>1.44</c:v>
                </c:pt>
                <c:pt idx="6">
                  <c:v>1.31</c:v>
                </c:pt>
                <c:pt idx="7">
                  <c:v>0.74</c:v>
                </c:pt>
                <c:pt idx="8">
                  <c:v>1.02</c:v>
                </c:pt>
              </c:numCache>
            </c:numRef>
          </c:val>
          <c:extLst>
            <c:ext xmlns:c16="http://schemas.microsoft.com/office/drawing/2014/chart" uri="{C3380CC4-5D6E-409C-BE32-E72D297353CC}">
              <c16:uniqueId val="{00000012-C369-4F45-9946-A50E865C12E8}"/>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3059438020333456"/>
          <c:y val="9.5665034854908917E-2"/>
          <c:w val="0.2566870585023211"/>
          <c:h val="0.877886503408081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Договорная нагрузка, Гкал/ч</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3387881536964452E-2"/>
          <c:y val="6.1722350418532253E-2"/>
          <c:w val="0.68260575256748746"/>
          <c:h val="0.92426650113901054"/>
        </c:manualLayout>
      </c:layout>
      <c:pie3DChart>
        <c:varyColors val="1"/>
        <c:ser>
          <c:idx val="0"/>
          <c:order val="0"/>
          <c:tx>
            <c:v>Договорная нагрузка</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43C6-4884-B58F-DB0360F12E43}"/>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43C6-4884-B58F-DB0360F12E43}"/>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43C6-4884-B58F-DB0360F12E43}"/>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43C6-4884-B58F-DB0360F12E43}"/>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43C6-4884-B58F-DB0360F12E43}"/>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43C6-4884-B58F-DB0360F12E43}"/>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43C6-4884-B58F-DB0360F12E43}"/>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43C6-4884-B58F-DB0360F12E43}"/>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43C6-4884-B58F-DB0360F12E43}"/>
              </c:ext>
            </c:extLst>
          </c:dPt>
          <c:dLbls>
            <c:dLbl>
              <c:idx val="0"/>
              <c:layout>
                <c:manualLayout>
                  <c:x val="-0.11619891678975881"/>
                  <c:y val="-0.1194271394880947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3C6-4884-B58F-DB0360F12E43}"/>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43C6-4884-B58F-DB0360F12E43}"/>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43C6-4884-B58F-DB0360F12E43}"/>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43C6-4884-B58F-DB0360F12E43}"/>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43C6-4884-B58F-DB0360F12E43}"/>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B-43C6-4884-B58F-DB0360F12E43}"/>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43C6-4884-B58F-DB0360F12E43}"/>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43C6-4884-B58F-DB0360F12E43}"/>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43C6-4884-B58F-DB0360F12E43}"/>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рис2!$D$2:$D$10</c:f>
              <c:numCache>
                <c:formatCode>0.00</c:formatCode>
                <c:ptCount val="9"/>
                <c:pt idx="0">
                  <c:v>1.1711500000000001</c:v>
                </c:pt>
                <c:pt idx="1">
                  <c:v>0.12609999999999999</c:v>
                </c:pt>
                <c:pt idx="2">
                  <c:v>0.29299999999999998</c:v>
                </c:pt>
                <c:pt idx="3">
                  <c:v>0.40500000000000003</c:v>
                </c:pt>
                <c:pt idx="4">
                  <c:v>8.5000000000000006E-2</c:v>
                </c:pt>
                <c:pt idx="5">
                  <c:v>0.45599999999999996</c:v>
                </c:pt>
                <c:pt idx="6">
                  <c:v>0.28699999999999998</c:v>
                </c:pt>
                <c:pt idx="7">
                  <c:v>0.17599999999999999</c:v>
                </c:pt>
                <c:pt idx="8">
                  <c:v>0.21000000000000002</c:v>
                </c:pt>
              </c:numCache>
            </c:numRef>
          </c:val>
          <c:extLst>
            <c:ext xmlns:c16="http://schemas.microsoft.com/office/drawing/2014/chart" uri="{C3380CC4-5D6E-409C-BE32-E72D297353CC}">
              <c16:uniqueId val="{00000012-43C6-4884-B58F-DB0360F12E43}"/>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4395623737579331"/>
          <c:y val="9.8546851349988196E-2"/>
          <c:w val="0.2449633825313933"/>
          <c:h val="0.878267262172729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437877187885465"/>
          <c:h val="0.53148950131233597"/>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ТБМ!$D$3444:$Q$3444</c:f>
            </c:numRef>
          </c:yVal>
          <c:smooth val="1"/>
          <c:extLst>
            <c:ext xmlns:c16="http://schemas.microsoft.com/office/drawing/2014/chart" uri="{C3380CC4-5D6E-409C-BE32-E72D297353CC}">
              <c16:uniqueId val="{00000000-DAC5-456B-BF62-1EF2E7D73E63}"/>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ТБМ!$D$3435:$Q$3435</c:f>
              <c:numCache>
                <c:formatCode>0.00</c:formatCode>
                <c:ptCount val="14"/>
                <c:pt idx="0">
                  <c:v>6374.3275697037025</c:v>
                </c:pt>
                <c:pt idx="1">
                  <c:v>6666.4076410738153</c:v>
                </c:pt>
                <c:pt idx="2">
                  <c:v>7003.392932837738</c:v>
                </c:pt>
                <c:pt idx="3">
                  <c:v>8656.1600000000017</c:v>
                </c:pt>
                <c:pt idx="4">
                  <c:v>8427.6600299071633</c:v>
                </c:pt>
                <c:pt idx="5">
                  <c:v>8764.7664311034514</c:v>
                </c:pt>
                <c:pt idx="6">
                  <c:v>9115.3570883475895</c:v>
                </c:pt>
                <c:pt idx="7">
                  <c:v>9479.9713718814928</c:v>
                </c:pt>
                <c:pt idx="8">
                  <c:v>9859.1702267567543</c:v>
                </c:pt>
                <c:pt idx="9">
                  <c:v>10253.537035827025</c:v>
                </c:pt>
                <c:pt idx="10">
                  <c:v>10663.678517260108</c:v>
                </c:pt>
                <c:pt idx="11">
                  <c:v>11090.225657950512</c:v>
                </c:pt>
                <c:pt idx="12">
                  <c:v>11533.83468426853</c:v>
                </c:pt>
                <c:pt idx="13">
                  <c:v>11995.188071639272</c:v>
                </c:pt>
              </c:numCache>
            </c:numRef>
          </c:yVal>
          <c:smooth val="1"/>
          <c:extLst>
            <c:ext xmlns:c16="http://schemas.microsoft.com/office/drawing/2014/chart" uri="{C3380CC4-5D6E-409C-BE32-E72D297353CC}">
              <c16:uniqueId val="{00000001-DAC5-456B-BF62-1EF2E7D73E63}"/>
            </c:ext>
          </c:extLst>
        </c:ser>
        <c:ser>
          <c:idx val="3"/>
          <c:order val="3"/>
          <c:tx>
            <c:strRef>
              <c:f>ТБМ!$C$4444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ТБМ!$D$4444:$Q$4444</c:f>
              <c:numCache>
                <c:formatCode>0.00</c:formatCode>
                <c:ptCount val="14"/>
                <c:pt idx="0">
                  <c:v>6374.3275697037025</c:v>
                </c:pt>
                <c:pt idx="1">
                  <c:v>6666.4076410738153</c:v>
                </c:pt>
                <c:pt idx="2">
                  <c:v>7003.392932837738</c:v>
                </c:pt>
                <c:pt idx="3">
                  <c:v>8656.1600000000017</c:v>
                </c:pt>
                <c:pt idx="4">
                  <c:v>8427.6600299071633</c:v>
                </c:pt>
                <c:pt idx="5">
                  <c:v>8764.7664311034514</c:v>
                </c:pt>
                <c:pt idx="6">
                  <c:v>11040.910252017646</c:v>
                </c:pt>
                <c:pt idx="7">
                  <c:v>7322.4326152109079</c:v>
                </c:pt>
                <c:pt idx="8">
                  <c:v>7615.3299198193436</c:v>
                </c:pt>
                <c:pt idx="9">
                  <c:v>7919.9431166121185</c:v>
                </c:pt>
                <c:pt idx="10">
                  <c:v>13179.487236643718</c:v>
                </c:pt>
                <c:pt idx="11">
                  <c:v>8315.0542701684062</c:v>
                </c:pt>
                <c:pt idx="12">
                  <c:v>8647.6564409751463</c:v>
                </c:pt>
                <c:pt idx="13">
                  <c:v>8993.5626986141506</c:v>
                </c:pt>
              </c:numCache>
            </c:numRef>
          </c:yVal>
          <c:smooth val="1"/>
          <c:extLst>
            <c:ext xmlns:c16="http://schemas.microsoft.com/office/drawing/2014/chart" uri="{C3380CC4-5D6E-409C-BE32-E72D297353CC}">
              <c16:uniqueId val="{00000002-DAC5-456B-BF62-1EF2E7D73E63}"/>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ТБМ!$D$3441:$Q$3441</c:f>
              <c:numCache>
                <c:formatCode>0.00</c:formatCode>
                <c:ptCount val="14"/>
                <c:pt idx="0">
                  <c:v>6374.3275697037025</c:v>
                </c:pt>
                <c:pt idx="1">
                  <c:v>6666.4076410738153</c:v>
                </c:pt>
                <c:pt idx="2">
                  <c:v>7003.392932837738</c:v>
                </c:pt>
                <c:pt idx="3">
                  <c:v>8656.1600000000017</c:v>
                </c:pt>
                <c:pt idx="4">
                  <c:v>8427.6600299071633</c:v>
                </c:pt>
                <c:pt idx="5">
                  <c:v>8764.7664311034514</c:v>
                </c:pt>
                <c:pt idx="6">
                  <c:v>9115.3570883475895</c:v>
                </c:pt>
                <c:pt idx="7">
                  <c:v>9479.9713718814928</c:v>
                </c:pt>
                <c:pt idx="8">
                  <c:v>9859.1702267567543</c:v>
                </c:pt>
                <c:pt idx="9">
                  <c:v>10253.537035827025</c:v>
                </c:pt>
                <c:pt idx="10">
                  <c:v>10663.678517260108</c:v>
                </c:pt>
                <c:pt idx="11">
                  <c:v>11090.225657950512</c:v>
                </c:pt>
                <c:pt idx="12">
                  <c:v>11533.83468426853</c:v>
                </c:pt>
                <c:pt idx="13">
                  <c:v>11995.188071639272</c:v>
                </c:pt>
              </c:numCache>
            </c:numRef>
          </c:yVal>
          <c:smooth val="1"/>
          <c:extLst>
            <c:ext xmlns:c16="http://schemas.microsoft.com/office/drawing/2014/chart" uri="{C3380CC4-5D6E-409C-BE32-E72D297353CC}">
              <c16:uniqueId val="{00000003-DAC5-456B-BF62-1EF2E7D73E63}"/>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5.549630923448168E-4"/>
          <c:y val="0.73032298046077582"/>
          <c:w val="0.99590736465598362"/>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71405396189717"/>
          <c:h val="0.5731561679790026"/>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ТБМ!$D$3944:$Q$3944</c:f>
            </c:numRef>
          </c:yVal>
          <c:smooth val="1"/>
          <c:extLst>
            <c:ext xmlns:c16="http://schemas.microsoft.com/office/drawing/2014/chart" uri="{C3380CC4-5D6E-409C-BE32-E72D297353CC}">
              <c16:uniqueId val="{00000000-D502-4370-B6CE-7BCDE2D443AA}"/>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ТБМ!$D$3935:$Q$3935</c:f>
              <c:numCache>
                <c:formatCode>0.00</c:formatCode>
                <c:ptCount val="14"/>
                <c:pt idx="0">
                  <c:v>6038.8648264934645</c:v>
                </c:pt>
                <c:pt idx="1">
                  <c:v>6322.2000371495751</c:v>
                </c:pt>
                <c:pt idx="2">
                  <c:v>6635.6842377408238</c:v>
                </c:pt>
                <c:pt idx="3">
                  <c:v>6629.6096806429514</c:v>
                </c:pt>
                <c:pt idx="4">
                  <c:v>7078.6999549985185</c:v>
                </c:pt>
                <c:pt idx="5">
                  <c:v>7361.8479531984585</c:v>
                </c:pt>
                <c:pt idx="6">
                  <c:v>7656.3218713263968</c:v>
                </c:pt>
                <c:pt idx="7">
                  <c:v>7962.5747461794554</c:v>
                </c:pt>
                <c:pt idx="8">
                  <c:v>8281.0777360266329</c:v>
                </c:pt>
                <c:pt idx="9">
                  <c:v>8612.3208454676987</c:v>
                </c:pt>
                <c:pt idx="10">
                  <c:v>8956.8136792864079</c:v>
                </c:pt>
                <c:pt idx="11">
                  <c:v>9315.0862264578627</c:v>
                </c:pt>
                <c:pt idx="12">
                  <c:v>9687.6896755161779</c:v>
                </c:pt>
                <c:pt idx="13">
                  <c:v>10075.197262536825</c:v>
                </c:pt>
              </c:numCache>
            </c:numRef>
          </c:yVal>
          <c:smooth val="1"/>
          <c:extLst>
            <c:ext xmlns:c16="http://schemas.microsoft.com/office/drawing/2014/chart" uri="{C3380CC4-5D6E-409C-BE32-E72D297353CC}">
              <c16:uniqueId val="{00000001-D502-4370-B6CE-7BCDE2D443AA}"/>
            </c:ext>
          </c:extLst>
        </c:ser>
        <c:ser>
          <c:idx val="3"/>
          <c:order val="3"/>
          <c:tx>
            <c:strRef>
              <c:f>ТБМ!$C$4944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ТБМ!$D$4944:$Q$4944</c:f>
              <c:numCache>
                <c:formatCode>0.00</c:formatCode>
                <c:ptCount val="14"/>
                <c:pt idx="0">
                  <c:v>6038.8648264934645</c:v>
                </c:pt>
                <c:pt idx="1">
                  <c:v>6430.3958212811467</c:v>
                </c:pt>
                <c:pt idx="2">
                  <c:v>6743.8800218723954</c:v>
                </c:pt>
                <c:pt idx="3">
                  <c:v>5822.6957948439331</c:v>
                </c:pt>
                <c:pt idx="4">
                  <c:v>6444.9464358383257</c:v>
                </c:pt>
                <c:pt idx="5">
                  <c:v>6633.0398356659307</c:v>
                </c:pt>
                <c:pt idx="6">
                  <c:v>7682.6951233557093</c:v>
                </c:pt>
                <c:pt idx="7">
                  <c:v>5836.739105927747</c:v>
                </c:pt>
                <c:pt idx="8">
                  <c:v>6119.1655938214735</c:v>
                </c:pt>
                <c:pt idx="9">
                  <c:v>6393.1021970249949</c:v>
                </c:pt>
                <c:pt idx="10">
                  <c:v>9424.9360255214979</c:v>
                </c:pt>
                <c:pt idx="11">
                  <c:v>6095.3398506694739</c:v>
                </c:pt>
                <c:pt idx="12">
                  <c:v>6337.7054238739365</c:v>
                </c:pt>
                <c:pt idx="13">
                  <c:v>6591.5981429889162</c:v>
                </c:pt>
              </c:numCache>
            </c:numRef>
          </c:yVal>
          <c:smooth val="1"/>
          <c:extLst>
            <c:ext xmlns:c16="http://schemas.microsoft.com/office/drawing/2014/chart" uri="{C3380CC4-5D6E-409C-BE32-E72D297353CC}">
              <c16:uniqueId val="{00000002-D502-4370-B6CE-7BCDE2D443AA}"/>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ТБМ!$D$3941:$Q$3941</c:f>
              <c:numCache>
                <c:formatCode>0.00</c:formatCode>
                <c:ptCount val="14"/>
                <c:pt idx="0">
                  <c:v>6038.8648264934645</c:v>
                </c:pt>
                <c:pt idx="1">
                  <c:v>6430.3958212811467</c:v>
                </c:pt>
                <c:pt idx="2">
                  <c:v>6743.8800218723954</c:v>
                </c:pt>
                <c:pt idx="3">
                  <c:v>6685.1655585816707</c:v>
                </c:pt>
                <c:pt idx="4">
                  <c:v>7399.5852536075845</c:v>
                </c:pt>
                <c:pt idx="5">
                  <c:v>7615.539437481918</c:v>
                </c:pt>
                <c:pt idx="6">
                  <c:v>7789.0644898237624</c:v>
                </c:pt>
                <c:pt idx="7">
                  <c:v>8249.6908457941136</c:v>
                </c:pt>
                <c:pt idx="8">
                  <c:v>8690.8656197434266</c:v>
                </c:pt>
                <c:pt idx="9">
                  <c:v>9099.9846370695541</c:v>
                </c:pt>
                <c:pt idx="10">
                  <c:v>9467.9091599864241</c:v>
                </c:pt>
                <c:pt idx="11">
                  <c:v>9370.642104396582</c:v>
                </c:pt>
                <c:pt idx="12">
                  <c:v>9743.2455534548953</c:v>
                </c:pt>
                <c:pt idx="13">
                  <c:v>10130.753140475545</c:v>
                </c:pt>
              </c:numCache>
            </c:numRef>
          </c:yVal>
          <c:smooth val="1"/>
          <c:extLst>
            <c:ext xmlns:c16="http://schemas.microsoft.com/office/drawing/2014/chart" uri="{C3380CC4-5D6E-409C-BE32-E72D297353CC}">
              <c16:uniqueId val="{00000003-D502-4370-B6CE-7BCDE2D443AA}"/>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0"/>
          <c:y val="0.73032298046077582"/>
          <c:w val="0.998669132396101"/>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183</TotalTime>
  <Pages>75</Pages>
  <Words>26178</Words>
  <Characters>149219</Characters>
  <Application>Microsoft Office Word</Application>
  <DocSecurity>0</DocSecurity>
  <Lines>1243</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 Стахеев</dc:creator>
  <cp:keywords/>
  <dc:description/>
  <cp:lastModifiedBy>Владислав Аркадьевич Леонтьев</cp:lastModifiedBy>
  <cp:revision>61</cp:revision>
  <cp:lastPrinted>2022-05-11T07:00:00Z</cp:lastPrinted>
  <dcterms:created xsi:type="dcterms:W3CDTF">2019-12-19T06:33:00Z</dcterms:created>
  <dcterms:modified xsi:type="dcterms:W3CDTF">2022-05-11T07:00:00Z</dcterms:modified>
</cp:coreProperties>
</file>