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pPr w:leftFromText="180" w:rightFromText="180" w:vertAnchor="page" w:horzAnchor="margin" w:tblpX="-318" w:tblpY="556"/>
        <w:tblW w:w="105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4"/>
        <w:gridCol w:w="476"/>
        <w:gridCol w:w="2359"/>
        <w:gridCol w:w="238"/>
        <w:gridCol w:w="37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85" w:hRule="atLeast"/>
        </w:trPr>
        <w:tc>
          <w:tcPr>
            <w:tcW w:w="3794" w:type="dxa"/>
            <w:tcBorders>
              <w:top w:val="nil"/>
              <w:left w:val="nil"/>
              <w:bottom w:val="double" w:color="auto" w:sz="4" w:space="0"/>
              <w:right w:val="nil"/>
            </w:tcBorders>
            <w:shd w:val="clear" w:color="auto" w:fill="auto"/>
          </w:tcPr>
          <w:p>
            <w:pPr>
              <w:pStyle w:val="13"/>
              <w:ind w:left="175" w:hanging="175"/>
              <w:jc w:val="center"/>
              <w:rPr>
                <w:b/>
              </w:rPr>
            </w:pPr>
            <w:bookmarkStart w:id="0" w:name="_Toc105952696"/>
            <w:r>
              <w:rPr>
                <w:b/>
                <w:bCs/>
              </w:rPr>
              <w:t>Российская  Федерация</w:t>
            </w:r>
          </w:p>
          <w:p>
            <w:pPr>
              <w:pStyle w:val="13"/>
              <w:ind w:left="175" w:hanging="17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Республика Алтай</w:t>
            </w:r>
          </w:p>
          <w:p>
            <w:pPr>
              <w:pStyle w:val="13"/>
              <w:ind w:left="175" w:hanging="175"/>
              <w:jc w:val="center"/>
              <w:rPr>
                <w:b/>
                <w:bCs/>
              </w:rPr>
            </w:pPr>
          </w:p>
          <w:p>
            <w:pPr>
              <w:keepNext/>
              <w:ind w:left="175" w:hanging="175"/>
              <w:jc w:val="center"/>
              <w:outlineLvl w:val="7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Муниципальное   образование</w:t>
            </w:r>
          </w:p>
          <w:p>
            <w:pPr>
              <w:keepNext/>
              <w:ind w:left="175" w:hanging="175"/>
              <w:jc w:val="center"/>
              <w:outlineLvl w:val="7"/>
              <w:rPr>
                <w:b/>
                <w:bCs/>
              </w:rPr>
            </w:pPr>
            <w:r>
              <w:rPr>
                <w:b/>
                <w:bCs/>
              </w:rPr>
              <w:t>«Усть-Коксинский район»</w:t>
            </w:r>
          </w:p>
          <w:p>
            <w:pPr>
              <w:keepNext/>
              <w:ind w:left="175" w:hanging="175"/>
              <w:jc w:val="center"/>
              <w:outlineLvl w:val="7"/>
              <w:rPr>
                <w:b/>
                <w:bCs/>
              </w:rPr>
            </w:pPr>
          </w:p>
          <w:p>
            <w:pPr>
              <w:pStyle w:val="13"/>
              <w:ind w:left="175" w:hanging="17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Совет депутатов</w:t>
            </w:r>
          </w:p>
          <w:p>
            <w:pPr>
              <w:keepNext/>
              <w:jc w:val="center"/>
              <w:outlineLvl w:val="7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МО «Усть-Коксинский район»</w:t>
            </w:r>
          </w:p>
          <w:p>
            <w:pPr>
              <w:keepNext/>
              <w:jc w:val="both"/>
              <w:outlineLvl w:val="7"/>
              <w:rPr>
                <w:b/>
                <w:lang w:val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double" w:color="auto" w:sz="4" w:space="0"/>
              <w:right w:val="nil"/>
            </w:tcBorders>
            <w:shd w:val="clear" w:color="auto" w:fill="auto"/>
          </w:tcPr>
          <w:p>
            <w:pPr>
              <w:keepNext/>
              <w:jc w:val="both"/>
              <w:outlineLvl w:val="7"/>
              <w:rPr>
                <w:b/>
                <w:lang w:val="ru-RU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double" w:color="auto" w:sz="4" w:space="0"/>
              <w:right w:val="nil"/>
            </w:tcBorders>
            <w:shd w:val="clear" w:color="auto" w:fill="auto"/>
          </w:tcPr>
          <w:p>
            <w:pPr>
              <w:keepNext/>
              <w:jc w:val="center"/>
              <w:outlineLvl w:val="7"/>
              <w:rPr>
                <w:b/>
                <w:lang w:val="ru-RU"/>
              </w:rPr>
            </w:pPr>
            <w:r>
              <w:rPr>
                <w:rFonts w:ascii="Times New Roman Altai" w:hAnsi="Times New Roman Altai"/>
                <w:b/>
                <w:lang w:val="ru-RU" w:eastAsia="ru-RU"/>
              </w:rPr>
              <w:drawing>
                <wp:inline distT="0" distB="0" distL="0" distR="0">
                  <wp:extent cx="906780" cy="1126490"/>
                  <wp:effectExtent l="0" t="0" r="0" b="0"/>
                  <wp:docPr id="1" name="Рисунок 1" descr="Описание: Описание: 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Описание: Описание: 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6780" cy="1126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/>
              <w:jc w:val="both"/>
              <w:outlineLvl w:val="7"/>
              <w:rPr>
                <w:b/>
                <w:lang w:val="ru-RU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double" w:color="auto" w:sz="4" w:space="0"/>
              <w:right w:val="nil"/>
            </w:tcBorders>
            <w:shd w:val="clear" w:color="auto" w:fill="auto"/>
          </w:tcPr>
          <w:p>
            <w:pPr>
              <w:keepNext/>
              <w:jc w:val="both"/>
              <w:outlineLvl w:val="7"/>
              <w:rPr>
                <w:b/>
                <w:lang w:val="ru-RU"/>
              </w:rPr>
            </w:pPr>
          </w:p>
        </w:tc>
        <w:tc>
          <w:tcPr>
            <w:tcW w:w="3731" w:type="dxa"/>
            <w:tcBorders>
              <w:top w:val="nil"/>
              <w:left w:val="nil"/>
              <w:bottom w:val="double" w:color="auto" w:sz="4" w:space="0"/>
              <w:right w:val="nil"/>
            </w:tcBorders>
            <w:shd w:val="clear" w:color="auto" w:fill="auto"/>
          </w:tcPr>
          <w:p>
            <w:pPr>
              <w:keepNext/>
              <w:ind w:left="-142"/>
              <w:jc w:val="center"/>
              <w:outlineLvl w:val="7"/>
              <w:rPr>
                <w:b/>
                <w:bCs/>
                <w:i/>
                <w:lang w:val="ru-RU"/>
              </w:rPr>
            </w:pPr>
            <w:r>
              <w:rPr>
                <w:b/>
                <w:bCs/>
                <w:lang w:val="ru-RU"/>
              </w:rPr>
              <w:t>Россия Федерациязы</w:t>
            </w:r>
          </w:p>
          <w:p>
            <w:pPr>
              <w:keepNext/>
              <w:ind w:left="-142"/>
              <w:jc w:val="center"/>
              <w:outlineLvl w:val="7"/>
              <w:rPr>
                <w:b/>
                <w:bCs/>
                <w:i/>
                <w:lang w:val="ru-RU"/>
              </w:rPr>
            </w:pPr>
            <w:r>
              <w:rPr>
                <w:b/>
                <w:bCs/>
                <w:lang w:val="ru-RU"/>
              </w:rPr>
              <w:t>Алтай Республика</w:t>
            </w:r>
          </w:p>
          <w:p>
            <w:pPr>
              <w:tabs>
                <w:tab w:val="left" w:pos="3015"/>
              </w:tabs>
              <w:jc w:val="center"/>
              <w:rPr>
                <w:b/>
                <w:lang w:val="ru-RU"/>
              </w:rPr>
            </w:pPr>
          </w:p>
          <w:p>
            <w:pPr>
              <w:keepNext/>
              <w:jc w:val="center"/>
              <w:outlineLvl w:val="7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Муниципал тöзöлмö</w:t>
            </w:r>
          </w:p>
          <w:p>
            <w:pPr>
              <w:keepNext/>
              <w:jc w:val="center"/>
              <w:outlineLvl w:val="7"/>
              <w:rPr>
                <w:b/>
                <w:bCs/>
              </w:rPr>
            </w:pPr>
            <w:r>
              <w:rPr>
                <w:b/>
                <w:bCs/>
              </w:rPr>
              <w:t>«Кöксуу-Оозы аймак»</w:t>
            </w:r>
          </w:p>
          <w:p>
            <w:pPr>
              <w:keepNext/>
              <w:jc w:val="center"/>
              <w:outlineLvl w:val="7"/>
              <w:rPr>
                <w:b/>
                <w:bCs/>
              </w:rPr>
            </w:pPr>
          </w:p>
          <w:p>
            <w:pPr>
              <w:pStyle w:val="2"/>
              <w:ind w:firstLine="0"/>
              <w:jc w:val="center"/>
            </w:pPr>
            <w:r>
              <w:rPr>
                <w:bCs w:val="0"/>
              </w:rPr>
              <w:t>Депутаттард</w:t>
            </w:r>
            <w:r>
              <w:rPr>
                <w:bCs w:val="0"/>
                <w:color w:val="000000"/>
              </w:rPr>
              <w:t>ы</w:t>
            </w:r>
            <w:r>
              <w:rPr>
                <w:bCs w:val="0"/>
                <w:color w:val="000000"/>
                <w:shd w:val="clear" w:color="auto" w:fill="FFFFFF"/>
              </w:rPr>
              <w:t>ҥ</w:t>
            </w:r>
            <w:r>
              <w:rPr>
                <w:bCs w:val="0"/>
              </w:rPr>
              <w:t xml:space="preserve"> аймак Соведи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3794" w:type="dxa"/>
            <w:tcBorders>
              <w:top w:val="doub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keepNext/>
              <w:jc w:val="both"/>
              <w:outlineLvl w:val="7"/>
              <w:rPr>
                <w:rFonts w:ascii="Times New Roman Altai" w:hAnsi="Times New Roman Altai"/>
                <w:b/>
                <w:sz w:val="20"/>
                <w:lang w:val="ru-RU"/>
              </w:rPr>
            </w:pPr>
          </w:p>
        </w:tc>
        <w:tc>
          <w:tcPr>
            <w:tcW w:w="476" w:type="dxa"/>
            <w:tcBorders>
              <w:top w:val="doub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keepNext/>
              <w:jc w:val="both"/>
              <w:outlineLvl w:val="7"/>
              <w:rPr>
                <w:rFonts w:ascii="Times New Roman Altai" w:hAnsi="Times New Roman Altai"/>
                <w:b/>
                <w:sz w:val="22"/>
                <w:lang w:val="ru-RU"/>
              </w:rPr>
            </w:pPr>
          </w:p>
        </w:tc>
        <w:tc>
          <w:tcPr>
            <w:tcW w:w="2359" w:type="dxa"/>
            <w:tcBorders>
              <w:top w:val="doub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keepNext/>
              <w:jc w:val="both"/>
              <w:outlineLvl w:val="7"/>
              <w:rPr>
                <w:rFonts w:ascii="Times New Roman Altai" w:hAnsi="Times New Roman Altai"/>
                <w:b/>
                <w:sz w:val="22"/>
                <w:lang w:val="ru-RU"/>
              </w:rPr>
            </w:pPr>
          </w:p>
        </w:tc>
        <w:tc>
          <w:tcPr>
            <w:tcW w:w="238" w:type="dxa"/>
            <w:tcBorders>
              <w:top w:val="doub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keepNext/>
              <w:jc w:val="both"/>
              <w:outlineLvl w:val="7"/>
              <w:rPr>
                <w:rFonts w:ascii="Times New Roman Altai" w:hAnsi="Times New Roman Altai"/>
                <w:b/>
                <w:sz w:val="22"/>
                <w:lang w:val="ru-RU"/>
              </w:rPr>
            </w:pPr>
          </w:p>
        </w:tc>
        <w:tc>
          <w:tcPr>
            <w:tcW w:w="3731" w:type="dxa"/>
            <w:tcBorders>
              <w:top w:val="doub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keepNext/>
              <w:jc w:val="both"/>
              <w:outlineLvl w:val="7"/>
              <w:rPr>
                <w:rFonts w:ascii="Times New Roman Altai" w:hAnsi="Times New Roman Altai"/>
                <w:b/>
                <w:sz w:val="22"/>
                <w:lang w:val="ru-RU"/>
              </w:rPr>
            </w:pPr>
          </w:p>
        </w:tc>
      </w:tr>
    </w:tbl>
    <w:p>
      <w:pPr>
        <w:pStyle w:val="13"/>
        <w:rPr>
          <w:b/>
        </w:rPr>
      </w:pPr>
      <w:r>
        <w:rPr>
          <w:b/>
        </w:rPr>
        <w:t>РЕШЕНИЕ                                                                                                                         ЧЕЧИМ</w:t>
      </w:r>
    </w:p>
    <w:p>
      <w:pPr>
        <w:pStyle w:val="13"/>
        <w:rPr>
          <w:sz w:val="22"/>
          <w:szCs w:val="22"/>
        </w:rPr>
      </w:pPr>
    </w:p>
    <w:p>
      <w:pPr>
        <w:pStyle w:val="13"/>
        <w:rPr>
          <w:sz w:val="22"/>
          <w:szCs w:val="22"/>
        </w:rPr>
      </w:pPr>
    </w:p>
    <w:p>
      <w:pPr>
        <w:pStyle w:val="13"/>
        <w:jc w:val="center"/>
        <w:rPr>
          <w:sz w:val="24"/>
          <w:szCs w:val="24"/>
        </w:rPr>
      </w:pPr>
      <w:bookmarkStart w:id="10" w:name="_GoBack"/>
      <w:r>
        <w:rPr>
          <w:sz w:val="24"/>
          <w:szCs w:val="24"/>
        </w:rPr>
        <w:t>с. Усть-Кокса</w:t>
      </w:r>
      <w:bookmarkEnd w:id="10"/>
    </w:p>
    <w:bookmarkEnd w:id="0"/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  <w:r>
        <w:rPr>
          <w:lang w:val="ru-RU"/>
        </w:rPr>
        <w:t xml:space="preserve">О бюджете муниципального образования </w:t>
      </w:r>
    </w:p>
    <w:p>
      <w:pPr>
        <w:rPr>
          <w:lang w:val="ru-RU"/>
        </w:rPr>
      </w:pPr>
      <w:r>
        <w:rPr>
          <w:lang w:val="ru-RU"/>
        </w:rPr>
        <w:t>«Усть-Коксинский район» Республики Алтай</w:t>
      </w:r>
    </w:p>
    <w:p>
      <w:pPr>
        <w:rPr>
          <w:lang w:val="ru-RU"/>
        </w:rPr>
      </w:pPr>
      <w:r>
        <w:rPr>
          <w:lang w:val="ru-RU"/>
        </w:rPr>
        <w:t>на 2024 год и плановый период 2025 и 2026 годов</w:t>
      </w:r>
    </w:p>
    <w:p>
      <w:pPr>
        <w:ind w:firstLine="567"/>
        <w:jc w:val="center"/>
        <w:rPr>
          <w:i/>
          <w:lang w:val="ru-RU"/>
        </w:rPr>
      </w:pPr>
    </w:p>
    <w:p>
      <w:pPr>
        <w:spacing w:before="120"/>
        <w:ind w:firstLine="567"/>
        <w:rPr>
          <w:b/>
          <w:lang w:val="ru-RU"/>
        </w:rPr>
      </w:pPr>
      <w:r>
        <w:rPr>
          <w:lang w:val="ru-RU"/>
        </w:rPr>
        <w:t xml:space="preserve">Совет депутатов муниципального образования «Усть-Коксинский район» Республики Алтай </w:t>
      </w:r>
      <w:r>
        <w:rPr>
          <w:b/>
          <w:lang w:val="ru-RU"/>
        </w:rPr>
        <w:t>Р Е Ш И Л:</w:t>
      </w:r>
    </w:p>
    <w:p>
      <w:pPr>
        <w:spacing w:before="120"/>
        <w:ind w:firstLine="567"/>
        <w:rPr>
          <w:b/>
          <w:lang w:val="ru-RU"/>
        </w:rPr>
      </w:pPr>
    </w:p>
    <w:p>
      <w:pPr>
        <w:ind w:firstLine="567"/>
        <w:jc w:val="both"/>
        <w:rPr>
          <w:b/>
          <w:bCs/>
          <w:lang w:val="ru-RU"/>
        </w:rPr>
      </w:pPr>
      <w:r>
        <w:rPr>
          <w:bCs/>
          <w:lang w:val="ru-RU"/>
        </w:rPr>
        <w:t>Статья 1.</w:t>
      </w:r>
      <w:r>
        <w:rPr>
          <w:b/>
          <w:bCs/>
          <w:lang w:val="ru-RU"/>
        </w:rPr>
        <w:t>Основные характеристики бюджета муниципального образования «Усть-Коксинский район» Республики Алтай (далее – местный бюджет) на 2024 год и плановый период 2025 и 2026 годов</w:t>
      </w:r>
    </w:p>
    <w:p>
      <w:pPr>
        <w:ind w:firstLine="567"/>
        <w:jc w:val="both"/>
        <w:rPr>
          <w:b/>
          <w:bCs/>
          <w:lang w:val="ru-RU"/>
        </w:rPr>
      </w:pPr>
    </w:p>
    <w:p>
      <w:pPr>
        <w:jc w:val="both"/>
        <w:rPr>
          <w:lang w:val="ru-RU"/>
        </w:rPr>
      </w:pPr>
      <w:r>
        <w:rPr>
          <w:lang w:val="ru-RU"/>
        </w:rPr>
        <w:t>1.Утвердить основные характеристики местного бюджета на 2024 год:</w:t>
      </w:r>
    </w:p>
    <w:p>
      <w:pPr>
        <w:pStyle w:val="22"/>
        <w:ind w:left="0" w:firstLine="567"/>
        <w:jc w:val="both"/>
        <w:rPr>
          <w:lang w:val="ru-RU"/>
        </w:rPr>
      </w:pPr>
      <w:r>
        <w:rPr>
          <w:lang w:val="ru-RU"/>
        </w:rPr>
        <w:t>1) прогнозируемый общий объем доходов местного бюджета в сумме 1 140 265 206,0 рублей;</w:t>
      </w:r>
    </w:p>
    <w:p>
      <w:pPr>
        <w:pStyle w:val="22"/>
        <w:ind w:left="0" w:firstLine="567"/>
        <w:jc w:val="both"/>
        <w:rPr>
          <w:lang w:val="ru-RU"/>
        </w:rPr>
      </w:pPr>
      <w:r>
        <w:rPr>
          <w:lang w:val="ru-RU"/>
        </w:rPr>
        <w:t>2) общий объем расходов местного бюджета в сумме 1 140 265 206,0 рублей;</w:t>
      </w:r>
    </w:p>
    <w:p>
      <w:pPr>
        <w:pStyle w:val="22"/>
        <w:ind w:left="0" w:firstLine="567"/>
        <w:jc w:val="both"/>
        <w:rPr>
          <w:lang w:val="ru-RU"/>
        </w:rPr>
      </w:pPr>
      <w:r>
        <w:rPr>
          <w:lang w:val="ru-RU"/>
        </w:rPr>
        <w:t>3) прогнозируемый дефицит местного бюджета в сумме 0,00 рублей.</w:t>
      </w:r>
    </w:p>
    <w:p>
      <w:pPr>
        <w:jc w:val="both"/>
        <w:rPr>
          <w:lang w:val="ru-RU"/>
        </w:rPr>
      </w:pPr>
      <w:r>
        <w:rPr>
          <w:lang w:val="ru-RU"/>
        </w:rPr>
        <w:t>2.Утвердить основные характеристики местного бюджета на 2025 и 2026 годы:</w:t>
      </w:r>
    </w:p>
    <w:p>
      <w:pPr>
        <w:ind w:firstLine="567"/>
        <w:jc w:val="both"/>
        <w:rPr>
          <w:lang w:val="ru-RU"/>
        </w:rPr>
      </w:pPr>
      <w:r>
        <w:rPr>
          <w:lang w:val="ru-RU"/>
        </w:rPr>
        <w:t>1) прогнозируемый общий объем доходов местного бюджета на 2025 год в сумме 726 117 000,0 рублей и на 2026 год в сумме 774 054 500,0 рублей;</w:t>
      </w:r>
    </w:p>
    <w:p>
      <w:pPr>
        <w:ind w:firstLine="567"/>
        <w:jc w:val="both"/>
        <w:rPr>
          <w:lang w:val="ru-RU"/>
        </w:rPr>
      </w:pPr>
      <w:r>
        <w:rPr>
          <w:lang w:val="ru-RU"/>
        </w:rPr>
        <w:t>2) общий объем расходов местного бюджета на 2025 год в сумме 726 117 000,0 рублей и на 2026 год в сумме 774 054 500,0 рублей;</w:t>
      </w:r>
    </w:p>
    <w:p>
      <w:pPr>
        <w:ind w:firstLine="567"/>
        <w:jc w:val="both"/>
        <w:rPr>
          <w:lang w:val="ru-RU"/>
        </w:rPr>
      </w:pPr>
      <w:r>
        <w:rPr>
          <w:lang w:val="ru-RU"/>
        </w:rPr>
        <w:t>3) прогнозируемый дефицит местного бюджета на 2025 год в сумме 0,00 рублей, прогнозируемый дефицит местного бюджета на 2026 год в сумме 0,00 рублей;</w:t>
      </w:r>
    </w:p>
    <w:p>
      <w:pPr>
        <w:ind w:firstLine="567"/>
        <w:jc w:val="both"/>
        <w:rPr>
          <w:lang w:val="ru-RU"/>
        </w:rPr>
      </w:pPr>
      <w:r>
        <w:rPr>
          <w:lang w:val="ru-RU"/>
        </w:rPr>
        <w:t>4) общий объем условно утверждаемых расходов на 2025 год в сумме 10 026 627,5 рублей и на 2026 год в сумме 20 688 790,0 рублей.</w:t>
      </w:r>
    </w:p>
    <w:p>
      <w:pPr>
        <w:ind w:firstLine="567"/>
        <w:jc w:val="both"/>
        <w:rPr>
          <w:lang w:val="ru-RU"/>
        </w:rPr>
      </w:pPr>
    </w:p>
    <w:p>
      <w:pPr>
        <w:ind w:firstLine="567"/>
        <w:jc w:val="both"/>
        <w:rPr>
          <w:b/>
          <w:bCs/>
          <w:lang w:val="ru-RU"/>
        </w:rPr>
      </w:pPr>
      <w:r>
        <w:rPr>
          <w:bCs/>
          <w:lang w:val="ru-RU"/>
        </w:rPr>
        <w:t>Статья 2.</w:t>
      </w:r>
      <w:r>
        <w:rPr>
          <w:b/>
          <w:bCs/>
          <w:lang w:val="ru-RU"/>
        </w:rPr>
        <w:t>Отдельные показатели местного бюджета на 2024 год и плановый период 2025 и 2026 годов</w:t>
      </w:r>
    </w:p>
    <w:p>
      <w:pPr>
        <w:ind w:firstLine="567"/>
        <w:jc w:val="both"/>
        <w:rPr>
          <w:b/>
          <w:bCs/>
          <w:lang w:val="ru-RU"/>
        </w:rPr>
      </w:pPr>
    </w:p>
    <w:p>
      <w:pPr>
        <w:jc w:val="both"/>
        <w:rPr>
          <w:lang w:val="ru-RU"/>
        </w:rPr>
      </w:pPr>
      <w:r>
        <w:rPr>
          <w:lang w:val="ru-RU"/>
        </w:rPr>
        <w:t>1.Утвердить отдельные показатели местного бюджета на 2024 год:</w:t>
      </w:r>
    </w:p>
    <w:p>
      <w:pPr>
        <w:ind w:firstLine="567"/>
        <w:jc w:val="both"/>
        <w:rPr>
          <w:lang w:val="ru-RU"/>
        </w:rPr>
      </w:pPr>
      <w:r>
        <w:rPr>
          <w:lang w:val="ru-RU"/>
        </w:rPr>
        <w:t>1) общий объем доходов местного бюджета без учета безвозмездных поступлений в сумме 180 724 410  рублей;</w:t>
      </w:r>
    </w:p>
    <w:p>
      <w:pPr>
        <w:ind w:firstLine="567"/>
        <w:jc w:val="both"/>
        <w:rPr>
          <w:lang w:val="ru-RU"/>
        </w:rPr>
      </w:pPr>
      <w:r>
        <w:rPr>
          <w:lang w:val="ru-RU"/>
        </w:rPr>
        <w:t>2) объем межбюджетных трансфертов, получаемых из других бюджетов бюджетной системы Российской Федерации, в сумме 959 540 796,0 рублей;</w:t>
      </w:r>
    </w:p>
    <w:p>
      <w:pPr>
        <w:tabs>
          <w:tab w:val="left" w:pos="709"/>
        </w:tabs>
        <w:ind w:firstLine="567"/>
        <w:jc w:val="both"/>
        <w:rPr>
          <w:lang w:val="ru-RU"/>
        </w:rPr>
      </w:pPr>
      <w:r>
        <w:rPr>
          <w:lang w:val="ru-RU"/>
        </w:rPr>
        <w:t>3) объем безвозмездных поступлений в местный бюджет в сумме 959 540 796,0 рублей;</w:t>
      </w:r>
    </w:p>
    <w:p>
      <w:pPr>
        <w:tabs>
          <w:tab w:val="left" w:pos="709"/>
        </w:tabs>
        <w:ind w:firstLine="567"/>
        <w:jc w:val="both"/>
        <w:rPr>
          <w:lang w:val="ru-RU"/>
        </w:rPr>
      </w:pPr>
      <w:r>
        <w:rPr>
          <w:lang w:val="ru-RU"/>
        </w:rPr>
        <w:t>4) источники финансирования дефицита местного бюджета на 2024 год согласно приложению 1 к настоящему решению.</w:t>
      </w:r>
    </w:p>
    <w:p>
      <w:pPr>
        <w:tabs>
          <w:tab w:val="left" w:pos="709"/>
        </w:tabs>
        <w:ind w:firstLine="567"/>
        <w:jc w:val="both"/>
        <w:rPr>
          <w:lang w:val="ru-RU"/>
        </w:rPr>
      </w:pPr>
      <w:r>
        <w:rPr>
          <w:lang w:val="ru-RU"/>
        </w:rPr>
        <w:t>5) верхний предел муниципального внутреннего долга муниципального образования «Усть-Коксинский район» Республики Алтай  на 1 января 2025 года в сумме 3 200 000,00 рублей, в том числе верхний предел муниципального долга по муниципальным  гарантиям на 1 января 2025 года в сумме 0,00 рублей.</w:t>
      </w:r>
    </w:p>
    <w:p>
      <w:pPr>
        <w:jc w:val="both"/>
        <w:rPr>
          <w:lang w:val="ru-RU"/>
        </w:rPr>
      </w:pPr>
    </w:p>
    <w:p>
      <w:pPr>
        <w:jc w:val="both"/>
        <w:rPr>
          <w:lang w:val="ru-RU"/>
        </w:rPr>
      </w:pPr>
      <w:r>
        <w:rPr>
          <w:lang w:val="ru-RU"/>
        </w:rPr>
        <w:t xml:space="preserve"> 2.Утвердить отдельные показатели местного бюджета на плановый период 2025 и 2026 годы:</w:t>
      </w:r>
    </w:p>
    <w:p>
      <w:pPr>
        <w:ind w:firstLine="567"/>
        <w:jc w:val="both"/>
        <w:rPr>
          <w:lang w:val="ru-RU"/>
        </w:rPr>
      </w:pPr>
      <w:r>
        <w:rPr>
          <w:lang w:val="ru-RU"/>
        </w:rPr>
        <w:t>1) общий объем доходов местного бюджета без учета безвозмездных поступлений на 2025 год в сумме 191 556 300,0 рублей и на 2026 год в сумме 204 266 600,0 рублей;</w:t>
      </w:r>
    </w:p>
    <w:p>
      <w:pPr>
        <w:ind w:firstLine="567"/>
        <w:jc w:val="both"/>
        <w:rPr>
          <w:lang w:val="ru-RU"/>
        </w:rPr>
      </w:pPr>
      <w:r>
        <w:rPr>
          <w:lang w:val="ru-RU"/>
        </w:rPr>
        <w:t>2) объем межбюджетных трансфертов, получаемых из других бюджетов бюджетной системы Российской Федерации на 2025 год в сумме 534 560 700,0 рублей и на 2026 год в сумме 569 787 900,0  рублей;</w:t>
      </w:r>
    </w:p>
    <w:p>
      <w:pPr>
        <w:ind w:firstLine="567"/>
        <w:jc w:val="both"/>
        <w:rPr>
          <w:lang w:val="ru-RU"/>
        </w:rPr>
      </w:pPr>
      <w:r>
        <w:rPr>
          <w:lang w:val="ru-RU"/>
        </w:rPr>
        <w:t>3) объем безвозмездных поступлений в местный бюджет на 2025 год в сумме 534 560 700,0 рублей и на 2026 год в сумме 569 787 900,0 рублей;</w:t>
      </w:r>
    </w:p>
    <w:p>
      <w:pPr>
        <w:ind w:firstLine="567"/>
        <w:jc w:val="both"/>
        <w:rPr>
          <w:lang w:val="ru-RU"/>
        </w:rPr>
      </w:pPr>
      <w:r>
        <w:rPr>
          <w:lang w:val="ru-RU"/>
        </w:rPr>
        <w:t>4) источники финансирования дефицита местного бюджета на плановый период 2025 и 2026 годов согласно приложению 2 к настоящему решению.</w:t>
      </w:r>
    </w:p>
    <w:p>
      <w:pPr>
        <w:tabs>
          <w:tab w:val="left" w:pos="709"/>
        </w:tabs>
        <w:ind w:firstLine="567"/>
        <w:jc w:val="both"/>
        <w:rPr>
          <w:lang w:val="ru-RU"/>
        </w:rPr>
      </w:pPr>
      <w:r>
        <w:rPr>
          <w:lang w:val="ru-RU"/>
        </w:rPr>
        <w:t>5) верхний предел муниципального внутреннего долга муниципального образования «Усть-Коксинский район» Республики Алтай  на 1 января 2026 года в сумме 3 200 000,00 рублей и на 1 января 2027 года в сумме 3 200 000,00 рублей, в том числе верхний предел муниципального долга по муниципальным  гарантиям на 1 января 2026 года в сумме 0,00 рублей и на 1 января 2027 года в сумме 0,00 рублей.</w:t>
      </w:r>
    </w:p>
    <w:p>
      <w:pPr>
        <w:ind w:firstLine="567"/>
        <w:jc w:val="both"/>
        <w:rPr>
          <w:lang w:val="ru-RU"/>
        </w:rPr>
      </w:pPr>
    </w:p>
    <w:p>
      <w:pPr>
        <w:pStyle w:val="2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Cs/>
          <w:sz w:val="24"/>
          <w:szCs w:val="24"/>
          <w:lang w:eastAsia="en-US"/>
        </w:rPr>
        <w:t>Статья 3.</w:t>
      </w: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Нормативы распределения доходов</w:t>
      </w:r>
    </w:p>
    <w:p>
      <w:pPr>
        <w:pStyle w:val="20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В 2024 году и на плановый период 2025 и 2026 годов применяются следующие нормативы распределения доходов между местным бюджетом и бюджетами сельских поселений:</w:t>
      </w:r>
    </w:p>
    <w:p>
      <w:pPr>
        <w:pStyle w:val="20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по федеральным, региональным и местным налогам и сборам, налогам, предусмотренным специальными налоговыми режимами, и неналоговым доходам – </w:t>
      </w:r>
      <w:r>
        <w:rPr>
          <w:rFonts w:ascii="Times New Roman" w:hAnsi="Times New Roman" w:cs="Times New Roman"/>
          <w:sz w:val="24"/>
          <w:szCs w:val="24"/>
        </w:rPr>
        <w:t xml:space="preserve">нормативы отчислений, установленные Бюджетным </w:t>
      </w:r>
      <w:r>
        <w:fldChar w:fldCharType="begin"/>
      </w:r>
      <w:r>
        <w:instrText xml:space="preserve"> HYPERLINK "consultantplus://offline/ref=E57D0FAB89221C9C227FF3A03826C6E117D056F0F433CCC738785349D8QBL6I" </w:instrText>
      </w:r>
      <w:r>
        <w:fldChar w:fldCharType="separate"/>
      </w:r>
      <w:r>
        <w:rPr>
          <w:rStyle w:val="10"/>
          <w:rFonts w:ascii="Times New Roman" w:hAnsi="Times New Roman" w:cs="Times New Roman"/>
          <w:color w:val="auto"/>
          <w:sz w:val="24"/>
          <w:szCs w:val="24"/>
          <w:u w:val="none"/>
        </w:rPr>
        <w:t>кодексом</w:t>
      </w:r>
      <w:r>
        <w:rPr>
          <w:rStyle w:val="10"/>
          <w:rFonts w:ascii="Times New Roman" w:hAnsi="Times New Roman" w:cs="Times New Roman"/>
          <w:color w:val="auto"/>
          <w:sz w:val="24"/>
          <w:szCs w:val="24"/>
          <w:u w:val="none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 </w:t>
      </w:r>
      <w:r>
        <w:fldChar w:fldCharType="begin"/>
      </w:r>
      <w:r>
        <w:instrText xml:space="preserve"> HYPERLINK "consultantplus://offline/ref=E57D0FAB89221C9C227FF3A03826C6E117D053F3F533CCC738785349D8QBL6I" </w:instrText>
      </w:r>
      <w:r>
        <w:fldChar w:fldCharType="separate"/>
      </w:r>
      <w:r>
        <w:rPr>
          <w:rStyle w:val="10"/>
          <w:rFonts w:ascii="Times New Roman" w:hAnsi="Times New Roman" w:cs="Times New Roman"/>
          <w:color w:val="auto"/>
          <w:sz w:val="24"/>
          <w:szCs w:val="24"/>
          <w:u w:val="none"/>
        </w:rPr>
        <w:t>законом</w:t>
      </w:r>
      <w:r>
        <w:rPr>
          <w:rStyle w:val="10"/>
          <w:rFonts w:ascii="Times New Roman" w:hAnsi="Times New Roman" w:cs="Times New Roman"/>
          <w:color w:val="auto"/>
          <w:sz w:val="24"/>
          <w:szCs w:val="24"/>
          <w:u w:val="none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«О федеральном бюджете  на 2024 год и на плановый период 2025 и 2026 годов», </w:t>
      </w:r>
      <w:r>
        <w:fldChar w:fldCharType="begin"/>
      </w:r>
      <w:r>
        <w:instrText xml:space="preserve"> HYPERLINK "consultantplus://offline/ref=E57D0FAB89221C9C227FF3A03826C6E117D053F3F533CCC738785349D8QBL6I" </w:instrText>
      </w:r>
      <w:r>
        <w:fldChar w:fldCharType="separate"/>
      </w:r>
      <w:r>
        <w:rPr>
          <w:rStyle w:val="10"/>
          <w:rFonts w:ascii="Times New Roman" w:hAnsi="Times New Roman" w:cs="Times New Roman"/>
          <w:color w:val="auto"/>
          <w:sz w:val="24"/>
          <w:szCs w:val="24"/>
          <w:u w:val="none"/>
        </w:rPr>
        <w:t>Законом</w:t>
      </w:r>
      <w:r>
        <w:rPr>
          <w:rStyle w:val="10"/>
          <w:rFonts w:ascii="Times New Roman" w:hAnsi="Times New Roman" w:cs="Times New Roman"/>
          <w:color w:val="auto"/>
          <w:sz w:val="24"/>
          <w:szCs w:val="24"/>
          <w:u w:val="none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Республики Алтай «О республиканском бюджете на 2024 год и на плановый период 2025 и 2026 годов», </w:t>
      </w:r>
      <w:r>
        <w:fldChar w:fldCharType="begin"/>
      </w:r>
      <w:r>
        <w:instrText xml:space="preserve"> HYPERLINK "consultantplus://offline/ref=E57D0FAB89221C9C227FEDAD2E4A91ED10DD08FCF435C096642708148FBFF098Q7L1I" </w:instrText>
      </w:r>
      <w:r>
        <w:fldChar w:fldCharType="separate"/>
      </w:r>
      <w:r>
        <w:rPr>
          <w:rStyle w:val="10"/>
          <w:rFonts w:ascii="Times New Roman" w:hAnsi="Times New Roman" w:cs="Times New Roman"/>
          <w:color w:val="auto"/>
          <w:sz w:val="24"/>
          <w:szCs w:val="24"/>
          <w:u w:val="none"/>
        </w:rPr>
        <w:t>Законом</w:t>
      </w:r>
      <w:r>
        <w:rPr>
          <w:rStyle w:val="10"/>
          <w:rFonts w:ascii="Times New Roman" w:hAnsi="Times New Roman" w:cs="Times New Roman"/>
          <w:color w:val="auto"/>
          <w:sz w:val="24"/>
          <w:szCs w:val="24"/>
          <w:u w:val="none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Республики Алтай от 18 октября 2005 года № 79-РЗ «Об установлении единых нормативов отчислений в местные бюджеты Республики Алтай».</w:t>
      </w:r>
    </w:p>
    <w:p>
      <w:pPr>
        <w:pStyle w:val="20"/>
        <w:ind w:firstLine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>
      <w:pPr>
        <w:ind w:firstLine="567"/>
        <w:jc w:val="both"/>
        <w:rPr>
          <w:b/>
          <w:lang w:val="ru-RU"/>
        </w:rPr>
      </w:pPr>
      <w:r>
        <w:rPr>
          <w:bCs/>
          <w:lang w:val="ru-RU"/>
        </w:rPr>
        <w:t>Статья 4</w:t>
      </w:r>
      <w:r>
        <w:rPr>
          <w:b/>
          <w:lang w:val="ru-RU"/>
        </w:rPr>
        <w:t>.Прогнозируемые объемы поступлений доходов в местный бюджет на 2024 год и плановый период 2025 и 2026 годов</w:t>
      </w:r>
    </w:p>
    <w:p>
      <w:pPr>
        <w:ind w:firstLine="567"/>
        <w:jc w:val="both"/>
        <w:rPr>
          <w:b/>
          <w:lang w:val="ru-RU"/>
        </w:rPr>
      </w:pPr>
    </w:p>
    <w:p>
      <w:pPr>
        <w:ind w:firstLine="567"/>
        <w:jc w:val="both"/>
        <w:rPr>
          <w:lang w:val="ru-RU"/>
        </w:rPr>
      </w:pPr>
      <w:r>
        <w:rPr>
          <w:lang w:val="ru-RU"/>
        </w:rPr>
        <w:t xml:space="preserve">1.Утвердить </w:t>
      </w:r>
      <w:r>
        <w:rPr>
          <w:bCs/>
          <w:lang w:val="ru-RU"/>
        </w:rPr>
        <w:t xml:space="preserve">прогнозируемые объемы поступлений доходов </w:t>
      </w:r>
      <w:r>
        <w:rPr>
          <w:lang w:val="ru-RU"/>
        </w:rPr>
        <w:t>в  местный бюджет на 2024 год  согласно приложению 3 к настоящему решению.</w:t>
      </w:r>
    </w:p>
    <w:p>
      <w:pPr>
        <w:ind w:firstLine="567"/>
        <w:jc w:val="both"/>
        <w:rPr>
          <w:lang w:val="ru-RU"/>
        </w:rPr>
      </w:pPr>
      <w:r>
        <w:rPr>
          <w:lang w:val="ru-RU"/>
        </w:rPr>
        <w:t xml:space="preserve">2.Утвердить </w:t>
      </w:r>
      <w:r>
        <w:rPr>
          <w:bCs/>
          <w:lang w:val="ru-RU"/>
        </w:rPr>
        <w:t xml:space="preserve">прогнозируемые объемы поступлений доходов </w:t>
      </w:r>
      <w:r>
        <w:rPr>
          <w:lang w:val="ru-RU"/>
        </w:rPr>
        <w:t>в  местный бюджет на 2025 год и 2026 год согласно приложению  4 к настоящему решению.</w:t>
      </w:r>
    </w:p>
    <w:p>
      <w:pPr>
        <w:ind w:firstLine="567"/>
        <w:jc w:val="both"/>
        <w:rPr>
          <w:lang w:val="ru-RU"/>
        </w:rPr>
      </w:pPr>
    </w:p>
    <w:p>
      <w:pPr>
        <w:ind w:firstLine="567"/>
        <w:jc w:val="both"/>
        <w:rPr>
          <w:b/>
          <w:bCs/>
          <w:lang w:val="ru-RU" w:eastAsia="ru-RU"/>
        </w:rPr>
      </w:pPr>
      <w:r>
        <w:rPr>
          <w:bCs/>
          <w:lang w:val="ru-RU"/>
        </w:rPr>
        <w:t>Статья 5.</w:t>
      </w:r>
      <w:r>
        <w:rPr>
          <w:b/>
          <w:bCs/>
          <w:lang w:val="ru-RU" w:eastAsia="ru-RU"/>
        </w:rPr>
        <w:t>Объем бюджетных ассигнований Дорожного фонда муниципального образования «Усть-Коксинский район» Республики Алтай</w:t>
      </w:r>
    </w:p>
    <w:p>
      <w:pPr>
        <w:ind w:firstLine="567"/>
        <w:jc w:val="both"/>
        <w:rPr>
          <w:lang w:val="ru-RU" w:eastAsia="ru-RU"/>
        </w:rPr>
      </w:pPr>
    </w:p>
    <w:p>
      <w:pPr>
        <w:ind w:firstLine="567"/>
        <w:jc w:val="both"/>
        <w:rPr>
          <w:lang w:val="ru-RU" w:eastAsia="ru-RU"/>
        </w:rPr>
      </w:pPr>
      <w:r>
        <w:rPr>
          <w:lang w:val="ru-RU" w:eastAsia="ru-RU"/>
        </w:rPr>
        <w:t>1.Утвердить объем бюджетных ассигнований Дорожного фонда муниципального образования «Усть-Коксинский район» Республики Алтай на 2024 год в сумме 17 229 900,00 рублей, на 2025 год в сумме 18 110 000,00 рублей, на 2026 год 18 860 500,00 рублей.</w:t>
      </w:r>
    </w:p>
    <w:p>
      <w:pPr>
        <w:ind w:firstLine="567"/>
        <w:jc w:val="both"/>
        <w:rPr>
          <w:lang w:val="ru-RU" w:eastAsia="ru-RU"/>
        </w:rPr>
      </w:pPr>
      <w:r>
        <w:rPr>
          <w:lang w:val="ru-RU" w:eastAsia="ru-RU"/>
        </w:rPr>
        <w:t xml:space="preserve">2.Утвердить распределение бюджетных ассигнований средств Дорожного фонда муниципального образования «Усть-Коксинский район» Республики Алтай на 2024 год согласно </w:t>
      </w:r>
      <w:r>
        <w:rPr>
          <w:lang w:val="ru-RU"/>
        </w:rPr>
        <w:t>приложению 5, на плановый период 2025 и 2026 годов согласно приложению 6</w:t>
      </w:r>
      <w:r>
        <w:rPr>
          <w:lang w:val="ru-RU" w:eastAsia="ru-RU"/>
        </w:rPr>
        <w:t xml:space="preserve"> к настоящему Решению.</w:t>
      </w:r>
    </w:p>
    <w:p>
      <w:pPr>
        <w:jc w:val="both"/>
        <w:rPr>
          <w:lang w:val="ru-RU"/>
        </w:rPr>
      </w:pPr>
    </w:p>
    <w:p>
      <w:pPr>
        <w:ind w:firstLine="567"/>
        <w:jc w:val="both"/>
        <w:rPr>
          <w:b/>
          <w:bCs/>
          <w:lang w:val="ru-RU"/>
        </w:rPr>
      </w:pPr>
      <w:r>
        <w:rPr>
          <w:bCs/>
          <w:lang w:val="ru-RU"/>
        </w:rPr>
        <w:t>Статья 6.</w:t>
      </w:r>
      <w:r>
        <w:rPr>
          <w:b/>
          <w:bCs/>
          <w:lang w:val="ru-RU"/>
        </w:rPr>
        <w:t>Бюджетные ассигнования местного бюджета на 2024 год и плановый период 2025 и 2026 годов</w:t>
      </w:r>
    </w:p>
    <w:p>
      <w:pPr>
        <w:ind w:firstLine="567"/>
        <w:jc w:val="both"/>
        <w:rPr>
          <w:lang w:val="ru-RU"/>
        </w:rPr>
      </w:pPr>
    </w:p>
    <w:p>
      <w:pPr>
        <w:pStyle w:val="22"/>
        <w:ind w:left="0" w:firstLine="567"/>
        <w:jc w:val="both"/>
        <w:rPr>
          <w:lang w:val="ru-RU"/>
        </w:rPr>
      </w:pPr>
      <w:r>
        <w:rPr>
          <w:lang w:val="ru-RU"/>
        </w:rPr>
        <w:t>1. Утвердить распределение бюджетных ассигнований местного бюджета на реализацию муниципальных программ и не программных расходов:</w:t>
      </w:r>
    </w:p>
    <w:p>
      <w:pPr>
        <w:pStyle w:val="22"/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r>
        <w:rPr>
          <w:lang w:val="ru-RU"/>
        </w:rPr>
        <w:t>на 2024 год согласно приложению 7 к настоящему Решению;</w:t>
      </w:r>
    </w:p>
    <w:p>
      <w:pPr>
        <w:pStyle w:val="22"/>
        <w:numPr>
          <w:ilvl w:val="0"/>
          <w:numId w:val="1"/>
        </w:numPr>
        <w:jc w:val="both"/>
        <w:rPr>
          <w:lang w:val="ru-RU"/>
        </w:rPr>
      </w:pPr>
      <w:r>
        <w:rPr>
          <w:lang w:val="ru-RU"/>
        </w:rPr>
        <w:t>на плановый период 2025 и 2026 годов согласно приложению 8 к настоящему Решению.</w:t>
      </w:r>
    </w:p>
    <w:p>
      <w:pPr>
        <w:pStyle w:val="22"/>
        <w:ind w:left="927"/>
        <w:jc w:val="both"/>
        <w:rPr>
          <w:lang w:val="ru-RU"/>
        </w:rPr>
      </w:pPr>
    </w:p>
    <w:p>
      <w:pPr>
        <w:ind w:firstLine="567"/>
        <w:jc w:val="both"/>
        <w:rPr>
          <w:lang w:val="ru-RU"/>
        </w:rPr>
      </w:pPr>
      <w:r>
        <w:rPr>
          <w:lang w:val="ru-RU"/>
        </w:rPr>
        <w:t>2.Утвердить ведомственную структуру расходов местного бюджета:</w:t>
      </w:r>
    </w:p>
    <w:p>
      <w:pPr>
        <w:ind w:firstLine="567"/>
        <w:jc w:val="both"/>
        <w:rPr>
          <w:lang w:val="ru-RU"/>
        </w:rPr>
      </w:pPr>
      <w:r>
        <w:rPr>
          <w:lang w:val="ru-RU"/>
        </w:rPr>
        <w:t>1) на 2024 год согласно приложению 9 к настоящему Решению.</w:t>
      </w:r>
    </w:p>
    <w:p>
      <w:pPr>
        <w:ind w:firstLine="567"/>
        <w:jc w:val="both"/>
        <w:rPr>
          <w:lang w:val="ru-RU"/>
        </w:rPr>
      </w:pPr>
      <w:r>
        <w:rPr>
          <w:lang w:val="ru-RU"/>
        </w:rPr>
        <w:t>2) на плановый период 2025 и 2026 годов согласно приложению 10 к настоящему Решению.</w:t>
      </w:r>
    </w:p>
    <w:p>
      <w:pPr>
        <w:ind w:firstLine="567"/>
        <w:jc w:val="both"/>
        <w:rPr>
          <w:lang w:val="ru-RU"/>
        </w:rPr>
      </w:pPr>
    </w:p>
    <w:p>
      <w:pPr>
        <w:pStyle w:val="20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3. Утвердить </w:t>
      </w:r>
      <w:r>
        <w:rPr>
          <w:rFonts w:ascii="Times New Roman" w:hAnsi="Times New Roman" w:cs="Times New Roman"/>
          <w:sz w:val="24"/>
          <w:szCs w:val="24"/>
        </w:rPr>
        <w:t>распределение бюджетных ассигнований по разделам и подразделам классификации расходов местного бюджета:</w:t>
      </w:r>
    </w:p>
    <w:p>
      <w:pPr>
        <w:ind w:firstLine="567"/>
        <w:jc w:val="both"/>
        <w:rPr>
          <w:lang w:val="ru-RU"/>
        </w:rPr>
      </w:pPr>
      <w:r>
        <w:rPr>
          <w:lang w:val="ru-RU"/>
        </w:rPr>
        <w:t>1) на 2024 год согласно приложению 11 к настоящему Решению;</w:t>
      </w:r>
    </w:p>
    <w:p>
      <w:pPr>
        <w:ind w:firstLine="567"/>
        <w:jc w:val="both"/>
        <w:rPr>
          <w:lang w:val="ru-RU"/>
        </w:rPr>
      </w:pPr>
      <w:r>
        <w:rPr>
          <w:lang w:val="ru-RU"/>
        </w:rPr>
        <w:t>2) на плановый период 2025 и 2026 годов согласно приложению 12 к настоящему Решению.</w:t>
      </w:r>
    </w:p>
    <w:p>
      <w:pPr>
        <w:ind w:firstLine="567"/>
        <w:jc w:val="both"/>
        <w:rPr>
          <w:lang w:val="ru-RU"/>
        </w:rPr>
      </w:pPr>
    </w:p>
    <w:p>
      <w:pPr>
        <w:ind w:firstLine="567"/>
        <w:jc w:val="both"/>
        <w:rPr>
          <w:lang w:val="ru-RU"/>
        </w:rPr>
      </w:pPr>
      <w:r>
        <w:rPr>
          <w:lang w:val="ru-RU"/>
        </w:rPr>
        <w:t xml:space="preserve">4.Утвердить распределение бюджетных ассигнований </w:t>
      </w:r>
      <w:r>
        <w:rPr>
          <w:lang w:val="ru-RU" w:eastAsia="ru-RU"/>
        </w:rPr>
        <w:t xml:space="preserve">по разделам, подразделам, целевым статьям (муниципальным) программам и непрограммным направлениям деятельности), группам и подгруппам видов расходов </w:t>
      </w:r>
      <w:r>
        <w:rPr>
          <w:lang w:val="ru-RU"/>
        </w:rPr>
        <w:t>классификации расходов местного бюджета;</w:t>
      </w:r>
    </w:p>
    <w:p>
      <w:pPr>
        <w:ind w:firstLine="567"/>
        <w:jc w:val="both"/>
        <w:rPr>
          <w:lang w:val="ru-RU"/>
        </w:rPr>
      </w:pPr>
      <w:r>
        <w:rPr>
          <w:lang w:val="ru-RU"/>
        </w:rPr>
        <w:t>1) на 2024 год согласно приложению 13 к настоящему Решению;</w:t>
      </w:r>
    </w:p>
    <w:p>
      <w:pPr>
        <w:ind w:firstLine="567"/>
        <w:jc w:val="both"/>
        <w:rPr>
          <w:lang w:val="ru-RU"/>
        </w:rPr>
      </w:pPr>
      <w:r>
        <w:rPr>
          <w:lang w:val="ru-RU"/>
        </w:rPr>
        <w:t>2) на плановый период 2025 и 2026 годов согласно приложению 14 к настоящему Решению.</w:t>
      </w:r>
    </w:p>
    <w:p>
      <w:pPr>
        <w:ind w:firstLine="567"/>
        <w:jc w:val="both"/>
        <w:rPr>
          <w:lang w:val="ru-RU"/>
        </w:rPr>
      </w:pPr>
    </w:p>
    <w:p>
      <w:pPr>
        <w:shd w:val="clear" w:color="auto" w:fill="FFFFFF"/>
        <w:ind w:firstLine="567"/>
        <w:jc w:val="both"/>
        <w:rPr>
          <w:color w:val="000000"/>
          <w:lang w:val="ru-RU"/>
        </w:rPr>
      </w:pPr>
      <w:r>
        <w:rPr>
          <w:lang w:val="ru-RU"/>
        </w:rPr>
        <w:t>5. Утвердить общий объем бюджетных ассигнований, направляемых на исполнение публичных нормативных обязательств:</w:t>
      </w:r>
    </w:p>
    <w:p>
      <w:pPr>
        <w:ind w:firstLine="567"/>
        <w:jc w:val="both"/>
        <w:rPr>
          <w:lang w:val="ru-RU"/>
        </w:rPr>
      </w:pPr>
      <w:r>
        <w:rPr>
          <w:lang w:val="ru-RU"/>
        </w:rPr>
        <w:t>1) на 2024 год в объеме 1 347 100,00 рубль согласно приложению 15 к настоящему Решению.</w:t>
      </w:r>
    </w:p>
    <w:p>
      <w:pPr>
        <w:ind w:firstLine="567"/>
        <w:jc w:val="both"/>
        <w:rPr>
          <w:lang w:val="ru-RU"/>
        </w:rPr>
      </w:pPr>
      <w:r>
        <w:rPr>
          <w:lang w:val="ru-RU"/>
        </w:rPr>
        <w:t>2) на 2025 год в объеме 1 347 100,00 рублей и 2026 год в объеме 1 347 100,00 рублей согласно приложению 16 к настоящему Решению.</w:t>
      </w:r>
    </w:p>
    <w:p>
      <w:pPr>
        <w:jc w:val="both"/>
        <w:rPr>
          <w:lang w:val="ru-RU"/>
        </w:rPr>
      </w:pPr>
    </w:p>
    <w:p>
      <w:pPr>
        <w:ind w:firstLine="567"/>
        <w:jc w:val="both"/>
        <w:rPr>
          <w:lang w:val="ru-RU"/>
        </w:rPr>
      </w:pPr>
      <w:r>
        <w:rPr>
          <w:lang w:val="ru-RU"/>
        </w:rPr>
        <w:t xml:space="preserve">6. Предусмотреть Резервный фонд Администрации МО «Усть-Коксинский район»  </w:t>
      </w:r>
      <w:r>
        <w:rPr>
          <w:rFonts w:eastAsia="Calibri"/>
          <w:bCs/>
          <w:lang w:val="ru-RU"/>
        </w:rPr>
        <w:t xml:space="preserve">на финансовое обеспечение непредвиденных расходов </w:t>
      </w:r>
      <w:bookmarkStart w:id="1" w:name="_Hlk66461036"/>
      <w:r>
        <w:rPr>
          <w:lang w:val="ru-RU"/>
        </w:rPr>
        <w:t>на 2024 год в сумме 3 000 000,00 рублей</w:t>
      </w:r>
      <w:bookmarkEnd w:id="1"/>
      <w:r>
        <w:rPr>
          <w:lang w:val="ru-RU"/>
        </w:rPr>
        <w:t>, на 2025 год в сумме 500 000,00рублей, на 2026 год в сумме 500 000,00 рублей.</w:t>
      </w:r>
    </w:p>
    <w:p>
      <w:pPr>
        <w:autoSpaceDE w:val="0"/>
        <w:autoSpaceDN w:val="0"/>
        <w:adjustRightInd w:val="0"/>
        <w:jc w:val="both"/>
        <w:rPr>
          <w:lang w:val="ru-RU"/>
        </w:rPr>
      </w:pPr>
    </w:p>
    <w:p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>
        <w:rPr>
          <w:lang w:val="ru-RU"/>
        </w:rPr>
        <w:t xml:space="preserve">7. Субсидии, предусмотренные настоящим Решением, предоставляются </w:t>
      </w:r>
      <w:r>
        <w:rPr>
          <w:lang w:val="ru-RU" w:eastAsia="ru-RU"/>
        </w:rPr>
        <w:t xml:space="preserve">юридическим лицам (за исключением субсидий государственным (муниципальным) учреждениям), индивидуальным предпринимателям, физическим лицам- производителям товаров, работ, услуг, осуществляющим свою деятельность </w:t>
      </w:r>
      <w:r>
        <w:rPr>
          <w:lang w:val="ru-RU"/>
        </w:rPr>
        <w:t xml:space="preserve">на территории МО «Усть-Коксинский район» на </w:t>
      </w:r>
      <w:r>
        <w:rPr>
          <w:lang w:val="ru-RU" w:eastAsia="ru-RU"/>
        </w:rPr>
        <w:t xml:space="preserve"> возмещение недополученных доходов и (или) финансовое обеспечение (возмещение) затрат, </w:t>
      </w:r>
      <w:r>
        <w:rPr>
          <w:lang w:val="ru-RU"/>
        </w:rPr>
        <w:t>возникших в связи с производством (реализацией) товаров (за исключением, установленных Бюджетным кодексом Российской Федерации), выполнением работ, оказанием услуг в целях поддержки и развития сельского хозяйства, промышленности, транспорта, строительства, туризма, жилищно-коммунального хозяйства, физической культуры и спорта, субъектов малого и среднего предпринимательства, мероприятий по оздоровлению и отдыху детей, а также  на оплату затрат связанных  с оказанием  муниципальных услуг в социальной сфере в соответствии  с социальным сертификатом, в том числе в рамках реализации  муниципальных программ МО «Усть-Коксинский район»  Республики Алтай и инвестиционных проектов, в порядке, установленном Администрацией муниципального образования «Усть-Коксинский район» Республики Алтай.</w:t>
      </w:r>
    </w:p>
    <w:p>
      <w:pPr>
        <w:autoSpaceDE w:val="0"/>
        <w:autoSpaceDN w:val="0"/>
        <w:adjustRightInd w:val="0"/>
        <w:ind w:firstLine="709"/>
        <w:jc w:val="both"/>
        <w:rPr>
          <w:lang w:val="ru-RU"/>
        </w:rPr>
      </w:pPr>
    </w:p>
    <w:p>
      <w:pPr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>
        <w:rPr>
          <w:lang w:val="ru-RU"/>
        </w:rPr>
        <w:t>8. Субсидии, предусмотренные настоящим Решением, предоставляются некоммерческим организациям, не являющимся государственными (муниципальными) учреждениями, в том числе в целях поддержки субъектов малого и среднего предпринимательства, в  порядке, установленном Администрацией муниципального образования «Усть-Коксинский район» Республики Алтай.</w:t>
      </w:r>
    </w:p>
    <w:p>
      <w:pPr>
        <w:autoSpaceDE w:val="0"/>
        <w:autoSpaceDN w:val="0"/>
        <w:adjustRightInd w:val="0"/>
        <w:ind w:firstLine="709"/>
        <w:jc w:val="both"/>
        <w:rPr>
          <w:lang w:val="ru-RU"/>
        </w:rPr>
      </w:pPr>
    </w:p>
    <w:p>
      <w:pPr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>
        <w:rPr>
          <w:lang w:val="ru-RU" w:eastAsia="ru-RU"/>
        </w:rPr>
        <w:t>9. Гранты в форме субсидий, предусмотренные настоящим Решением, предоставляются юридическим лицам указанным в пункте 7 статьи 78 Бюджетного кодекса Российской Федерации, индивидуальным предпринимателям, физическим лицам, а также некоммерческим организациям, указанным в пункте 4 статьи 78.1 Бюджетного кодекса Российской Федерации, в том числе предоставляемые на конкурентной основе, в порядке, установленном Администрацией муниципального образования «</w:t>
      </w:r>
      <w:r>
        <w:rPr>
          <w:lang w:val="ru-RU"/>
        </w:rPr>
        <w:t>Усть-Коксинский район» Республики Алтай</w:t>
      </w:r>
      <w:r>
        <w:rPr>
          <w:lang w:val="ru-RU" w:eastAsia="ru-RU"/>
        </w:rPr>
        <w:t>.</w:t>
      </w:r>
    </w:p>
    <w:p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</w:p>
    <w:p>
      <w:p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lang w:val="ru-RU" w:eastAsia="ru-RU"/>
        </w:rPr>
        <w:t xml:space="preserve">          10. </w:t>
      </w:r>
      <w:r>
        <w:rPr>
          <w:bCs/>
          <w:lang w:val="ru-RU"/>
        </w:rPr>
        <w:t xml:space="preserve">В случаях, установленных Бюджетным кодексом Российской Федерации не допускается предоставление субсидий иностранным юридическим лицам, в том числе местом регистрации которых является государство или территория, включенные в утверждаемый федеральным законодательством Министерством финансов Российской Федерации </w:t>
      </w:r>
      <w:r>
        <w:fldChar w:fldCharType="begin"/>
      </w:r>
      <w:r>
        <w:instrText xml:space="preserve"> HYPERLINK "consultantplus://offline/ref=6B6947A94F7E47588DC1226D0C3BAD7B20A312B0A8C25591099F40DF272FAC288D4367BFB3B54C5D614112119CD2FA9F2ACDB6C43A182D66sAr5H" </w:instrText>
      </w:r>
      <w:r>
        <w:fldChar w:fldCharType="separate"/>
      </w:r>
      <w:r>
        <w:rPr>
          <w:bCs/>
          <w:lang w:val="ru-RU"/>
        </w:rPr>
        <w:t>перечень</w:t>
      </w:r>
      <w:r>
        <w:rPr>
          <w:bCs/>
          <w:lang w:val="ru-RU"/>
        </w:rPr>
        <w:fldChar w:fldCharType="end"/>
      </w:r>
      <w:r>
        <w:rPr>
          <w:bCs/>
          <w:lang w:val="ru-RU"/>
        </w:rPr>
        <w:t xml:space="preserve"> г</w:t>
      </w:r>
      <w:r>
        <w:rPr>
          <w:lang w:val="ru-RU" w:eastAsia="ru-RU"/>
        </w:rPr>
        <w:t>осударств и территорий, используемых для промежуточного (офшорного) владения активами в Российской Федерации (далее - офшорные компании). Указанные иностранные юридические лица, а также российские юридические лица,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процентов, не вправе являться получателями указанных средств, если иное не предусмотрено законодательством Российской Федерации.</w:t>
      </w:r>
    </w:p>
    <w:p>
      <w:pPr>
        <w:autoSpaceDE w:val="0"/>
        <w:autoSpaceDN w:val="0"/>
        <w:adjustRightInd w:val="0"/>
        <w:jc w:val="both"/>
        <w:rPr>
          <w:lang w:val="ru-RU" w:eastAsia="ru-RU"/>
        </w:rPr>
      </w:pPr>
    </w:p>
    <w:p>
      <w:pPr>
        <w:jc w:val="both"/>
        <w:rPr>
          <w:b/>
          <w:spacing w:val="2"/>
          <w:lang w:val="ru-RU"/>
        </w:rPr>
      </w:pPr>
      <w:r>
        <w:rPr>
          <w:bCs/>
          <w:lang w:val="ru-RU"/>
        </w:rPr>
        <w:t xml:space="preserve">            </w:t>
      </w:r>
      <w:r>
        <w:rPr>
          <w:spacing w:val="2"/>
          <w:lang w:val="ru-RU"/>
        </w:rPr>
        <w:t xml:space="preserve">Статья 7. </w:t>
      </w:r>
      <w:r>
        <w:rPr>
          <w:b/>
          <w:spacing w:val="2"/>
          <w:lang w:val="ru-RU"/>
        </w:rPr>
        <w:t>Особенности использования средств, предоставляемых отдельным юридическим лицам и индивидуальным предпринимателям,    в 2024 году</w:t>
      </w:r>
    </w:p>
    <w:p>
      <w:pPr>
        <w:ind w:firstLine="709"/>
        <w:jc w:val="both"/>
        <w:rPr>
          <w:b/>
          <w:spacing w:val="2"/>
          <w:lang w:val="ru-RU"/>
        </w:rPr>
      </w:pPr>
    </w:p>
    <w:p>
      <w:pPr>
        <w:ind w:firstLine="709"/>
        <w:jc w:val="both"/>
        <w:rPr>
          <w:spacing w:val="2"/>
          <w:lang w:val="ru-RU"/>
        </w:rPr>
      </w:pPr>
      <w:r>
        <w:rPr>
          <w:spacing w:val="2"/>
          <w:lang w:val="ru-RU"/>
        </w:rPr>
        <w:t>1. Установить, что в 2024 году Управление Федерального казначейства по Республике Алтай в соответствии с пунктом 1 статьи 220.2 Бюджетного кодекса Российской Федерации осуществляет казначейское сопровождение средств, указанных в части 2 настоящей статьи, предоставляемых из местного бюджета, включая остатки средств, предусмотренные частями 7 и 8 настоящей статьи (далее - целевые средства).</w:t>
      </w:r>
    </w:p>
    <w:p>
      <w:pPr>
        <w:ind w:firstLine="709"/>
        <w:jc w:val="both"/>
        <w:rPr>
          <w:spacing w:val="2"/>
          <w:lang w:val="ru-RU"/>
        </w:rPr>
      </w:pPr>
      <w:r>
        <w:rPr>
          <w:spacing w:val="2"/>
          <w:lang w:val="ru-RU"/>
        </w:rPr>
        <w:t>2. Установить, что в соответствии со статьей 242.26 Бюджетного кодекса Российской Федерации казначейскому сопровождению подлежат следующие целевые средства:</w:t>
      </w:r>
    </w:p>
    <w:p>
      <w:pPr>
        <w:ind w:firstLine="709"/>
        <w:jc w:val="both"/>
        <w:rPr>
          <w:spacing w:val="2"/>
          <w:lang w:val="ru-RU"/>
        </w:rPr>
      </w:pPr>
      <w:r>
        <w:rPr>
          <w:spacing w:val="2"/>
          <w:lang w:val="ru-RU"/>
        </w:rPr>
        <w:t>1) субсидии (гранты в форме субсидий) юридическим лицам и индивидуальным предпринимателям (за исключением субсидий бюджетным и автономным учреждениям МО «Усть-Коксинский район» Республики Алтай) и бюджетные инвестиции юридическим лицам, предоставляемые в соответствии со статьей 80 Бюджетного кодекса Российской Федерации;</w:t>
      </w:r>
    </w:p>
    <w:p>
      <w:pPr>
        <w:ind w:firstLine="709"/>
        <w:jc w:val="both"/>
        <w:rPr>
          <w:spacing w:val="2"/>
          <w:lang w:val="ru-RU"/>
        </w:rPr>
      </w:pPr>
      <w:r>
        <w:rPr>
          <w:spacing w:val="2"/>
          <w:lang w:val="ru-RU"/>
        </w:rPr>
        <w:t>2) субсидии (гранты в форме субсидий) некоммерческим организациям, предоставляемые в соответствии с пунктами 2 и 4 статьи 78.1 Бюджетного кодекса Российской Федерации;</w:t>
      </w:r>
    </w:p>
    <w:p>
      <w:pPr>
        <w:widowControl w:val="0"/>
        <w:autoSpaceDE w:val="0"/>
        <w:autoSpaceDN w:val="0"/>
        <w:jc w:val="both"/>
        <w:rPr>
          <w:lang w:val="ru-RU"/>
        </w:rPr>
      </w:pPr>
      <w:bookmarkStart w:id="2" w:name="P4"/>
      <w:bookmarkEnd w:id="2"/>
      <w:r>
        <w:rPr>
          <w:spacing w:val="2"/>
          <w:lang w:val="ru-RU"/>
        </w:rPr>
        <w:t xml:space="preserve">            </w:t>
      </w:r>
      <w:r>
        <w:rPr>
          <w:lang w:val="ru-RU"/>
        </w:rPr>
        <w:t xml:space="preserve">3) авансовые платежи по контрактам (договорам) о поставке товаров, выполнении работ, оказании услуг, источником финансового обеспечения которых являются субсидии и бюджетные инвестиции, указанные в </w:t>
      </w:r>
      <w:r>
        <w:fldChar w:fldCharType="begin"/>
      </w:r>
      <w:r>
        <w:instrText xml:space="preserve"> HYPERLINK \l "P4" \h </w:instrText>
      </w:r>
      <w:r>
        <w:fldChar w:fldCharType="separate"/>
      </w:r>
      <w:r>
        <w:rPr>
          <w:lang w:val="ru-RU"/>
        </w:rPr>
        <w:t>пунктах 1</w:t>
      </w:r>
      <w:r>
        <w:rPr>
          <w:lang w:val="ru-RU"/>
        </w:rPr>
        <w:fldChar w:fldCharType="end"/>
      </w:r>
      <w:r>
        <w:rPr>
          <w:lang w:val="ru-RU"/>
        </w:rPr>
        <w:t xml:space="preserve"> и </w:t>
      </w:r>
      <w:r>
        <w:fldChar w:fldCharType="begin"/>
      </w:r>
      <w:r>
        <w:instrText xml:space="preserve"> HYPERLINK \l "P5" \h </w:instrText>
      </w:r>
      <w:r>
        <w:fldChar w:fldCharType="separate"/>
      </w:r>
      <w:r>
        <w:rPr>
          <w:lang w:val="ru-RU"/>
        </w:rPr>
        <w:t>2</w:t>
      </w:r>
      <w:r>
        <w:rPr>
          <w:lang w:val="ru-RU"/>
        </w:rPr>
        <w:fldChar w:fldCharType="end"/>
      </w:r>
      <w:r>
        <w:rPr>
          <w:lang w:val="ru-RU"/>
        </w:rPr>
        <w:t xml:space="preserve"> настоящей части;</w:t>
      </w:r>
    </w:p>
    <w:p>
      <w:pPr>
        <w:ind w:firstLine="709"/>
        <w:jc w:val="both"/>
        <w:rPr>
          <w:spacing w:val="2"/>
          <w:lang w:val="ru-RU"/>
        </w:rPr>
      </w:pPr>
      <w:r>
        <w:rPr>
          <w:spacing w:val="2"/>
          <w:lang w:val="ru-RU"/>
        </w:rPr>
        <w:t>4) авансовые платежи по муниципальным контрактам о поставке товаров, выполнении работ, оказании услуг, заключаемым на сумму 50 000,0 тыс. рублей и более;</w:t>
      </w:r>
    </w:p>
    <w:p>
      <w:pPr>
        <w:ind w:firstLine="709"/>
        <w:jc w:val="both"/>
        <w:rPr>
          <w:spacing w:val="2"/>
          <w:lang w:val="ru-RU"/>
        </w:rPr>
      </w:pPr>
      <w:r>
        <w:rPr>
          <w:spacing w:val="2"/>
          <w:lang w:val="ru-RU"/>
        </w:rPr>
        <w:t>5) авансовые платежи по контрактам (договорам) о поставке товаров, выполнении работ, оказании услуг, заключаемым на сумму 50 000,0 тыс. рублей и более бюджетными и автономными учреждениями МО «Усть-Коксинский район» Республики Алтай, лицевые счета которым открыты в Управлении Федерального казначейства по Республике Алтай, источником финансового обеспечения которых являются субсидии, предоставленные в соответствии с абзацем вторым пункта 1 статьи 78.1 и статьей 78.2 Бюджетного кодекса Российской Федерации;</w:t>
      </w:r>
    </w:p>
    <w:p>
      <w:pPr>
        <w:ind w:firstLine="709"/>
        <w:jc w:val="both"/>
        <w:rPr>
          <w:spacing w:val="2"/>
          <w:lang w:val="ru-RU"/>
        </w:rPr>
      </w:pPr>
      <w:r>
        <w:rPr>
          <w:spacing w:val="2"/>
          <w:lang w:val="ru-RU"/>
        </w:rPr>
        <w:t>6) авансовые платежи по контрактам (договорам) о поставке товаров, выполнении работ, оказании услуг, заключаемым на сумму более 3 000,0 тыс. рублей исполнителями и соисполнителями в рамках исполнения указанных в пункте 4 и 5 настоящей части муниципальных контрактов (контрактов, договоров) о поставке товаров, выполнении работ, оказании услуг.</w:t>
      </w:r>
    </w:p>
    <w:p>
      <w:pPr>
        <w:widowControl w:val="0"/>
        <w:autoSpaceDE w:val="0"/>
        <w:autoSpaceDN w:val="0"/>
        <w:ind w:firstLine="709"/>
        <w:jc w:val="both"/>
        <w:rPr>
          <w:lang w:val="ru-RU"/>
        </w:rPr>
      </w:pPr>
      <w:bookmarkStart w:id="3" w:name="P10"/>
      <w:bookmarkEnd w:id="3"/>
      <w:bookmarkStart w:id="4" w:name="P7"/>
      <w:bookmarkEnd w:id="4"/>
      <w:r>
        <w:rPr>
          <w:lang w:val="ru-RU"/>
        </w:rPr>
        <w:t xml:space="preserve">3. Положения </w:t>
      </w:r>
      <w:r>
        <w:fldChar w:fldCharType="begin"/>
      </w:r>
      <w:r>
        <w:instrText xml:space="preserve"> HYPERLINK \l "P3" \h </w:instrText>
      </w:r>
      <w:r>
        <w:fldChar w:fldCharType="separate"/>
      </w:r>
      <w:r>
        <w:rPr>
          <w:lang w:val="ru-RU"/>
        </w:rPr>
        <w:t>части 2</w:t>
      </w:r>
      <w:r>
        <w:rPr>
          <w:lang w:val="ru-RU"/>
        </w:rPr>
        <w:fldChar w:fldCharType="end"/>
      </w:r>
      <w:r>
        <w:rPr>
          <w:lang w:val="ru-RU"/>
        </w:rPr>
        <w:t xml:space="preserve"> настоящей статьи не распространяются в соответствии с </w:t>
      </w:r>
      <w:r>
        <w:fldChar w:fldCharType="begin"/>
      </w:r>
      <w:r>
        <w:instrText xml:space="preserve"> HYPERLINK "consultantplus://offline/ref=5A4B3F8D93A1923CE703B405A8A56FAF551D4B2A99EAC152A7B36E3DF5444D37277CAFAD9766607917F3B919DFA9A35D04677D1A194Fw2p4D" \h </w:instrText>
      </w:r>
      <w:r>
        <w:fldChar w:fldCharType="separate"/>
      </w:r>
      <w:r>
        <w:rPr>
          <w:lang w:val="ru-RU"/>
        </w:rPr>
        <w:t>подпунктом 4 статьи 242.27</w:t>
      </w:r>
      <w:r>
        <w:rPr>
          <w:lang w:val="ru-RU"/>
        </w:rPr>
        <w:fldChar w:fldCharType="end"/>
      </w:r>
      <w:r>
        <w:rPr>
          <w:lang w:val="ru-RU"/>
        </w:rPr>
        <w:t xml:space="preserve"> Бюджетного кодекса Российской Федерации на авансовые платежи по контрактам (договорам) о поставке товаров, выполнении работ, оказании услуг, заключаемым некоммерческими организациями с исполнителями в целях обучения на курсах повышения квалификации, участия в методических, научно-практических и иных конференциях, оказании гостиничных услуг по месту командирования и договорам, заключаемым некоммерческими организациями с иностранными организациями на проведение семинаров, вебинаров, мастер-классов и других мероприятий.</w:t>
      </w:r>
    </w:p>
    <w:p>
      <w:pPr>
        <w:widowControl w:val="0"/>
        <w:autoSpaceDE w:val="0"/>
        <w:autoSpaceDN w:val="0"/>
        <w:ind w:firstLine="709"/>
        <w:jc w:val="both"/>
        <w:rPr>
          <w:lang w:val="ru-RU"/>
        </w:rPr>
      </w:pPr>
      <w:r>
        <w:rPr>
          <w:lang w:val="ru-RU"/>
        </w:rPr>
        <w:t>4. Установить, что в 2024 году при казначейском сопровождении средств, предоставляемых на основании контрактов (договоров), указанных в пунктах 3 и 6 части 2 настоящей статьи, заключаемых в целях приобретения товаров в рамках исполнения муниципальных контрактов, контрактов (договоров), которые заключаются бюджетными и автономными учреждениями МО «Усть-Коксинский район» Республики Алтай, договоров (соглашений) о предоставлении субсидий, договоров о предоставлении бюджетных инвестиций, концессионных соглашений и соглашений о государственно-частном партнерстве, перечисление средств по таким контрактам (договорам) осуществляется в установленном федеральным законодательством порядке с лицевых счетов участника казначейского сопровождения, открытых заказчикам по таким контрактам (договорам) в Управлении Федерального казначейства по Республике Алтай, на расчетные счета, открытые поставщикам товаров в кредитных организациях, при представлении заказчиками по таким контрактам (договорам) в Управление Федерального казначейства по Республике Алтай документов, подтверждающих поставку товаров.</w:t>
      </w:r>
    </w:p>
    <w:p>
      <w:pPr>
        <w:widowControl w:val="0"/>
        <w:autoSpaceDE w:val="0"/>
        <w:autoSpaceDN w:val="0"/>
        <w:ind w:firstLine="709"/>
        <w:jc w:val="both"/>
        <w:rPr>
          <w:lang w:val="ru-RU"/>
        </w:rPr>
      </w:pPr>
      <w:r>
        <w:rPr>
          <w:lang w:val="ru-RU"/>
        </w:rPr>
        <w:t>5. Установить, что в 2024 году при казначейском сопровождении средств перечисление авансовых платежей по контрактам (договорам), указанным в части 4 настоящей статьи, заключаемым в целях приобретения строительных материалов и оборудования, затраты на приобретение которых включены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строительства, осуществляется в установленном федеральным законодательством порядке с лицевых счетов участника казначейского сопровождения, открытых заказчикам по таким контрактам (договорам) в Управлении Федерального казначейства по Республике Алтай, на расчетные счета, открытые поставщикам по таким контрактам (договорам) в кредитных организациях, на основании перечня строительных материалов и оборудования, включенных в проектную документацию на строительство (реконструкцию, в том числе с элементами реставрации,  техническое перевооружение), капитальный ремонт объектов капитального строительства, представленного в Управление Федерального казначейства по Республике Алтай в порядке и по форме, которые установлены федеральным законодательством.</w:t>
      </w:r>
    </w:p>
    <w:p>
      <w:pPr>
        <w:widowControl w:val="0"/>
        <w:autoSpaceDE w:val="0"/>
        <w:autoSpaceDN w:val="0"/>
        <w:ind w:firstLine="709"/>
        <w:jc w:val="both"/>
        <w:rPr>
          <w:lang w:val="ru-RU"/>
        </w:rPr>
      </w:pPr>
      <w:r>
        <w:rPr>
          <w:lang w:val="ru-RU"/>
        </w:rPr>
        <w:t>6. Установить, что в 2024 году при казначейском сопровождении средств, предоставляемых на основании контрактов (договоров), указанных в пункте 6 части 2 настоящей статьи, заключаемых в целях выполнения работ, оказания услуг в рамках исполнения государственных контрактов, контрактов (договоров), которые заключаются казенными учреждениями МО «Усть-Коксинский район» Республики Алтай и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строительства, перечисление средств по таким контрактам (договорам) осуществляется в порядке, установленном федеральным законодательством, с лицевых счетов участника казначейского сопровождения, открытых заказчикам по таким контрактам (договорам) в Управлении Федерального казначейства по Республике Алтай, на расчетные счета, открытые подрядчикам (исполнителям) по таким контрактам (договорам) в кредитных организациях, при представлении заказчиками по таким контрактам (договорам) в Управление Федерального казначейства по Республике Алтай документов, подтверждающих выполнение работ, оказание услуг, а также реестра документов, подтверждающих затраты, произведенные подрядчиком (исполнителем) в целях выполнения работ, оказания услуг, по форме, установленной федеральным законодательством.</w:t>
      </w:r>
    </w:p>
    <w:p>
      <w:pPr>
        <w:widowControl w:val="0"/>
        <w:autoSpaceDE w:val="0"/>
        <w:autoSpaceDN w:val="0"/>
        <w:ind w:firstLine="709"/>
        <w:jc w:val="both"/>
        <w:rPr>
          <w:lang w:val="ru-RU"/>
        </w:rPr>
      </w:pPr>
      <w:r>
        <w:rPr>
          <w:lang w:val="ru-RU"/>
        </w:rPr>
        <w:t xml:space="preserve">7. Установить, что остатки субсидий (за исключением субсидий бюджетным и автономным учреждениям МО «Усть-Коксинский район» Республики Алтай, предоставленных на финансовое обеспечение выполнения муниципального задания на оказание ими государственных услуг, выполнение работ), предоставленных из местного бюджета в целях финансового обеспечения затрат юридических лиц, находящиеся на лицевых счетах, открытых юридическим лицам в Управлении Федерального казначейства по Республике Алтай, на счетах в кредитных организациях, не использованные по состоянию на 1 января 2024 года, подлежат использованию этими юридическими лицами в соответствии с решениями, указанными в </w:t>
      </w:r>
      <w:r>
        <w:fldChar w:fldCharType="begin"/>
      </w:r>
      <w:r>
        <w:instrText xml:space="preserve"> HYPERLINK \l "P11" \h </w:instrText>
      </w:r>
      <w:r>
        <w:fldChar w:fldCharType="separate"/>
      </w:r>
      <w:r>
        <w:rPr>
          <w:lang w:val="ru-RU"/>
        </w:rPr>
        <w:t xml:space="preserve">части </w:t>
      </w:r>
      <w:r>
        <w:rPr>
          <w:lang w:val="ru-RU"/>
        </w:rPr>
        <w:fldChar w:fldCharType="end"/>
      </w:r>
      <w:r>
        <w:rPr>
          <w:lang w:val="ru-RU"/>
        </w:rPr>
        <w:t>8 настоящей статьи, с внесением соответствующих изменений в договоры (соглашения) о предоставлении субсидий указанным юридическим лицам.</w:t>
      </w:r>
    </w:p>
    <w:p>
      <w:pPr>
        <w:widowControl w:val="0"/>
        <w:autoSpaceDE w:val="0"/>
        <w:autoSpaceDN w:val="0"/>
        <w:ind w:firstLine="709"/>
        <w:jc w:val="both"/>
        <w:rPr>
          <w:lang w:val="ru-RU"/>
        </w:rPr>
      </w:pPr>
      <w:bookmarkStart w:id="5" w:name="P11"/>
      <w:bookmarkEnd w:id="5"/>
      <w:r>
        <w:rPr>
          <w:lang w:val="ru-RU"/>
        </w:rPr>
        <w:t xml:space="preserve">8. Установить, что главные распорядители средств местного бюджета, предоставившие как получатели бюджетных средств из местного бюджета средства, указанные в </w:t>
      </w:r>
      <w:r>
        <w:fldChar w:fldCharType="begin"/>
      </w:r>
      <w:r>
        <w:instrText xml:space="preserve"> HYPERLINK \l "P10" \h </w:instrText>
      </w:r>
      <w:r>
        <w:fldChar w:fldCharType="separate"/>
      </w:r>
      <w:r>
        <w:rPr>
          <w:lang w:val="ru-RU"/>
        </w:rPr>
        <w:t xml:space="preserve">части </w:t>
      </w:r>
      <w:r>
        <w:rPr>
          <w:lang w:val="ru-RU"/>
        </w:rPr>
        <w:fldChar w:fldCharType="end"/>
      </w:r>
      <w:r>
        <w:rPr>
          <w:lang w:val="ru-RU"/>
        </w:rPr>
        <w:t>7 настоящей статьи, принимают до 1 марта 2024 года решение об использовании полностью или частично остатков указанных средств в порядке, установленном Администрацией МО «Усть-Коксинский район» Республики Алтай, на цели, ранее установленные условиями предоставления целевых средств.</w:t>
      </w:r>
    </w:p>
    <w:p>
      <w:pPr>
        <w:widowControl w:val="0"/>
        <w:autoSpaceDE w:val="0"/>
        <w:autoSpaceDN w:val="0"/>
        <w:ind w:firstLine="709"/>
        <w:jc w:val="both"/>
        <w:rPr>
          <w:lang w:val="ru-RU"/>
        </w:rPr>
      </w:pPr>
      <w:bookmarkStart w:id="6" w:name="P12"/>
      <w:bookmarkEnd w:id="6"/>
      <w:r>
        <w:rPr>
          <w:lang w:val="ru-RU"/>
        </w:rPr>
        <w:t xml:space="preserve">9. Главные распорядители средств местного бюджета в порядке, установленном Администрацией МО «Усть-Коксинский район» Республики Алтай, не позднее тридцатого рабочего дня со дня поступления юридическим лицам средств в качестве возврата дебиторской задолженности, источником финансового обеспечения которых являются средства, указанные в </w:t>
      </w:r>
      <w:r>
        <w:fldChar w:fldCharType="begin"/>
      </w:r>
      <w:r>
        <w:instrText xml:space="preserve"> HYPERLINK \l "P10" \h </w:instrText>
      </w:r>
      <w:r>
        <w:fldChar w:fldCharType="separate"/>
      </w:r>
      <w:r>
        <w:rPr>
          <w:lang w:val="ru-RU"/>
        </w:rPr>
        <w:t xml:space="preserve">части </w:t>
      </w:r>
      <w:r>
        <w:rPr>
          <w:lang w:val="ru-RU"/>
        </w:rPr>
        <w:fldChar w:fldCharType="end"/>
      </w:r>
      <w:r>
        <w:rPr>
          <w:lang w:val="ru-RU"/>
        </w:rPr>
        <w:t>7 настоящей статьи, принимают решения об использовании указанных средств для достижения целей, установленных при их предоставлении.</w:t>
      </w:r>
    </w:p>
    <w:p>
      <w:pPr>
        <w:widowControl w:val="0"/>
        <w:autoSpaceDE w:val="0"/>
        <w:autoSpaceDN w:val="0"/>
        <w:ind w:firstLine="709"/>
        <w:jc w:val="both"/>
        <w:rPr>
          <w:lang w:val="ru-RU"/>
        </w:rPr>
      </w:pPr>
      <w:bookmarkStart w:id="7" w:name="P13"/>
      <w:bookmarkEnd w:id="7"/>
      <w:r>
        <w:rPr>
          <w:lang w:val="ru-RU"/>
        </w:rPr>
        <w:t xml:space="preserve">10. При отсутствии решений, указанных в </w:t>
      </w:r>
      <w:r>
        <w:fldChar w:fldCharType="begin"/>
      </w:r>
      <w:r>
        <w:instrText xml:space="preserve"> HYPERLINK \l "P11" \h </w:instrText>
      </w:r>
      <w:r>
        <w:fldChar w:fldCharType="separate"/>
      </w:r>
      <w:r>
        <w:rPr>
          <w:lang w:val="ru-RU"/>
        </w:rPr>
        <w:t xml:space="preserve">частях </w:t>
      </w:r>
      <w:r>
        <w:rPr>
          <w:lang w:val="ru-RU"/>
        </w:rPr>
        <w:fldChar w:fldCharType="end"/>
      </w:r>
      <w:r>
        <w:rPr>
          <w:lang w:val="ru-RU"/>
        </w:rPr>
        <w:t xml:space="preserve">8 и </w:t>
      </w:r>
      <w:r>
        <w:fldChar w:fldCharType="begin"/>
      </w:r>
      <w:r>
        <w:instrText xml:space="preserve"> HYPERLINK \l "P12" \h </w:instrText>
      </w:r>
      <w:r>
        <w:fldChar w:fldCharType="separate"/>
      </w:r>
      <w:r>
        <w:rPr>
          <w:lang w:val="ru-RU"/>
        </w:rPr>
        <w:t>9</w:t>
      </w:r>
      <w:r>
        <w:rPr>
          <w:lang w:val="ru-RU"/>
        </w:rPr>
        <w:fldChar w:fldCharType="end"/>
      </w:r>
      <w:r>
        <w:rPr>
          <w:lang w:val="ru-RU"/>
        </w:rPr>
        <w:t xml:space="preserve"> настоящей статьи, по состоянию на 1 марта 2024 года или тридцатый рабочий день со дня поступления средств от возврата дебиторской задолженности остатки средств и средства от возврата дебиторской задолженности, указанные в </w:t>
      </w:r>
      <w:r>
        <w:fldChar w:fldCharType="begin"/>
      </w:r>
      <w:r>
        <w:instrText xml:space="preserve"> HYPERLINK \l "P11" \h </w:instrText>
      </w:r>
      <w:r>
        <w:fldChar w:fldCharType="separate"/>
      </w:r>
      <w:r>
        <w:rPr>
          <w:lang w:val="ru-RU"/>
        </w:rPr>
        <w:t xml:space="preserve">частях </w:t>
      </w:r>
      <w:r>
        <w:rPr>
          <w:lang w:val="ru-RU"/>
        </w:rPr>
        <w:fldChar w:fldCharType="end"/>
      </w:r>
      <w:r>
        <w:rPr>
          <w:lang w:val="ru-RU"/>
        </w:rPr>
        <w:t xml:space="preserve">8 и </w:t>
      </w:r>
      <w:r>
        <w:fldChar w:fldCharType="begin"/>
      </w:r>
      <w:r>
        <w:instrText xml:space="preserve"> HYPERLINK \l "P12" \h </w:instrText>
      </w:r>
      <w:r>
        <w:fldChar w:fldCharType="separate"/>
      </w:r>
      <w:r>
        <w:rPr>
          <w:lang w:val="ru-RU"/>
        </w:rPr>
        <w:t>9</w:t>
      </w:r>
      <w:r>
        <w:rPr>
          <w:lang w:val="ru-RU"/>
        </w:rPr>
        <w:fldChar w:fldCharType="end"/>
      </w:r>
      <w:r>
        <w:rPr>
          <w:lang w:val="ru-RU"/>
        </w:rPr>
        <w:t xml:space="preserve"> настоящей статьи, подлежат перечислению юридическими лицами в доходы местного бюджета в порядке, установленном Администрацией МО «Усть-Коксинский район» Республики Алтай.</w:t>
      </w:r>
    </w:p>
    <w:p>
      <w:pPr>
        <w:widowControl w:val="0"/>
        <w:autoSpaceDE w:val="0"/>
        <w:autoSpaceDN w:val="0"/>
        <w:ind w:firstLine="709"/>
        <w:jc w:val="both"/>
        <w:rPr>
          <w:lang w:val="ru-RU"/>
        </w:rPr>
      </w:pPr>
      <w:r>
        <w:rPr>
          <w:lang w:val="ru-RU"/>
        </w:rPr>
        <w:t xml:space="preserve">11. В случае неисполнения юридическими лицами требования, установленного </w:t>
      </w:r>
      <w:r>
        <w:fldChar w:fldCharType="begin"/>
      </w:r>
      <w:r>
        <w:instrText xml:space="preserve"> HYPERLINK \l "P13" \h </w:instrText>
      </w:r>
      <w:r>
        <w:fldChar w:fldCharType="separate"/>
      </w:r>
      <w:r>
        <w:rPr>
          <w:lang w:val="ru-RU"/>
        </w:rPr>
        <w:t xml:space="preserve">частью </w:t>
      </w:r>
      <w:r>
        <w:rPr>
          <w:lang w:val="ru-RU"/>
        </w:rPr>
        <w:fldChar w:fldCharType="end"/>
      </w:r>
      <w:r>
        <w:rPr>
          <w:lang w:val="ru-RU"/>
        </w:rPr>
        <w:t>10 настоящей статьи, Управление Федерального казначейства по Республике Алтай перечисляет в доходы местного бюджета остатки субсидий или средства от возврата дебиторской задолженности, находящиеся на лицевых счетах, открытых юридическим лицам в Управлении Федерального казначейства по Республике Алтай, в порядке и сроки, которые установлены Администрацией МО «Усть-Коксинский район» Республики Алтай.</w:t>
      </w:r>
    </w:p>
    <w:p>
      <w:pPr>
        <w:widowControl w:val="0"/>
        <w:autoSpaceDE w:val="0"/>
        <w:autoSpaceDN w:val="0"/>
        <w:ind w:firstLine="709"/>
        <w:jc w:val="both"/>
        <w:rPr>
          <w:lang w:val="ru-RU"/>
        </w:rPr>
      </w:pPr>
    </w:p>
    <w:p>
      <w:pPr>
        <w:ind w:firstLine="567"/>
        <w:jc w:val="both"/>
        <w:rPr>
          <w:b/>
          <w:bCs/>
          <w:lang w:val="ru-RU"/>
        </w:rPr>
      </w:pPr>
      <w:r>
        <w:rPr>
          <w:bCs/>
          <w:lang w:val="ru-RU"/>
        </w:rPr>
        <w:t>Статья 8.</w:t>
      </w:r>
      <w:r>
        <w:rPr>
          <w:b/>
          <w:lang w:val="ru-RU"/>
        </w:rPr>
        <w:t xml:space="preserve">Межбюджетные трансферты бюджетам </w:t>
      </w:r>
      <w:r>
        <w:rPr>
          <w:b/>
          <w:bCs/>
          <w:lang w:val="ru-RU"/>
        </w:rPr>
        <w:t>сельских поселений муниципального образования «Усть-Коксинский район» Республики Алтай</w:t>
      </w:r>
    </w:p>
    <w:p>
      <w:pPr>
        <w:ind w:firstLine="567"/>
        <w:jc w:val="both"/>
        <w:rPr>
          <w:b/>
          <w:lang w:val="ru-RU"/>
        </w:rPr>
      </w:pPr>
    </w:p>
    <w:p>
      <w:pPr>
        <w:ind w:firstLine="567"/>
        <w:jc w:val="both"/>
        <w:rPr>
          <w:lang w:val="ru-RU"/>
        </w:rPr>
      </w:pPr>
      <w:r>
        <w:rPr>
          <w:lang w:val="ru-RU"/>
        </w:rPr>
        <w:t xml:space="preserve">1. Утвердить объем межбюджетных трансфертов, передаваемых сельским поселениям на 2024 год в </w:t>
      </w:r>
      <w:bookmarkStart w:id="8" w:name="_Hlk66461309"/>
      <w:r>
        <w:rPr>
          <w:lang w:val="ru-RU"/>
        </w:rPr>
        <w:t> 53 763 321,0 рублей</w:t>
      </w:r>
      <w:bookmarkEnd w:id="8"/>
      <w:r>
        <w:rPr>
          <w:lang w:val="ru-RU"/>
        </w:rPr>
        <w:t>, на 2025 год в размере 29 014 500,00 рублей, на 2026 год в размере 29 014 500,00 рублей.</w:t>
      </w:r>
    </w:p>
    <w:p>
      <w:pPr>
        <w:ind w:firstLine="567"/>
        <w:jc w:val="both"/>
        <w:rPr>
          <w:lang w:val="ru-RU"/>
        </w:rPr>
      </w:pPr>
      <w:r>
        <w:rPr>
          <w:lang w:val="ru-RU"/>
        </w:rPr>
        <w:t>2. Утвердить распределение межбюджетных трансфертов бюджетам сельских поселений МО «Усть-Коксинский район» РА:</w:t>
      </w:r>
    </w:p>
    <w:p>
      <w:pPr>
        <w:ind w:firstLine="567"/>
        <w:jc w:val="both"/>
        <w:rPr>
          <w:lang w:val="ru-RU"/>
        </w:rPr>
      </w:pPr>
      <w:r>
        <w:rPr>
          <w:lang w:val="ru-RU"/>
        </w:rPr>
        <w:t>1) на 2024 год согласно приложению 17 к настоящему Решению;</w:t>
      </w:r>
    </w:p>
    <w:p>
      <w:pPr>
        <w:ind w:firstLine="567"/>
        <w:jc w:val="both"/>
        <w:rPr>
          <w:lang w:val="ru-RU"/>
        </w:rPr>
      </w:pPr>
      <w:r>
        <w:rPr>
          <w:lang w:val="ru-RU"/>
        </w:rPr>
        <w:t>2) на 2025 год согласно приложению 18 к настоящему Решению;</w:t>
      </w:r>
    </w:p>
    <w:p>
      <w:pPr>
        <w:ind w:firstLine="567"/>
        <w:jc w:val="both"/>
        <w:rPr>
          <w:lang w:val="ru-RU"/>
        </w:rPr>
      </w:pPr>
      <w:r>
        <w:rPr>
          <w:lang w:val="ru-RU"/>
        </w:rPr>
        <w:t>3) на 2026 год согласно приложению 19 к настоящему Решению.</w:t>
      </w:r>
    </w:p>
    <w:p>
      <w:pPr>
        <w:pStyle w:val="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3.Утвердить перечень субсидий предоставляемых из  бюджета МО "Усть-Коксинский район", бюджетам сельских поселений Усть-Коксинского района Республики Алтай  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 на 2024 год и на плановый период 2025 и 2026 годов согласно приложению 20 к настоящему Решению</w:t>
      </w:r>
    </w:p>
    <w:p>
      <w:pPr>
        <w:pStyle w:val="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ind w:firstLine="567"/>
        <w:jc w:val="both"/>
        <w:rPr>
          <w:b/>
          <w:bCs/>
          <w:lang w:val="ru-RU"/>
        </w:rPr>
      </w:pPr>
      <w:r>
        <w:rPr>
          <w:lang w:val="ru-RU"/>
        </w:rPr>
        <w:t xml:space="preserve">Статья 9. </w:t>
      </w:r>
      <w:r>
        <w:rPr>
          <w:b/>
          <w:lang w:val="ru-RU"/>
        </w:rPr>
        <w:t xml:space="preserve">Особенности распределения и предоставления межбюджетных трансфертов бюджетам </w:t>
      </w:r>
      <w:r>
        <w:rPr>
          <w:b/>
          <w:bCs/>
          <w:lang w:val="ru-RU"/>
        </w:rPr>
        <w:t>сельских поселений муниципального образования «Усть-Коксинский район» Республики Алтай</w:t>
      </w:r>
    </w:p>
    <w:p>
      <w:pPr>
        <w:pStyle w:val="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Установить в качестве критерия выравнивания расчетной бюджетной обеспеченности сельских поселений уровень бюджетной обеспеченности за счет собственных средств бюджета МО "Усть-Коксинский район" РА на 2024 год в размере 2,22 на плановый период 2025 и 2026 годов в размере 2,22, за счет субвенции на реализацию отдельных государственных полномочий Республики Алтай по расчету и предоставлению дотаций на выравнивание бюджетной обеспеченности бюджетам поселений за счет средств республиканского бюджета Республики Алтай  на 2024 год и на плановый период 2025 и 2026 годов в размере 1,84.</w:t>
      </w:r>
    </w:p>
    <w:p>
      <w:pPr>
        <w:autoSpaceDE w:val="0"/>
        <w:autoSpaceDN w:val="0"/>
        <w:adjustRightInd w:val="0"/>
        <w:ind w:firstLine="567"/>
        <w:jc w:val="both"/>
        <w:rPr>
          <w:bCs/>
          <w:lang w:val="ru-RU" w:eastAsia="ru-RU"/>
        </w:rPr>
      </w:pPr>
      <w:r>
        <w:rPr>
          <w:lang w:val="ru-RU"/>
        </w:rPr>
        <w:t>2.</w:t>
      </w:r>
      <w:r>
        <w:rPr>
          <w:bCs/>
          <w:lang w:val="ru-RU" w:eastAsia="ru-RU"/>
        </w:rPr>
        <w:t xml:space="preserve">Установить, что неиспользованные по состоянию на 1 января 2024 года остатки межбюджетных трансфертов, предоставленных бюджетам сельских поселений в форме субвенций, субсидий, иных межбюджетных трансфертов, имеющих целевое назначение, </w:t>
      </w:r>
      <w:r>
        <w:rPr>
          <w:lang w:val="ru-RU" w:eastAsia="ru-RU"/>
        </w:rPr>
        <w:t xml:space="preserve">за исключением межбюджетных трансфертов, источником финансового обеспечения которых являются бюджетные ассигнования резервного фонда Президента Российской Федерации, </w:t>
      </w:r>
      <w:r>
        <w:rPr>
          <w:bCs/>
          <w:lang w:val="ru-RU" w:eastAsia="ru-RU"/>
        </w:rPr>
        <w:t xml:space="preserve">подлежат возврату в доход бюджета, из которого они были ранее предоставлены в течение </w:t>
      </w:r>
      <w:r>
        <w:rPr>
          <w:lang w:val="ru-RU" w:eastAsia="ru-RU"/>
        </w:rPr>
        <w:t>первых 15 рабочих дней 2024 года</w:t>
      </w:r>
      <w:r>
        <w:rPr>
          <w:bCs/>
          <w:lang w:val="ru-RU" w:eastAsia="ru-RU"/>
        </w:rPr>
        <w:t>.</w:t>
      </w:r>
    </w:p>
    <w:p>
      <w:pPr>
        <w:autoSpaceDE w:val="0"/>
        <w:autoSpaceDN w:val="0"/>
        <w:adjustRightInd w:val="0"/>
        <w:ind w:firstLine="709"/>
        <w:jc w:val="both"/>
        <w:rPr>
          <w:rFonts w:eastAsia="Calibri"/>
          <w:lang w:val="ru-RU"/>
        </w:rPr>
      </w:pPr>
      <w:r>
        <w:rPr>
          <w:bCs/>
          <w:lang w:val="ru-RU" w:eastAsia="ru-RU"/>
        </w:rPr>
        <w:t>3</w:t>
      </w:r>
      <w:r>
        <w:rPr>
          <w:rFonts w:eastAsia="Calibri"/>
          <w:lang w:val="ru-RU"/>
        </w:rPr>
        <w:t xml:space="preserve">. Администрация МО «Усть-Коксинский район» Республики Алтай вправе вносить изменения в распределение бюджетных ассигнований по отдельным разделам, подразделам, целевым статьям и видам расходов местного бюджета в целях изменения объемов межбюджетных трансфертов местным бюджетам в МО «Усть-Коксинский район» Республике Алтай, а также между муниципальными образованиями в МО «Усть-Коксинский район» Республике Алтай с последующим внесением их в настоящее Решение. </w:t>
      </w:r>
      <w:bookmarkStart w:id="9" w:name="Par7"/>
      <w:bookmarkEnd w:id="9"/>
    </w:p>
    <w:p>
      <w:pPr>
        <w:autoSpaceDE w:val="0"/>
        <w:autoSpaceDN w:val="0"/>
        <w:adjustRightInd w:val="0"/>
        <w:jc w:val="both"/>
        <w:rPr>
          <w:bCs/>
          <w:lang w:val="ru-RU" w:eastAsia="ru-RU"/>
        </w:rPr>
      </w:pPr>
    </w:p>
    <w:p>
      <w:pPr>
        <w:ind w:firstLine="567"/>
        <w:jc w:val="both"/>
        <w:rPr>
          <w:b/>
          <w:bCs/>
          <w:lang w:val="ru-RU"/>
        </w:rPr>
      </w:pPr>
      <w:r>
        <w:rPr>
          <w:bCs/>
          <w:lang w:val="ru-RU"/>
        </w:rPr>
        <w:t>Статья 10.</w:t>
      </w:r>
      <w:r>
        <w:rPr>
          <w:b/>
          <w:bCs/>
          <w:lang w:val="ru-RU"/>
        </w:rPr>
        <w:t>Привлечение бюджетных кредитов из республиканского бюджета</w:t>
      </w:r>
    </w:p>
    <w:p>
      <w:pPr>
        <w:ind w:firstLine="567"/>
        <w:jc w:val="both"/>
        <w:rPr>
          <w:b/>
          <w:bCs/>
          <w:lang w:val="ru-RU"/>
        </w:rPr>
      </w:pPr>
    </w:p>
    <w:p>
      <w:pPr>
        <w:ind w:firstLine="567"/>
        <w:jc w:val="both"/>
        <w:rPr>
          <w:lang w:val="ru-RU"/>
        </w:rPr>
      </w:pPr>
      <w:r>
        <w:rPr>
          <w:lang w:val="ru-RU"/>
        </w:rPr>
        <w:t>Установить, что на 2024, 2025 и 2026 годах Администрация муниципального образования  «Усть-Коксинский район» Республики Алтай вправе от имени Муниципального образования «Усть-Коксинский район» Республики Алтай привлекать бюджетные кредиты из республиканского бюджета  на срок в пределах текущего финансового года  для покрытия временных кассовых разрывов, возникающих при исполнении местного бюджета, а также на срок до пяти лет для погашения долговых обязательств МО «Усть-Коксинский район».</w:t>
      </w:r>
    </w:p>
    <w:p>
      <w:pPr>
        <w:ind w:firstLine="567"/>
        <w:jc w:val="both"/>
        <w:rPr>
          <w:bCs/>
          <w:lang w:val="ru-RU"/>
        </w:rPr>
      </w:pPr>
    </w:p>
    <w:p>
      <w:pPr>
        <w:ind w:firstLine="567"/>
        <w:jc w:val="both"/>
        <w:rPr>
          <w:b/>
          <w:bCs/>
          <w:lang w:val="ru-RU"/>
        </w:rPr>
      </w:pPr>
      <w:r>
        <w:rPr>
          <w:bCs/>
          <w:lang w:val="ru-RU"/>
        </w:rPr>
        <w:t>Статья 11.</w:t>
      </w:r>
      <w:r>
        <w:rPr>
          <w:b/>
          <w:lang w:val="ru-RU"/>
        </w:rPr>
        <w:t xml:space="preserve">Муниципальные внутренние заимствования </w:t>
      </w:r>
      <w:r>
        <w:rPr>
          <w:b/>
          <w:bCs/>
          <w:lang w:val="ru-RU"/>
        </w:rPr>
        <w:t>муниципального образования «Усть-Коксинский район» Республики Алтай</w:t>
      </w:r>
    </w:p>
    <w:p>
      <w:pPr>
        <w:ind w:firstLine="567"/>
        <w:jc w:val="both"/>
        <w:rPr>
          <w:b/>
          <w:lang w:val="ru-RU"/>
        </w:rPr>
      </w:pPr>
    </w:p>
    <w:p>
      <w:pPr>
        <w:ind w:firstLine="567"/>
        <w:jc w:val="both"/>
        <w:rPr>
          <w:lang w:val="ru-RU"/>
        </w:rPr>
      </w:pPr>
      <w:r>
        <w:rPr>
          <w:lang w:val="ru-RU"/>
        </w:rPr>
        <w:t>Утвердить Программу муниципальных заимствований муниципального образования «Усть-Коксинский район» Республики Алтай на 2024 год согласно приложению 21 к настоящему Решению и Программу муниципальных заимствований муниципального образования «Усть-Коксинский район» Республики Алтай на плановый период 2025 и 2026 годов согласно приложению 22 к настоящему Решению.</w:t>
      </w:r>
    </w:p>
    <w:p>
      <w:pPr>
        <w:ind w:firstLine="567"/>
        <w:jc w:val="both"/>
        <w:rPr>
          <w:lang w:val="ru-RU"/>
        </w:rPr>
      </w:pPr>
    </w:p>
    <w:p>
      <w:pPr>
        <w:ind w:firstLine="567"/>
        <w:jc w:val="both"/>
        <w:rPr>
          <w:b/>
          <w:bCs/>
          <w:lang w:val="ru-RU" w:eastAsia="ru-RU"/>
        </w:rPr>
      </w:pPr>
      <w:r>
        <w:rPr>
          <w:bCs/>
          <w:lang w:val="ru-RU"/>
        </w:rPr>
        <w:t>Статья 12.</w:t>
      </w:r>
      <w:r>
        <w:rPr>
          <w:b/>
          <w:bCs/>
          <w:lang w:val="ru-RU" w:eastAsia="ru-RU"/>
        </w:rPr>
        <w:t>Особенности исполнения местного бюджета в 2024 году</w:t>
      </w:r>
    </w:p>
    <w:p>
      <w:pPr>
        <w:ind w:firstLine="567"/>
        <w:jc w:val="both"/>
        <w:rPr>
          <w:b/>
          <w:bCs/>
          <w:lang w:val="ru-RU" w:eastAsia="ru-RU"/>
        </w:rPr>
      </w:pPr>
    </w:p>
    <w:p>
      <w:pPr>
        <w:ind w:firstLine="567"/>
        <w:jc w:val="both"/>
        <w:rPr>
          <w:b/>
          <w:lang w:val="ru-RU"/>
        </w:rPr>
      </w:pPr>
      <w:r>
        <w:rPr>
          <w:lang w:val="ru-RU"/>
        </w:rPr>
        <w:t>1.Направить в 2024 году остатки средств местного бюджета, образовавшиеся на счете по учету средств местного бюджета по состоянию на  1 января 2024 года в связи с неполным использованием бюджетных ассигнований, утвержденных Решением районного Совета депутатов  МО «Усть-Коксинский район»  РА от 20 декабря 2022 года № 5-3 «О бюджете муниципального образования «Усть-Коксинский район» Республики Алтай на 2023 год и плановый период 2024 и 2025 годов», в качестве дополнительных бюджетных ассигнований:</w:t>
      </w:r>
    </w:p>
    <w:p>
      <w:pPr>
        <w:jc w:val="both"/>
        <w:rPr>
          <w:lang w:val="ru-RU"/>
        </w:rPr>
      </w:pPr>
      <w:r>
        <w:rPr>
          <w:lang w:val="ru-RU"/>
        </w:rPr>
        <w:t xml:space="preserve">         1) на оплату заключенных от имени муниципального образования «Усть-Коксинский район»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цели;</w:t>
      </w:r>
    </w:p>
    <w:p>
      <w:pPr>
        <w:ind w:firstLine="567"/>
        <w:jc w:val="both"/>
        <w:rPr>
          <w:lang w:val="ru-RU"/>
        </w:rPr>
      </w:pPr>
      <w:r>
        <w:rPr>
          <w:lang w:val="ru-RU"/>
        </w:rPr>
        <w:t xml:space="preserve">2) </w:t>
      </w:r>
      <w:r>
        <w:rPr>
          <w:bCs/>
          <w:lang w:val="ru-RU"/>
        </w:rPr>
        <w:t>на увеличение объема</w:t>
      </w:r>
      <w:r>
        <w:rPr>
          <w:lang w:val="ru-RU"/>
        </w:rPr>
        <w:t xml:space="preserve"> Дорожного фонда муниципального образования «Усть-Коксинский район» Республики Алтай;</w:t>
      </w:r>
    </w:p>
    <w:p>
      <w:pPr>
        <w:ind w:firstLine="567"/>
        <w:jc w:val="both"/>
        <w:rPr>
          <w:lang w:val="ru-RU"/>
        </w:rPr>
      </w:pPr>
      <w:r>
        <w:rPr>
          <w:lang w:val="ru-RU"/>
        </w:rPr>
        <w:t>3) от безвозмездных поступлений от государственных (муниципальных) организаций на цели, предусмотренные решениями уполномоченных органов государственных (муниципальных) организаций при предоставлении безвозмездных поступлений, в объеме, не превышающем сумму остатка неиспользованных бюджетных ассигнований на указанные цели;</w:t>
      </w:r>
    </w:p>
    <w:p>
      <w:pPr>
        <w:ind w:firstLine="567"/>
        <w:jc w:val="both"/>
        <w:rPr>
          <w:lang w:val="ru-RU"/>
        </w:rPr>
      </w:pPr>
      <w:r>
        <w:rPr>
          <w:lang w:val="ru-RU"/>
        </w:rPr>
        <w:t>4) на предоставление из местного бюджета бюджетам сельских поселений муниципального образования «Усть-Коксинский район» Республики Алтай субсидий, субвенций и иных межбюджетных трансфертов, имеющих целевое назначение, предоставление которых в 2023 году осуществлялось в пределах суммы, необходимой для оплаты денежных обязательств получателей средств бюджета сельского поселения, источником финансового обеспечения которых являлись указанные межбюджетные трансферты в объеме, не превышающем сумму остатка неиспользованных бюджетных ассигнований на указанные цели.</w:t>
      </w:r>
    </w:p>
    <w:p>
      <w:pPr>
        <w:ind w:firstLine="567"/>
        <w:jc w:val="both"/>
        <w:rPr>
          <w:lang w:val="ru-RU"/>
        </w:rPr>
      </w:pPr>
      <w:r>
        <w:rPr>
          <w:lang w:val="ru-RU"/>
        </w:rPr>
        <w:t xml:space="preserve">    2. Установить, что бюджетные ассигнования на обеспечение мероприятий, предусмотренных статьями 16.6 и 75.1 Федерального закона от 10 января 2002 года № 7-ФЗ «Об охране окружающей среды», предусматриваются в случае и в пределах поступления доходов местного бюджета от платы за негативное воздействие на окружающую среду, административных штрафов за административные правонарушения в области охраны окружающей среды и природопользования.</w:t>
      </w:r>
    </w:p>
    <w:p>
      <w:pPr>
        <w:jc w:val="both"/>
        <w:rPr>
          <w:lang w:val="ru-RU"/>
        </w:rPr>
      </w:pPr>
      <w:r>
        <w:rPr>
          <w:lang w:val="ru-RU"/>
        </w:rPr>
        <w:t xml:space="preserve">             3. Установить в соответствии с пунктом 8 статьи 217 Бюджетного кодекса Российской Федерации следующие основания для внесения в 2024 году изменений в показатели Сводной бюджетной росписи местного бюджета, связанные с особенностями исполнения местного бюджета  и (или) перераспределения бюджетных ассигнований между главными распорядителями средств местного бюджета:</w:t>
      </w:r>
    </w:p>
    <w:p>
      <w:pPr>
        <w:ind w:firstLine="709"/>
        <w:jc w:val="both"/>
        <w:rPr>
          <w:lang w:val="ru-RU"/>
        </w:rPr>
      </w:pPr>
      <w:r>
        <w:rPr>
          <w:lang w:val="ru-RU"/>
        </w:rPr>
        <w:t>1) внесение изменений в бюджетную классификацию Российской Федерации, в перечень и коды главных распорядителей средств местного бюджета, а также коды целевых статей расходов местного бюджета, утвержденных в соответствии с федеральным законодательством, законодательством Республики Алтай;</w:t>
      </w:r>
    </w:p>
    <w:p>
      <w:pPr>
        <w:ind w:firstLine="709"/>
        <w:jc w:val="both"/>
        <w:rPr>
          <w:lang w:val="ru-RU"/>
        </w:rPr>
      </w:pPr>
      <w:r>
        <w:rPr>
          <w:lang w:val="ru-RU"/>
        </w:rPr>
        <w:t>2) использование остатков средств местного бюджета, указанных в части 1 настоящей статьи;</w:t>
      </w:r>
    </w:p>
    <w:p>
      <w:pPr>
        <w:ind w:firstLine="709"/>
        <w:jc w:val="both"/>
        <w:rPr>
          <w:lang w:val="ru-RU"/>
        </w:rPr>
      </w:pPr>
      <w:r>
        <w:rPr>
          <w:lang w:val="ru-RU"/>
        </w:rPr>
        <w:t>3) возврат из бюджетов сельских поселений муниципального образования «Усть-Коксинский район» Республики Алтай в местный бюджет остатков субсидий, субвенций и иных межбюджетных трансфертов, имеющих целевое назначение, прошлых лет;</w:t>
      </w:r>
    </w:p>
    <w:p>
      <w:pPr>
        <w:ind w:firstLine="709"/>
        <w:jc w:val="both"/>
        <w:rPr>
          <w:lang w:val="ru-RU"/>
        </w:rPr>
      </w:pPr>
      <w:r>
        <w:rPr>
          <w:lang w:val="ru-RU"/>
        </w:rPr>
        <w:t>4) принятие главными распорядителями средств местного бюджета решений о предоставлении бюджетным и автономным учреждениям МО «Усть-Коксинский район» Республики Алтай субсидий в соответствии с абзацем вторым пунктом 1 статьи 78.1 Бюджетного кодекса Российской Федерации;</w:t>
      </w:r>
    </w:p>
    <w:p>
      <w:pPr>
        <w:ind w:firstLine="680"/>
        <w:jc w:val="both"/>
        <w:rPr>
          <w:lang w:val="ru-RU"/>
        </w:rPr>
      </w:pPr>
      <w:r>
        <w:rPr>
          <w:lang w:val="ru-RU"/>
        </w:rPr>
        <w:t xml:space="preserve"> 5) принятие правовых актов Российской Федерации, Республики Алтай, заключение соглашений, предусматривающих распределение субсидий, субвенций и иных межбюджетных трансфертов из других бюджетов бюджетной системы Российской Федерации, в пределах суммы, предусмотренной в указанных правовых актах, соглашениях;</w:t>
      </w:r>
    </w:p>
    <w:p>
      <w:pPr>
        <w:ind w:firstLine="709"/>
        <w:jc w:val="both"/>
        <w:rPr>
          <w:lang w:val="ru-RU"/>
        </w:rPr>
      </w:pPr>
      <w:r>
        <w:rPr>
          <w:lang w:val="ru-RU"/>
        </w:rPr>
        <w:t xml:space="preserve">6) перераспределение бюджетных ассигнований между главными распорядителями средств местного бюджета в случае увеличения бюджетных ассигнований по отдельным разделам, подразделам, целевым статьям и видам расходов бюджета за счет экономии по использованию              в текущем финансовом году бюджетных ассигнований, предусмотренных главному распорядителю бюджетных средств при условии, что увеличение бюджетных ассигнований по соответствующему виду расходов не превышает 10 процентов; </w:t>
      </w:r>
    </w:p>
    <w:p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>
        <w:rPr>
          <w:lang w:val="ru-RU"/>
        </w:rPr>
        <w:t xml:space="preserve">7) </w:t>
      </w:r>
      <w:r>
        <w:rPr>
          <w:rFonts w:eastAsia="Calibri"/>
          <w:lang w:val="ru-RU"/>
        </w:rPr>
        <w:t xml:space="preserve">перераспределение бюджетных ассигнований между главными распорядителями средств местного бюджета в пределах средств предусмотренных в местном бюджете в случае создания, переименования, ликвидации, реорганизации в связи с изменением их функций и полномочий на основании решений, принятых </w:t>
      </w:r>
      <w:r>
        <w:rPr>
          <w:spacing w:val="2"/>
          <w:lang w:val="ru-RU"/>
        </w:rPr>
        <w:t xml:space="preserve">Администрацией </w:t>
      </w:r>
      <w:r>
        <w:rPr>
          <w:lang w:val="ru-RU"/>
        </w:rPr>
        <w:t>муниципального образования</w:t>
      </w:r>
      <w:r>
        <w:rPr>
          <w:spacing w:val="2"/>
          <w:lang w:val="ru-RU"/>
        </w:rPr>
        <w:t xml:space="preserve"> «Усть-Коксинский район»  Республики Алтай</w:t>
      </w:r>
      <w:r>
        <w:rPr>
          <w:rFonts w:eastAsia="Calibri"/>
          <w:lang w:val="ru-RU"/>
        </w:rPr>
        <w:t>;</w:t>
      </w:r>
    </w:p>
    <w:p>
      <w:pPr>
        <w:ind w:firstLine="709"/>
        <w:jc w:val="both"/>
        <w:rPr>
          <w:lang w:val="ru-RU"/>
        </w:rPr>
      </w:pPr>
      <w:r>
        <w:rPr>
          <w:lang w:val="ru-RU"/>
        </w:rPr>
        <w:t>8) перераспределение бюджетных ассигнований, предусмотренных главному распорядителю средств местного бюджета, между мероприятиями муниципальных программ муниципального образования «Усть-Коксинский район» Республики Алтай и (или) непрограммными направлениями деятельности;</w:t>
      </w:r>
    </w:p>
    <w:p>
      <w:pPr>
        <w:ind w:firstLine="709"/>
        <w:jc w:val="both"/>
        <w:rPr>
          <w:lang w:val="ru-RU"/>
        </w:rPr>
      </w:pPr>
      <w:r>
        <w:rPr>
          <w:lang w:val="ru-RU"/>
        </w:rPr>
        <w:t>9) перераспределение бюджетных ассигнований между главными распорядителями средств местного бюджета по мероприятиям муниципальных программ муниципального образования «Усть-Коксинский район» Республики Алтай и (или) непрограммным направлениям деятельности;</w:t>
      </w:r>
    </w:p>
    <w:p>
      <w:pPr>
        <w:ind w:firstLine="709"/>
        <w:jc w:val="both"/>
        <w:rPr>
          <w:lang w:val="ru-RU"/>
        </w:rPr>
      </w:pPr>
      <w:r>
        <w:rPr>
          <w:lang w:val="ru-RU"/>
        </w:rPr>
        <w:t>10) перераспределение бюджетных ассигнований на сумму средств, необходимых для выполнения условий софинансирования, установленных     для получения межбюджетных трансфертов, предоставляемых местному бюджету из республиканского бюджета Республики Алтай в форме субсидий и иных межбюджетных трансфертов, в пределах объема бюджетных ассигнований, предусмотренных соответствующему главному распорядителю средств местного бюджета;</w:t>
      </w:r>
    </w:p>
    <w:p>
      <w:pPr>
        <w:ind w:firstLine="709"/>
        <w:jc w:val="both"/>
        <w:rPr>
          <w:lang w:val="ru-RU"/>
        </w:rPr>
      </w:pPr>
      <w:r>
        <w:rPr>
          <w:lang w:val="ru-RU"/>
        </w:rPr>
        <w:t xml:space="preserve"> 11) перераспределение бюджетных ассигнований в пределах предусмотренных главным распорядителям средств местного бюджета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 и субсидий на иные цели между разделами, подразделами, целевыми статьями и видами расходов классификации расходов бюджета;</w:t>
      </w:r>
    </w:p>
    <w:p>
      <w:pPr>
        <w:ind w:firstLine="709"/>
        <w:jc w:val="both"/>
        <w:rPr>
          <w:lang w:val="ru-RU"/>
        </w:rPr>
      </w:pPr>
      <w:r>
        <w:rPr>
          <w:lang w:val="ru-RU"/>
        </w:rPr>
        <w:t>12) перераспределение бюджетных ассигнований между главными распорядителями средств местного бюджета, в целях реализации федерального законодательства, в том числе об установлении минимального размера оплаты труда, указов и поручений Президента Российской Федерации, поручений Главы Республики Алтай, Председателя Правительства Республики Алтай, на основании решений, принятых Правительством Республики Алтай и Администрации МО «Усть-Коксинский район».</w:t>
      </w:r>
    </w:p>
    <w:p>
      <w:pPr>
        <w:ind w:firstLine="709"/>
        <w:jc w:val="both"/>
        <w:rPr>
          <w:lang w:val="ru-RU"/>
        </w:rPr>
      </w:pPr>
      <w:r>
        <w:rPr>
          <w:lang w:val="ru-RU"/>
        </w:rPr>
        <w:t>13) поступление дотаций,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местным бюджетом;</w:t>
      </w:r>
    </w:p>
    <w:p>
      <w:pPr>
        <w:ind w:firstLine="709"/>
        <w:jc w:val="both"/>
        <w:rPr>
          <w:lang w:val="ru-RU"/>
        </w:rPr>
      </w:pPr>
      <w:r>
        <w:rPr>
          <w:lang w:val="ru-RU"/>
        </w:rPr>
        <w:t xml:space="preserve">14) перераспределение бюджетных ассигнований, предусмотренных главному распорядителю средств местного бюджета (между главными распорядителями средств местного бюджета) в целях своевременного финансового обеспечения мероприятий, финансируемых из федерального бюджета, временно, до поступления из федерального бюджета  субсидий, субвенций и иных межбюджетных трансфертов на основании решений, принятых </w:t>
      </w:r>
      <w:r>
        <w:rPr>
          <w:spacing w:val="2"/>
          <w:lang w:val="ru-RU"/>
        </w:rPr>
        <w:t xml:space="preserve">Администрацией </w:t>
      </w:r>
      <w:r>
        <w:rPr>
          <w:lang w:val="ru-RU"/>
        </w:rPr>
        <w:t>муниципального образования</w:t>
      </w:r>
      <w:r>
        <w:rPr>
          <w:spacing w:val="2"/>
          <w:lang w:val="ru-RU"/>
        </w:rPr>
        <w:t xml:space="preserve"> «Усть-Коксинский район» Республики Алтай</w:t>
      </w:r>
      <w:r>
        <w:rPr>
          <w:lang w:val="ru-RU"/>
        </w:rPr>
        <w:t>.</w:t>
      </w:r>
    </w:p>
    <w:p>
      <w:pPr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lang w:val="ru-RU"/>
        </w:rPr>
        <w:t xml:space="preserve">           4. </w:t>
      </w:r>
      <w:r>
        <w:rPr>
          <w:lang w:val="ru-RU" w:eastAsia="ru-RU"/>
        </w:rPr>
        <w:t xml:space="preserve">В целях реализации настоящего Решения принять в двухмесячный срок со дня вступления его в законную силу соответствующие нормативные правовые акты муниципального образования «Усть-Коксинский район» Республики Алтай. </w:t>
      </w:r>
    </w:p>
    <w:p>
      <w:pPr>
        <w:autoSpaceDE w:val="0"/>
        <w:autoSpaceDN w:val="0"/>
        <w:adjustRightInd w:val="0"/>
        <w:jc w:val="both"/>
        <w:rPr>
          <w:lang w:val="ru-RU" w:eastAsia="ru-RU"/>
        </w:rPr>
      </w:pPr>
    </w:p>
    <w:p>
      <w:pPr>
        <w:pStyle w:val="17"/>
        <w:ind w:righ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Статья 13.</w:t>
      </w:r>
      <w:r>
        <w:rPr>
          <w:rFonts w:ascii="Times New Roman" w:hAnsi="Times New Roman" w:cs="Times New Roman"/>
          <w:b/>
          <w:bCs/>
          <w:sz w:val="24"/>
          <w:szCs w:val="24"/>
        </w:rPr>
        <w:t>Вступление в силу Решения о местном бюджете и его официальном опубликовании</w:t>
      </w:r>
    </w:p>
    <w:p>
      <w:pPr>
        <w:pStyle w:val="17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17"/>
        <w:numPr>
          <w:ilvl w:val="0"/>
          <w:numId w:val="2"/>
        </w:numPr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Решение вступает в силу с 1 января 2024 года.</w:t>
      </w:r>
    </w:p>
    <w:p>
      <w:pPr>
        <w:jc w:val="both"/>
        <w:rPr>
          <w:lang w:val="ru-RU"/>
        </w:rPr>
      </w:pPr>
      <w:r>
        <w:rPr>
          <w:lang w:val="ru-RU"/>
        </w:rPr>
        <w:t xml:space="preserve">            2. Решение подлежит официальному опубликованию путем его размещения на официальном сайте Муниципального образования «Усть-Коксинский район» Республики Алтай. Информация о размещении на официальном сайте настоящего Решения подлежит опубликованию в газете «Уймонские вести».</w:t>
      </w:r>
    </w:p>
    <w:p>
      <w:pPr>
        <w:pStyle w:val="17"/>
        <w:ind w:righ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>
      <w:pPr>
        <w:autoSpaceDE w:val="0"/>
        <w:autoSpaceDN w:val="0"/>
        <w:adjustRightInd w:val="0"/>
        <w:jc w:val="both"/>
        <w:rPr>
          <w:lang w:val="ru-RU" w:eastAsia="ru-RU"/>
        </w:rPr>
      </w:pPr>
    </w:p>
    <w:p>
      <w:pPr>
        <w:pStyle w:val="17"/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17"/>
        <w:ind w:righ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>
      <w:pPr>
        <w:rPr>
          <w:lang w:val="ru-RU" w:eastAsia="ru-RU"/>
        </w:rPr>
      </w:pPr>
      <w:r>
        <w:rPr>
          <w:lang w:val="ru-RU" w:eastAsia="ru-RU"/>
        </w:rPr>
        <w:t>Председатель Совета депутатов                                          Глава муниципального образования</w:t>
      </w:r>
    </w:p>
    <w:p>
      <w:pPr>
        <w:tabs>
          <w:tab w:val="left" w:pos="5169"/>
        </w:tabs>
        <w:rPr>
          <w:lang w:val="ru-RU" w:eastAsia="ru-RU"/>
        </w:rPr>
      </w:pPr>
      <w:r>
        <w:rPr>
          <w:lang w:val="ru-RU" w:eastAsia="ru-RU"/>
        </w:rPr>
        <w:t>МО «Усть-Коксинский район»                                           «Усть-Коксинский район»</w:t>
      </w:r>
    </w:p>
    <w:p>
      <w:pPr>
        <w:tabs>
          <w:tab w:val="left" w:pos="5169"/>
        </w:tabs>
        <w:rPr>
          <w:lang w:val="ru-RU" w:eastAsia="ru-RU"/>
        </w:rPr>
      </w:pPr>
      <w:r>
        <w:rPr>
          <w:lang w:val="ru-RU" w:eastAsia="ru-RU"/>
        </w:rPr>
        <w:t xml:space="preserve">_________________ И.Ю. Щеглов       </w:t>
      </w:r>
      <w:r>
        <w:rPr>
          <w:lang w:val="ru-RU" w:eastAsia="ru-RU"/>
        </w:rPr>
        <w:tab/>
      </w:r>
      <w:r>
        <w:rPr>
          <w:lang w:val="ru-RU" w:eastAsia="ru-RU"/>
        </w:rPr>
        <w:t xml:space="preserve">         ____________________ Д.Н. Кочевов</w:t>
      </w:r>
    </w:p>
    <w:p>
      <w:pPr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>
        <w:rPr>
          <w:lang w:val="ru-RU" w:eastAsia="ru-RU"/>
        </w:rPr>
        <w:t xml:space="preserve">   </w:t>
      </w:r>
    </w:p>
    <w:sectPr>
      <w:pgSz w:w="11906" w:h="16838"/>
      <w:pgMar w:top="567" w:right="707" w:bottom="567" w:left="1134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Altai">
    <w:altName w:val="Times New Roman"/>
    <w:panose1 w:val="00000000000000000000"/>
    <w:charset w:val="CC"/>
    <w:family w:val="roman"/>
    <w:pitch w:val="default"/>
    <w:sig w:usb0="00000000" w:usb1="00000000" w:usb2="00000000" w:usb3="00000000" w:csb0="00000004" w:csb1="00000000"/>
  </w:font>
  <w:font w:name="Calibri">
    <w:panose1 w:val="020F0502020204030204"/>
    <w:charset w:val="CC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133701"/>
    <w:multiLevelType w:val="multilevel"/>
    <w:tmpl w:val="53133701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0646F29"/>
    <w:multiLevelType w:val="multilevel"/>
    <w:tmpl w:val="70646F29"/>
    <w:lvl w:ilvl="0" w:tentative="0">
      <w:start w:val="1"/>
      <w:numFmt w:val="decimal"/>
      <w:lvlText w:val="%1)"/>
      <w:lvlJc w:val="left"/>
      <w:pPr>
        <w:ind w:left="927" w:hanging="360"/>
      </w:pPr>
      <w:rPr>
        <w:rFonts w:hint="default"/>
        <w:sz w:val="24"/>
      </w:rPr>
    </w:lvl>
    <w:lvl w:ilvl="1" w:tentative="0">
      <w:start w:val="1"/>
      <w:numFmt w:val="lowerLetter"/>
      <w:lvlText w:val="%2."/>
      <w:lvlJc w:val="left"/>
      <w:pPr>
        <w:ind w:left="1647" w:hanging="360"/>
      </w:pPr>
    </w:lvl>
    <w:lvl w:ilvl="2" w:tentative="0">
      <w:start w:val="1"/>
      <w:numFmt w:val="lowerRoman"/>
      <w:lvlText w:val="%3."/>
      <w:lvlJc w:val="right"/>
      <w:pPr>
        <w:ind w:left="2367" w:hanging="180"/>
      </w:pPr>
    </w:lvl>
    <w:lvl w:ilvl="3" w:tentative="0">
      <w:start w:val="1"/>
      <w:numFmt w:val="decimal"/>
      <w:lvlText w:val="%4."/>
      <w:lvlJc w:val="left"/>
      <w:pPr>
        <w:ind w:left="3087" w:hanging="360"/>
      </w:pPr>
    </w:lvl>
    <w:lvl w:ilvl="4" w:tentative="0">
      <w:start w:val="1"/>
      <w:numFmt w:val="lowerLetter"/>
      <w:lvlText w:val="%5."/>
      <w:lvlJc w:val="left"/>
      <w:pPr>
        <w:ind w:left="3807" w:hanging="360"/>
      </w:pPr>
    </w:lvl>
    <w:lvl w:ilvl="5" w:tentative="0">
      <w:start w:val="1"/>
      <w:numFmt w:val="lowerRoman"/>
      <w:lvlText w:val="%6."/>
      <w:lvlJc w:val="right"/>
      <w:pPr>
        <w:ind w:left="4527" w:hanging="180"/>
      </w:pPr>
    </w:lvl>
    <w:lvl w:ilvl="6" w:tentative="0">
      <w:start w:val="1"/>
      <w:numFmt w:val="decimal"/>
      <w:lvlText w:val="%7."/>
      <w:lvlJc w:val="left"/>
      <w:pPr>
        <w:ind w:left="5247" w:hanging="360"/>
      </w:pPr>
    </w:lvl>
    <w:lvl w:ilvl="7" w:tentative="0">
      <w:start w:val="1"/>
      <w:numFmt w:val="lowerLetter"/>
      <w:lvlText w:val="%8."/>
      <w:lvlJc w:val="left"/>
      <w:pPr>
        <w:ind w:left="5967" w:hanging="360"/>
      </w:pPr>
    </w:lvl>
    <w:lvl w:ilvl="8" w:tentative="0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2"/>
  </w:compat>
  <w:rsids>
    <w:rsidRoot w:val="00F10D96"/>
    <w:rsid w:val="00000E4F"/>
    <w:rsid w:val="00001D8C"/>
    <w:rsid w:val="000033F0"/>
    <w:rsid w:val="00005191"/>
    <w:rsid w:val="00007C51"/>
    <w:rsid w:val="000115CB"/>
    <w:rsid w:val="00013618"/>
    <w:rsid w:val="000149B6"/>
    <w:rsid w:val="000153C0"/>
    <w:rsid w:val="00017942"/>
    <w:rsid w:val="00017EB1"/>
    <w:rsid w:val="000208A5"/>
    <w:rsid w:val="0002353B"/>
    <w:rsid w:val="00023BDC"/>
    <w:rsid w:val="00025A83"/>
    <w:rsid w:val="000260EE"/>
    <w:rsid w:val="00027045"/>
    <w:rsid w:val="00027A76"/>
    <w:rsid w:val="00027DE6"/>
    <w:rsid w:val="00030799"/>
    <w:rsid w:val="00031455"/>
    <w:rsid w:val="00031B18"/>
    <w:rsid w:val="000327FB"/>
    <w:rsid w:val="0003383F"/>
    <w:rsid w:val="000361AE"/>
    <w:rsid w:val="00037C9E"/>
    <w:rsid w:val="00040170"/>
    <w:rsid w:val="00041025"/>
    <w:rsid w:val="000431EF"/>
    <w:rsid w:val="000459C4"/>
    <w:rsid w:val="000461CF"/>
    <w:rsid w:val="00047816"/>
    <w:rsid w:val="0005087C"/>
    <w:rsid w:val="000536F8"/>
    <w:rsid w:val="000557D4"/>
    <w:rsid w:val="000575C8"/>
    <w:rsid w:val="000612D5"/>
    <w:rsid w:val="00061653"/>
    <w:rsid w:val="00063767"/>
    <w:rsid w:val="00063BCE"/>
    <w:rsid w:val="0006458D"/>
    <w:rsid w:val="000652D8"/>
    <w:rsid w:val="000675A2"/>
    <w:rsid w:val="0007674E"/>
    <w:rsid w:val="00077F18"/>
    <w:rsid w:val="00080BD1"/>
    <w:rsid w:val="0008424B"/>
    <w:rsid w:val="000850D9"/>
    <w:rsid w:val="00085619"/>
    <w:rsid w:val="000871E5"/>
    <w:rsid w:val="00087F25"/>
    <w:rsid w:val="000907FE"/>
    <w:rsid w:val="00090A09"/>
    <w:rsid w:val="00091523"/>
    <w:rsid w:val="00093661"/>
    <w:rsid w:val="00094813"/>
    <w:rsid w:val="000958ED"/>
    <w:rsid w:val="00095C43"/>
    <w:rsid w:val="00096B60"/>
    <w:rsid w:val="000A1CAD"/>
    <w:rsid w:val="000A3055"/>
    <w:rsid w:val="000A3581"/>
    <w:rsid w:val="000B2DCD"/>
    <w:rsid w:val="000B2F36"/>
    <w:rsid w:val="000B302F"/>
    <w:rsid w:val="000B338D"/>
    <w:rsid w:val="000B3D9C"/>
    <w:rsid w:val="000B428D"/>
    <w:rsid w:val="000B5609"/>
    <w:rsid w:val="000B6BFB"/>
    <w:rsid w:val="000B7146"/>
    <w:rsid w:val="000B72DB"/>
    <w:rsid w:val="000B7FD3"/>
    <w:rsid w:val="000C277C"/>
    <w:rsid w:val="000C2D9C"/>
    <w:rsid w:val="000C33E1"/>
    <w:rsid w:val="000C5B34"/>
    <w:rsid w:val="000D209B"/>
    <w:rsid w:val="000D2310"/>
    <w:rsid w:val="000D4086"/>
    <w:rsid w:val="000D4D3B"/>
    <w:rsid w:val="000D65D3"/>
    <w:rsid w:val="000D73F7"/>
    <w:rsid w:val="000E16AB"/>
    <w:rsid w:val="000E1960"/>
    <w:rsid w:val="000E1964"/>
    <w:rsid w:val="000E3018"/>
    <w:rsid w:val="000E41DD"/>
    <w:rsid w:val="000F0C90"/>
    <w:rsid w:val="000F0E5D"/>
    <w:rsid w:val="000F1A6B"/>
    <w:rsid w:val="000F21F1"/>
    <w:rsid w:val="000F35F1"/>
    <w:rsid w:val="000F43FA"/>
    <w:rsid w:val="000F4E76"/>
    <w:rsid w:val="000F6541"/>
    <w:rsid w:val="000F6D08"/>
    <w:rsid w:val="0010055E"/>
    <w:rsid w:val="00101484"/>
    <w:rsid w:val="00101EFF"/>
    <w:rsid w:val="00102F87"/>
    <w:rsid w:val="00104DE4"/>
    <w:rsid w:val="001055E5"/>
    <w:rsid w:val="00106815"/>
    <w:rsid w:val="00106A67"/>
    <w:rsid w:val="001072F1"/>
    <w:rsid w:val="0010778C"/>
    <w:rsid w:val="00107838"/>
    <w:rsid w:val="00107A02"/>
    <w:rsid w:val="0011047B"/>
    <w:rsid w:val="001111E6"/>
    <w:rsid w:val="0011227B"/>
    <w:rsid w:val="00112834"/>
    <w:rsid w:val="00113979"/>
    <w:rsid w:val="00113995"/>
    <w:rsid w:val="00117F67"/>
    <w:rsid w:val="00121244"/>
    <w:rsid w:val="00125E79"/>
    <w:rsid w:val="0012655A"/>
    <w:rsid w:val="00127574"/>
    <w:rsid w:val="001277E6"/>
    <w:rsid w:val="00134198"/>
    <w:rsid w:val="00134D5B"/>
    <w:rsid w:val="00135AEA"/>
    <w:rsid w:val="0013685A"/>
    <w:rsid w:val="00136AF1"/>
    <w:rsid w:val="00136CEA"/>
    <w:rsid w:val="00142CBA"/>
    <w:rsid w:val="001454B6"/>
    <w:rsid w:val="001507E1"/>
    <w:rsid w:val="00155D97"/>
    <w:rsid w:val="00162307"/>
    <w:rsid w:val="001623CD"/>
    <w:rsid w:val="00164259"/>
    <w:rsid w:val="0016547E"/>
    <w:rsid w:val="00166479"/>
    <w:rsid w:val="00167000"/>
    <w:rsid w:val="0016721F"/>
    <w:rsid w:val="00172A5E"/>
    <w:rsid w:val="00176036"/>
    <w:rsid w:val="0017614B"/>
    <w:rsid w:val="00177AAB"/>
    <w:rsid w:val="00182170"/>
    <w:rsid w:val="0018328F"/>
    <w:rsid w:val="00183F8F"/>
    <w:rsid w:val="0018727B"/>
    <w:rsid w:val="00190750"/>
    <w:rsid w:val="00192F54"/>
    <w:rsid w:val="0019689F"/>
    <w:rsid w:val="001A08AE"/>
    <w:rsid w:val="001A4B8A"/>
    <w:rsid w:val="001A61ED"/>
    <w:rsid w:val="001A6A29"/>
    <w:rsid w:val="001B0D00"/>
    <w:rsid w:val="001B32A9"/>
    <w:rsid w:val="001B35E3"/>
    <w:rsid w:val="001B3FC1"/>
    <w:rsid w:val="001B4708"/>
    <w:rsid w:val="001B5B9F"/>
    <w:rsid w:val="001C15C8"/>
    <w:rsid w:val="001C1702"/>
    <w:rsid w:val="001C1C1D"/>
    <w:rsid w:val="001C2AE5"/>
    <w:rsid w:val="001C3323"/>
    <w:rsid w:val="001C3FB9"/>
    <w:rsid w:val="001C5194"/>
    <w:rsid w:val="001C5A02"/>
    <w:rsid w:val="001C5F2F"/>
    <w:rsid w:val="001C60B9"/>
    <w:rsid w:val="001C6667"/>
    <w:rsid w:val="001C6CA3"/>
    <w:rsid w:val="001D0B6D"/>
    <w:rsid w:val="001D2A44"/>
    <w:rsid w:val="001D5A0C"/>
    <w:rsid w:val="001D6D36"/>
    <w:rsid w:val="001E0A05"/>
    <w:rsid w:val="001E0B0B"/>
    <w:rsid w:val="001E3C41"/>
    <w:rsid w:val="001E50C1"/>
    <w:rsid w:val="001E5907"/>
    <w:rsid w:val="001E7BE2"/>
    <w:rsid w:val="001F02CE"/>
    <w:rsid w:val="001F13DC"/>
    <w:rsid w:val="001F167F"/>
    <w:rsid w:val="001F2713"/>
    <w:rsid w:val="001F33A4"/>
    <w:rsid w:val="001F3486"/>
    <w:rsid w:val="001F42C6"/>
    <w:rsid w:val="001F580D"/>
    <w:rsid w:val="001F6C91"/>
    <w:rsid w:val="001F7232"/>
    <w:rsid w:val="00200CDA"/>
    <w:rsid w:val="00201216"/>
    <w:rsid w:val="002014DF"/>
    <w:rsid w:val="00201A34"/>
    <w:rsid w:val="002026EA"/>
    <w:rsid w:val="0020443D"/>
    <w:rsid w:val="00207025"/>
    <w:rsid w:val="00207FC2"/>
    <w:rsid w:val="002115C2"/>
    <w:rsid w:val="00213117"/>
    <w:rsid w:val="00213EE1"/>
    <w:rsid w:val="00213FE6"/>
    <w:rsid w:val="00217CBD"/>
    <w:rsid w:val="00220E1C"/>
    <w:rsid w:val="00221102"/>
    <w:rsid w:val="00221683"/>
    <w:rsid w:val="002233F5"/>
    <w:rsid w:val="00224226"/>
    <w:rsid w:val="002256A1"/>
    <w:rsid w:val="0022591F"/>
    <w:rsid w:val="00226255"/>
    <w:rsid w:val="00226361"/>
    <w:rsid w:val="00226534"/>
    <w:rsid w:val="00226A52"/>
    <w:rsid w:val="00230868"/>
    <w:rsid w:val="00230F92"/>
    <w:rsid w:val="00231E6D"/>
    <w:rsid w:val="002322E4"/>
    <w:rsid w:val="00232357"/>
    <w:rsid w:val="002351D0"/>
    <w:rsid w:val="00235D84"/>
    <w:rsid w:val="00241528"/>
    <w:rsid w:val="00247F89"/>
    <w:rsid w:val="00250553"/>
    <w:rsid w:val="00251625"/>
    <w:rsid w:val="00254BE2"/>
    <w:rsid w:val="00256054"/>
    <w:rsid w:val="00256DBC"/>
    <w:rsid w:val="00261F53"/>
    <w:rsid w:val="002628B8"/>
    <w:rsid w:val="00262B66"/>
    <w:rsid w:val="00263930"/>
    <w:rsid w:val="0026461A"/>
    <w:rsid w:val="002702EF"/>
    <w:rsid w:val="00270948"/>
    <w:rsid w:val="0027118C"/>
    <w:rsid w:val="00273FA4"/>
    <w:rsid w:val="00281C3E"/>
    <w:rsid w:val="0028236A"/>
    <w:rsid w:val="002829F4"/>
    <w:rsid w:val="0028342F"/>
    <w:rsid w:val="0028375A"/>
    <w:rsid w:val="00284A30"/>
    <w:rsid w:val="0028538D"/>
    <w:rsid w:val="00285A21"/>
    <w:rsid w:val="002925AC"/>
    <w:rsid w:val="00293CB0"/>
    <w:rsid w:val="00294667"/>
    <w:rsid w:val="002953BF"/>
    <w:rsid w:val="002957FE"/>
    <w:rsid w:val="00295C1E"/>
    <w:rsid w:val="0029616E"/>
    <w:rsid w:val="00297A86"/>
    <w:rsid w:val="00297E0C"/>
    <w:rsid w:val="002A01E5"/>
    <w:rsid w:val="002A34C6"/>
    <w:rsid w:val="002A3527"/>
    <w:rsid w:val="002A3821"/>
    <w:rsid w:val="002A3C09"/>
    <w:rsid w:val="002B1BFE"/>
    <w:rsid w:val="002B2611"/>
    <w:rsid w:val="002B2665"/>
    <w:rsid w:val="002B5BD8"/>
    <w:rsid w:val="002B72B2"/>
    <w:rsid w:val="002C0CE0"/>
    <w:rsid w:val="002C2259"/>
    <w:rsid w:val="002C3903"/>
    <w:rsid w:val="002C3B4C"/>
    <w:rsid w:val="002C4F26"/>
    <w:rsid w:val="002D3BF6"/>
    <w:rsid w:val="002D3D30"/>
    <w:rsid w:val="002D3F0A"/>
    <w:rsid w:val="002D4258"/>
    <w:rsid w:val="002D6CE7"/>
    <w:rsid w:val="002D7556"/>
    <w:rsid w:val="002E0735"/>
    <w:rsid w:val="002E4ED0"/>
    <w:rsid w:val="002E7106"/>
    <w:rsid w:val="002E7702"/>
    <w:rsid w:val="002F1CA9"/>
    <w:rsid w:val="002F2BA3"/>
    <w:rsid w:val="002F3B74"/>
    <w:rsid w:val="002F400A"/>
    <w:rsid w:val="002F557B"/>
    <w:rsid w:val="002F693D"/>
    <w:rsid w:val="002F6F4B"/>
    <w:rsid w:val="002F7D3D"/>
    <w:rsid w:val="003006C4"/>
    <w:rsid w:val="0030273A"/>
    <w:rsid w:val="0030794A"/>
    <w:rsid w:val="00307B7E"/>
    <w:rsid w:val="00310127"/>
    <w:rsid w:val="0031150E"/>
    <w:rsid w:val="00311681"/>
    <w:rsid w:val="00311F2F"/>
    <w:rsid w:val="0031557B"/>
    <w:rsid w:val="00316B0E"/>
    <w:rsid w:val="00320DA9"/>
    <w:rsid w:val="00321139"/>
    <w:rsid w:val="003222D3"/>
    <w:rsid w:val="0032290F"/>
    <w:rsid w:val="00322B7B"/>
    <w:rsid w:val="00323286"/>
    <w:rsid w:val="003236D0"/>
    <w:rsid w:val="0032408C"/>
    <w:rsid w:val="00325D6F"/>
    <w:rsid w:val="00326C96"/>
    <w:rsid w:val="00330AE1"/>
    <w:rsid w:val="00332C60"/>
    <w:rsid w:val="0033347C"/>
    <w:rsid w:val="00336348"/>
    <w:rsid w:val="00337014"/>
    <w:rsid w:val="003403CF"/>
    <w:rsid w:val="003410F7"/>
    <w:rsid w:val="003460A4"/>
    <w:rsid w:val="003469BD"/>
    <w:rsid w:val="00350D4A"/>
    <w:rsid w:val="00352307"/>
    <w:rsid w:val="00353413"/>
    <w:rsid w:val="00353FF6"/>
    <w:rsid w:val="00355AD5"/>
    <w:rsid w:val="0036437B"/>
    <w:rsid w:val="003650C0"/>
    <w:rsid w:val="0036593C"/>
    <w:rsid w:val="0037043F"/>
    <w:rsid w:val="0037126A"/>
    <w:rsid w:val="00371F30"/>
    <w:rsid w:val="00373D8B"/>
    <w:rsid w:val="00375518"/>
    <w:rsid w:val="003761A1"/>
    <w:rsid w:val="003767AF"/>
    <w:rsid w:val="003778A3"/>
    <w:rsid w:val="00380E24"/>
    <w:rsid w:val="0038185B"/>
    <w:rsid w:val="00382706"/>
    <w:rsid w:val="00385431"/>
    <w:rsid w:val="00385E9B"/>
    <w:rsid w:val="00386283"/>
    <w:rsid w:val="00387AF8"/>
    <w:rsid w:val="00390721"/>
    <w:rsid w:val="00393B4A"/>
    <w:rsid w:val="00396659"/>
    <w:rsid w:val="00396673"/>
    <w:rsid w:val="003972DB"/>
    <w:rsid w:val="003A1F2F"/>
    <w:rsid w:val="003A5BAC"/>
    <w:rsid w:val="003B178E"/>
    <w:rsid w:val="003B1B46"/>
    <w:rsid w:val="003B1D10"/>
    <w:rsid w:val="003B311F"/>
    <w:rsid w:val="003B443B"/>
    <w:rsid w:val="003C1E59"/>
    <w:rsid w:val="003C1EAA"/>
    <w:rsid w:val="003C3AA8"/>
    <w:rsid w:val="003C419C"/>
    <w:rsid w:val="003C47FE"/>
    <w:rsid w:val="003C5683"/>
    <w:rsid w:val="003C57B0"/>
    <w:rsid w:val="003C7243"/>
    <w:rsid w:val="003C7E9F"/>
    <w:rsid w:val="003D0A14"/>
    <w:rsid w:val="003D4C61"/>
    <w:rsid w:val="003D5E9F"/>
    <w:rsid w:val="003D6D9A"/>
    <w:rsid w:val="003D732B"/>
    <w:rsid w:val="003D7883"/>
    <w:rsid w:val="003E3A8B"/>
    <w:rsid w:val="003E3B34"/>
    <w:rsid w:val="003E3EB5"/>
    <w:rsid w:val="003E5A4A"/>
    <w:rsid w:val="003E674E"/>
    <w:rsid w:val="003F07CC"/>
    <w:rsid w:val="003F0D36"/>
    <w:rsid w:val="003F2A6A"/>
    <w:rsid w:val="003F3A0A"/>
    <w:rsid w:val="003F60E9"/>
    <w:rsid w:val="003F70A7"/>
    <w:rsid w:val="003F781B"/>
    <w:rsid w:val="003F7E9F"/>
    <w:rsid w:val="004015DA"/>
    <w:rsid w:val="00401CD9"/>
    <w:rsid w:val="00402003"/>
    <w:rsid w:val="00402211"/>
    <w:rsid w:val="0040226C"/>
    <w:rsid w:val="0040451C"/>
    <w:rsid w:val="004048AB"/>
    <w:rsid w:val="00405166"/>
    <w:rsid w:val="00405409"/>
    <w:rsid w:val="004060E1"/>
    <w:rsid w:val="00407438"/>
    <w:rsid w:val="00411BFB"/>
    <w:rsid w:val="0041272D"/>
    <w:rsid w:val="0041441E"/>
    <w:rsid w:val="004144F9"/>
    <w:rsid w:val="00414CE1"/>
    <w:rsid w:val="00414D0D"/>
    <w:rsid w:val="00414E81"/>
    <w:rsid w:val="00414F9B"/>
    <w:rsid w:val="00415B69"/>
    <w:rsid w:val="004201DE"/>
    <w:rsid w:val="00420B92"/>
    <w:rsid w:val="004214EA"/>
    <w:rsid w:val="004220D3"/>
    <w:rsid w:val="00422E3B"/>
    <w:rsid w:val="004231DD"/>
    <w:rsid w:val="00426AAC"/>
    <w:rsid w:val="00430802"/>
    <w:rsid w:val="00431406"/>
    <w:rsid w:val="0043414B"/>
    <w:rsid w:val="0043624C"/>
    <w:rsid w:val="00436289"/>
    <w:rsid w:val="0043753E"/>
    <w:rsid w:val="004376CC"/>
    <w:rsid w:val="0043781D"/>
    <w:rsid w:val="00442899"/>
    <w:rsid w:val="0044341E"/>
    <w:rsid w:val="00444006"/>
    <w:rsid w:val="00444436"/>
    <w:rsid w:val="00444B61"/>
    <w:rsid w:val="00446A9A"/>
    <w:rsid w:val="00446ABB"/>
    <w:rsid w:val="00446ECF"/>
    <w:rsid w:val="004475F0"/>
    <w:rsid w:val="0045147A"/>
    <w:rsid w:val="00452435"/>
    <w:rsid w:val="00453B19"/>
    <w:rsid w:val="00453C0C"/>
    <w:rsid w:val="0045400B"/>
    <w:rsid w:val="00454189"/>
    <w:rsid w:val="004560A9"/>
    <w:rsid w:val="004577FF"/>
    <w:rsid w:val="00460190"/>
    <w:rsid w:val="004606EA"/>
    <w:rsid w:val="00460726"/>
    <w:rsid w:val="00464AA9"/>
    <w:rsid w:val="0046626A"/>
    <w:rsid w:val="0047303B"/>
    <w:rsid w:val="0047332C"/>
    <w:rsid w:val="00474A8C"/>
    <w:rsid w:val="004805B6"/>
    <w:rsid w:val="0048283F"/>
    <w:rsid w:val="00482C53"/>
    <w:rsid w:val="00486500"/>
    <w:rsid w:val="00490EEC"/>
    <w:rsid w:val="00491C77"/>
    <w:rsid w:val="00492672"/>
    <w:rsid w:val="004929EF"/>
    <w:rsid w:val="004966E5"/>
    <w:rsid w:val="00496BD2"/>
    <w:rsid w:val="004974E7"/>
    <w:rsid w:val="004A190D"/>
    <w:rsid w:val="004A47E9"/>
    <w:rsid w:val="004A4967"/>
    <w:rsid w:val="004A4B48"/>
    <w:rsid w:val="004B1605"/>
    <w:rsid w:val="004B310F"/>
    <w:rsid w:val="004B4DAA"/>
    <w:rsid w:val="004B4DF1"/>
    <w:rsid w:val="004B5802"/>
    <w:rsid w:val="004B604F"/>
    <w:rsid w:val="004B6076"/>
    <w:rsid w:val="004B6141"/>
    <w:rsid w:val="004C1CA7"/>
    <w:rsid w:val="004C27EB"/>
    <w:rsid w:val="004C39B7"/>
    <w:rsid w:val="004C57FD"/>
    <w:rsid w:val="004C658E"/>
    <w:rsid w:val="004C6D75"/>
    <w:rsid w:val="004C7A79"/>
    <w:rsid w:val="004D00BA"/>
    <w:rsid w:val="004D073F"/>
    <w:rsid w:val="004D0AF4"/>
    <w:rsid w:val="004D172B"/>
    <w:rsid w:val="004D33BA"/>
    <w:rsid w:val="004D3C3E"/>
    <w:rsid w:val="004D3FAF"/>
    <w:rsid w:val="004D697A"/>
    <w:rsid w:val="004E011B"/>
    <w:rsid w:val="004E23EB"/>
    <w:rsid w:val="004E29BD"/>
    <w:rsid w:val="004E4962"/>
    <w:rsid w:val="004E66E1"/>
    <w:rsid w:val="004F0907"/>
    <w:rsid w:val="004F189E"/>
    <w:rsid w:val="004F21F6"/>
    <w:rsid w:val="004F2AF3"/>
    <w:rsid w:val="004F4786"/>
    <w:rsid w:val="004F5DA2"/>
    <w:rsid w:val="004F62E4"/>
    <w:rsid w:val="004F6CEE"/>
    <w:rsid w:val="004F7FCD"/>
    <w:rsid w:val="00502330"/>
    <w:rsid w:val="00502A3F"/>
    <w:rsid w:val="005038BF"/>
    <w:rsid w:val="005044FE"/>
    <w:rsid w:val="00505B61"/>
    <w:rsid w:val="005066B0"/>
    <w:rsid w:val="005067CB"/>
    <w:rsid w:val="0050707A"/>
    <w:rsid w:val="00507C64"/>
    <w:rsid w:val="00510815"/>
    <w:rsid w:val="00510BE4"/>
    <w:rsid w:val="00513A02"/>
    <w:rsid w:val="00513AF7"/>
    <w:rsid w:val="00513F01"/>
    <w:rsid w:val="005141DC"/>
    <w:rsid w:val="00514748"/>
    <w:rsid w:val="005148DF"/>
    <w:rsid w:val="00515212"/>
    <w:rsid w:val="005156FC"/>
    <w:rsid w:val="005172A2"/>
    <w:rsid w:val="005172D1"/>
    <w:rsid w:val="00517496"/>
    <w:rsid w:val="00520636"/>
    <w:rsid w:val="005207BB"/>
    <w:rsid w:val="00521038"/>
    <w:rsid w:val="0052146C"/>
    <w:rsid w:val="00523D2F"/>
    <w:rsid w:val="00527556"/>
    <w:rsid w:val="00527CCE"/>
    <w:rsid w:val="00527E38"/>
    <w:rsid w:val="00530B9A"/>
    <w:rsid w:val="00530D6A"/>
    <w:rsid w:val="0053170C"/>
    <w:rsid w:val="00533533"/>
    <w:rsid w:val="00534DDF"/>
    <w:rsid w:val="00537CC7"/>
    <w:rsid w:val="00540A0E"/>
    <w:rsid w:val="005423C6"/>
    <w:rsid w:val="0054391C"/>
    <w:rsid w:val="0054462A"/>
    <w:rsid w:val="00545670"/>
    <w:rsid w:val="0054744D"/>
    <w:rsid w:val="005504A0"/>
    <w:rsid w:val="00550D09"/>
    <w:rsid w:val="00551242"/>
    <w:rsid w:val="005551CF"/>
    <w:rsid w:val="00556FE1"/>
    <w:rsid w:val="00560C18"/>
    <w:rsid w:val="00561EF2"/>
    <w:rsid w:val="005635B0"/>
    <w:rsid w:val="00565251"/>
    <w:rsid w:val="00570EA8"/>
    <w:rsid w:val="00571372"/>
    <w:rsid w:val="005717BD"/>
    <w:rsid w:val="0057215E"/>
    <w:rsid w:val="00574B7B"/>
    <w:rsid w:val="00577C4B"/>
    <w:rsid w:val="005843B2"/>
    <w:rsid w:val="005844A6"/>
    <w:rsid w:val="005845CC"/>
    <w:rsid w:val="00587EAD"/>
    <w:rsid w:val="00591884"/>
    <w:rsid w:val="00592A32"/>
    <w:rsid w:val="00595955"/>
    <w:rsid w:val="005A00E3"/>
    <w:rsid w:val="005A093F"/>
    <w:rsid w:val="005A4703"/>
    <w:rsid w:val="005A557D"/>
    <w:rsid w:val="005A7765"/>
    <w:rsid w:val="005B024F"/>
    <w:rsid w:val="005B18A7"/>
    <w:rsid w:val="005B1985"/>
    <w:rsid w:val="005B199B"/>
    <w:rsid w:val="005B1AB2"/>
    <w:rsid w:val="005B2BAA"/>
    <w:rsid w:val="005B3649"/>
    <w:rsid w:val="005B49FF"/>
    <w:rsid w:val="005B6E20"/>
    <w:rsid w:val="005B798E"/>
    <w:rsid w:val="005C17F3"/>
    <w:rsid w:val="005C5EA1"/>
    <w:rsid w:val="005C6AA2"/>
    <w:rsid w:val="005C7AE2"/>
    <w:rsid w:val="005C7BAC"/>
    <w:rsid w:val="005D0A53"/>
    <w:rsid w:val="005D60BD"/>
    <w:rsid w:val="005D66A4"/>
    <w:rsid w:val="005D6A44"/>
    <w:rsid w:val="005D6CA7"/>
    <w:rsid w:val="005D7CAC"/>
    <w:rsid w:val="005E0188"/>
    <w:rsid w:val="005E1376"/>
    <w:rsid w:val="005E185D"/>
    <w:rsid w:val="005E352F"/>
    <w:rsid w:val="005E3ED7"/>
    <w:rsid w:val="005E5ED0"/>
    <w:rsid w:val="005E7C93"/>
    <w:rsid w:val="005F31A3"/>
    <w:rsid w:val="005F3968"/>
    <w:rsid w:val="005F52BE"/>
    <w:rsid w:val="005F595A"/>
    <w:rsid w:val="005F6C0D"/>
    <w:rsid w:val="00601538"/>
    <w:rsid w:val="00601CA6"/>
    <w:rsid w:val="00602C17"/>
    <w:rsid w:val="006035FD"/>
    <w:rsid w:val="00604456"/>
    <w:rsid w:val="0060642E"/>
    <w:rsid w:val="00606A16"/>
    <w:rsid w:val="0060768F"/>
    <w:rsid w:val="00607EE8"/>
    <w:rsid w:val="00611091"/>
    <w:rsid w:val="006113CC"/>
    <w:rsid w:val="006162B1"/>
    <w:rsid w:val="006177CD"/>
    <w:rsid w:val="00620A14"/>
    <w:rsid w:val="00620E7B"/>
    <w:rsid w:val="006216D4"/>
    <w:rsid w:val="00621D3F"/>
    <w:rsid w:val="0062393E"/>
    <w:rsid w:val="00623A03"/>
    <w:rsid w:val="00623E14"/>
    <w:rsid w:val="00624451"/>
    <w:rsid w:val="00625588"/>
    <w:rsid w:val="006262A0"/>
    <w:rsid w:val="0062659F"/>
    <w:rsid w:val="00626746"/>
    <w:rsid w:val="006277A4"/>
    <w:rsid w:val="00630091"/>
    <w:rsid w:val="006319F3"/>
    <w:rsid w:val="00632031"/>
    <w:rsid w:val="00633ADC"/>
    <w:rsid w:val="00634476"/>
    <w:rsid w:val="00634A1F"/>
    <w:rsid w:val="006356D2"/>
    <w:rsid w:val="00636226"/>
    <w:rsid w:val="0064272E"/>
    <w:rsid w:val="006429AA"/>
    <w:rsid w:val="00643AE4"/>
    <w:rsid w:val="00643C47"/>
    <w:rsid w:val="0064454E"/>
    <w:rsid w:val="00645EB0"/>
    <w:rsid w:val="0064695D"/>
    <w:rsid w:val="006478DF"/>
    <w:rsid w:val="006500A7"/>
    <w:rsid w:val="006512DF"/>
    <w:rsid w:val="00652406"/>
    <w:rsid w:val="00652632"/>
    <w:rsid w:val="0065369C"/>
    <w:rsid w:val="0065506D"/>
    <w:rsid w:val="00655DB5"/>
    <w:rsid w:val="0065640B"/>
    <w:rsid w:val="00656669"/>
    <w:rsid w:val="00656731"/>
    <w:rsid w:val="00660042"/>
    <w:rsid w:val="00661614"/>
    <w:rsid w:val="00662614"/>
    <w:rsid w:val="006627AE"/>
    <w:rsid w:val="00665290"/>
    <w:rsid w:val="006653F4"/>
    <w:rsid w:val="006678DA"/>
    <w:rsid w:val="0067153B"/>
    <w:rsid w:val="0067274F"/>
    <w:rsid w:val="00673D3F"/>
    <w:rsid w:val="00673FF6"/>
    <w:rsid w:val="00674BF4"/>
    <w:rsid w:val="006753C1"/>
    <w:rsid w:val="0067570E"/>
    <w:rsid w:val="00680412"/>
    <w:rsid w:val="00681E69"/>
    <w:rsid w:val="006833EE"/>
    <w:rsid w:val="00684B95"/>
    <w:rsid w:val="006852C3"/>
    <w:rsid w:val="006858C2"/>
    <w:rsid w:val="00687CDE"/>
    <w:rsid w:val="006907CD"/>
    <w:rsid w:val="0069209D"/>
    <w:rsid w:val="00692E5C"/>
    <w:rsid w:val="00694671"/>
    <w:rsid w:val="00695E70"/>
    <w:rsid w:val="0069617B"/>
    <w:rsid w:val="006A18C2"/>
    <w:rsid w:val="006A2835"/>
    <w:rsid w:val="006A2BD5"/>
    <w:rsid w:val="006A47BF"/>
    <w:rsid w:val="006B0749"/>
    <w:rsid w:val="006B1396"/>
    <w:rsid w:val="006B5831"/>
    <w:rsid w:val="006B5C4F"/>
    <w:rsid w:val="006B5D84"/>
    <w:rsid w:val="006B6C4E"/>
    <w:rsid w:val="006B6D04"/>
    <w:rsid w:val="006B7061"/>
    <w:rsid w:val="006C06E7"/>
    <w:rsid w:val="006C1E85"/>
    <w:rsid w:val="006C5244"/>
    <w:rsid w:val="006C56F4"/>
    <w:rsid w:val="006C5A3A"/>
    <w:rsid w:val="006C665D"/>
    <w:rsid w:val="006C67E2"/>
    <w:rsid w:val="006C78B5"/>
    <w:rsid w:val="006D0197"/>
    <w:rsid w:val="006D0FD2"/>
    <w:rsid w:val="006D2508"/>
    <w:rsid w:val="006D265B"/>
    <w:rsid w:val="006D37C7"/>
    <w:rsid w:val="006D4A9E"/>
    <w:rsid w:val="006D60A2"/>
    <w:rsid w:val="006D6343"/>
    <w:rsid w:val="006D64BB"/>
    <w:rsid w:val="006D720A"/>
    <w:rsid w:val="006D7704"/>
    <w:rsid w:val="006D77CE"/>
    <w:rsid w:val="006D7DCA"/>
    <w:rsid w:val="006E2CE3"/>
    <w:rsid w:val="006E443D"/>
    <w:rsid w:val="006E6D3F"/>
    <w:rsid w:val="006E6E24"/>
    <w:rsid w:val="006F2288"/>
    <w:rsid w:val="006F2410"/>
    <w:rsid w:val="006F67BE"/>
    <w:rsid w:val="00700773"/>
    <w:rsid w:val="0070174E"/>
    <w:rsid w:val="00704034"/>
    <w:rsid w:val="00705147"/>
    <w:rsid w:val="007055BD"/>
    <w:rsid w:val="00707214"/>
    <w:rsid w:val="007073BF"/>
    <w:rsid w:val="0070761D"/>
    <w:rsid w:val="00707895"/>
    <w:rsid w:val="00711067"/>
    <w:rsid w:val="00711F77"/>
    <w:rsid w:val="007136FB"/>
    <w:rsid w:val="007140D2"/>
    <w:rsid w:val="00714CF1"/>
    <w:rsid w:val="00715EFB"/>
    <w:rsid w:val="00717170"/>
    <w:rsid w:val="007177F7"/>
    <w:rsid w:val="00721395"/>
    <w:rsid w:val="00721C4D"/>
    <w:rsid w:val="00722677"/>
    <w:rsid w:val="00722CB4"/>
    <w:rsid w:val="007231AC"/>
    <w:rsid w:val="007231B6"/>
    <w:rsid w:val="00724D6F"/>
    <w:rsid w:val="007260D1"/>
    <w:rsid w:val="0073050A"/>
    <w:rsid w:val="00734309"/>
    <w:rsid w:val="00736EFA"/>
    <w:rsid w:val="0073716A"/>
    <w:rsid w:val="007373C8"/>
    <w:rsid w:val="00737CA8"/>
    <w:rsid w:val="00740ADA"/>
    <w:rsid w:val="0074300D"/>
    <w:rsid w:val="0074315C"/>
    <w:rsid w:val="00743F02"/>
    <w:rsid w:val="007447B2"/>
    <w:rsid w:val="00744A50"/>
    <w:rsid w:val="007456CA"/>
    <w:rsid w:val="00751D10"/>
    <w:rsid w:val="007534D5"/>
    <w:rsid w:val="00753E97"/>
    <w:rsid w:val="00754096"/>
    <w:rsid w:val="00755B9D"/>
    <w:rsid w:val="007565F5"/>
    <w:rsid w:val="00760599"/>
    <w:rsid w:val="007610F4"/>
    <w:rsid w:val="00761AAF"/>
    <w:rsid w:val="00763EA0"/>
    <w:rsid w:val="00766E45"/>
    <w:rsid w:val="007678BF"/>
    <w:rsid w:val="0077171B"/>
    <w:rsid w:val="007727A0"/>
    <w:rsid w:val="00773B9C"/>
    <w:rsid w:val="00775B2B"/>
    <w:rsid w:val="0077729C"/>
    <w:rsid w:val="007777BF"/>
    <w:rsid w:val="00782C36"/>
    <w:rsid w:val="007850FB"/>
    <w:rsid w:val="00787D1C"/>
    <w:rsid w:val="0079437D"/>
    <w:rsid w:val="0079506C"/>
    <w:rsid w:val="00795DD2"/>
    <w:rsid w:val="007962DC"/>
    <w:rsid w:val="0079659A"/>
    <w:rsid w:val="007A1060"/>
    <w:rsid w:val="007A2FCE"/>
    <w:rsid w:val="007A33B7"/>
    <w:rsid w:val="007A39F5"/>
    <w:rsid w:val="007A3A61"/>
    <w:rsid w:val="007A42E0"/>
    <w:rsid w:val="007A7264"/>
    <w:rsid w:val="007A77F0"/>
    <w:rsid w:val="007A7CD2"/>
    <w:rsid w:val="007B1804"/>
    <w:rsid w:val="007B1FA8"/>
    <w:rsid w:val="007B21AA"/>
    <w:rsid w:val="007B3BA8"/>
    <w:rsid w:val="007B5762"/>
    <w:rsid w:val="007B5C59"/>
    <w:rsid w:val="007B64E3"/>
    <w:rsid w:val="007C2AF9"/>
    <w:rsid w:val="007C2DBB"/>
    <w:rsid w:val="007C3EDA"/>
    <w:rsid w:val="007C4D96"/>
    <w:rsid w:val="007C5A08"/>
    <w:rsid w:val="007C7116"/>
    <w:rsid w:val="007D055A"/>
    <w:rsid w:val="007D1742"/>
    <w:rsid w:val="007D3BC2"/>
    <w:rsid w:val="007D5C9A"/>
    <w:rsid w:val="007E0281"/>
    <w:rsid w:val="007E1030"/>
    <w:rsid w:val="007E2941"/>
    <w:rsid w:val="007E3C91"/>
    <w:rsid w:val="007E4116"/>
    <w:rsid w:val="007E4C61"/>
    <w:rsid w:val="007E5C27"/>
    <w:rsid w:val="007F09B7"/>
    <w:rsid w:val="007F16A2"/>
    <w:rsid w:val="007F1C88"/>
    <w:rsid w:val="007F268F"/>
    <w:rsid w:val="007F281D"/>
    <w:rsid w:val="007F2DF2"/>
    <w:rsid w:val="007F35F9"/>
    <w:rsid w:val="007F3AD3"/>
    <w:rsid w:val="007F3FE9"/>
    <w:rsid w:val="007F4BF7"/>
    <w:rsid w:val="007F6B33"/>
    <w:rsid w:val="007F6E7B"/>
    <w:rsid w:val="007F7D48"/>
    <w:rsid w:val="0080025E"/>
    <w:rsid w:val="00801DA0"/>
    <w:rsid w:val="00805B33"/>
    <w:rsid w:val="00811008"/>
    <w:rsid w:val="008117E2"/>
    <w:rsid w:val="00812AFC"/>
    <w:rsid w:val="00816006"/>
    <w:rsid w:val="008169B6"/>
    <w:rsid w:val="00816A0F"/>
    <w:rsid w:val="00820D23"/>
    <w:rsid w:val="0082191A"/>
    <w:rsid w:val="00822316"/>
    <w:rsid w:val="00822418"/>
    <w:rsid w:val="00825503"/>
    <w:rsid w:val="008263DC"/>
    <w:rsid w:val="00832419"/>
    <w:rsid w:val="00833DE2"/>
    <w:rsid w:val="008340A7"/>
    <w:rsid w:val="00836A5D"/>
    <w:rsid w:val="00841D13"/>
    <w:rsid w:val="008430B2"/>
    <w:rsid w:val="00843455"/>
    <w:rsid w:val="00843492"/>
    <w:rsid w:val="00843A85"/>
    <w:rsid w:val="00843DAA"/>
    <w:rsid w:val="00846398"/>
    <w:rsid w:val="0085121D"/>
    <w:rsid w:val="008553A4"/>
    <w:rsid w:val="008558A7"/>
    <w:rsid w:val="00856147"/>
    <w:rsid w:val="008567AC"/>
    <w:rsid w:val="00856C0D"/>
    <w:rsid w:val="00857459"/>
    <w:rsid w:val="0086026E"/>
    <w:rsid w:val="00860E7C"/>
    <w:rsid w:val="00861703"/>
    <w:rsid w:val="00861B9F"/>
    <w:rsid w:val="00862275"/>
    <w:rsid w:val="008639DC"/>
    <w:rsid w:val="0086532B"/>
    <w:rsid w:val="00865679"/>
    <w:rsid w:val="00865ED7"/>
    <w:rsid w:val="00866FA7"/>
    <w:rsid w:val="0086718B"/>
    <w:rsid w:val="008713E4"/>
    <w:rsid w:val="00872A54"/>
    <w:rsid w:val="00876CFE"/>
    <w:rsid w:val="00877254"/>
    <w:rsid w:val="00877AB4"/>
    <w:rsid w:val="008803A2"/>
    <w:rsid w:val="00881401"/>
    <w:rsid w:val="00884C95"/>
    <w:rsid w:val="00885118"/>
    <w:rsid w:val="00885361"/>
    <w:rsid w:val="008862D4"/>
    <w:rsid w:val="0089174D"/>
    <w:rsid w:val="0089247F"/>
    <w:rsid w:val="008936EC"/>
    <w:rsid w:val="00893EF0"/>
    <w:rsid w:val="00894AA1"/>
    <w:rsid w:val="008952D2"/>
    <w:rsid w:val="0089592E"/>
    <w:rsid w:val="008965DA"/>
    <w:rsid w:val="00897704"/>
    <w:rsid w:val="008A0D23"/>
    <w:rsid w:val="008A3BF1"/>
    <w:rsid w:val="008A419E"/>
    <w:rsid w:val="008A7C3E"/>
    <w:rsid w:val="008A7EF7"/>
    <w:rsid w:val="008B0E6B"/>
    <w:rsid w:val="008B3AEB"/>
    <w:rsid w:val="008B5CD4"/>
    <w:rsid w:val="008C0B51"/>
    <w:rsid w:val="008C1EB5"/>
    <w:rsid w:val="008C274F"/>
    <w:rsid w:val="008C637D"/>
    <w:rsid w:val="008D0840"/>
    <w:rsid w:val="008D1820"/>
    <w:rsid w:val="008D1C70"/>
    <w:rsid w:val="008D2BF0"/>
    <w:rsid w:val="008D42C2"/>
    <w:rsid w:val="008D506C"/>
    <w:rsid w:val="008D541A"/>
    <w:rsid w:val="008D62E2"/>
    <w:rsid w:val="008D7DD4"/>
    <w:rsid w:val="008F2D7E"/>
    <w:rsid w:val="008F33C7"/>
    <w:rsid w:val="008F39D7"/>
    <w:rsid w:val="008F3A30"/>
    <w:rsid w:val="008F554F"/>
    <w:rsid w:val="008F599D"/>
    <w:rsid w:val="008F74E0"/>
    <w:rsid w:val="008F7E9F"/>
    <w:rsid w:val="0090123B"/>
    <w:rsid w:val="00901D1F"/>
    <w:rsid w:val="00901DED"/>
    <w:rsid w:val="00902840"/>
    <w:rsid w:val="00904906"/>
    <w:rsid w:val="00904C97"/>
    <w:rsid w:val="009060E5"/>
    <w:rsid w:val="00906686"/>
    <w:rsid w:val="00906DA2"/>
    <w:rsid w:val="009109CA"/>
    <w:rsid w:val="00914571"/>
    <w:rsid w:val="00915E3D"/>
    <w:rsid w:val="0091718A"/>
    <w:rsid w:val="0091793F"/>
    <w:rsid w:val="00921C88"/>
    <w:rsid w:val="00924790"/>
    <w:rsid w:val="00931FBF"/>
    <w:rsid w:val="00932E52"/>
    <w:rsid w:val="00934610"/>
    <w:rsid w:val="009347ED"/>
    <w:rsid w:val="00950220"/>
    <w:rsid w:val="0095227E"/>
    <w:rsid w:val="00953685"/>
    <w:rsid w:val="00954251"/>
    <w:rsid w:val="00955B6A"/>
    <w:rsid w:val="009576F1"/>
    <w:rsid w:val="00960F1B"/>
    <w:rsid w:val="00964605"/>
    <w:rsid w:val="0097115B"/>
    <w:rsid w:val="009720C5"/>
    <w:rsid w:val="00972658"/>
    <w:rsid w:val="00973311"/>
    <w:rsid w:val="00973587"/>
    <w:rsid w:val="00976786"/>
    <w:rsid w:val="00977A55"/>
    <w:rsid w:val="00982420"/>
    <w:rsid w:val="00983450"/>
    <w:rsid w:val="009854E4"/>
    <w:rsid w:val="00986573"/>
    <w:rsid w:val="00986D13"/>
    <w:rsid w:val="00991BC0"/>
    <w:rsid w:val="00996FAF"/>
    <w:rsid w:val="00997E4E"/>
    <w:rsid w:val="009A03E2"/>
    <w:rsid w:val="009A17D9"/>
    <w:rsid w:val="009A2BE6"/>
    <w:rsid w:val="009A4685"/>
    <w:rsid w:val="009A4C58"/>
    <w:rsid w:val="009B193D"/>
    <w:rsid w:val="009B45A6"/>
    <w:rsid w:val="009B54B3"/>
    <w:rsid w:val="009B5764"/>
    <w:rsid w:val="009B5806"/>
    <w:rsid w:val="009B6970"/>
    <w:rsid w:val="009B6B14"/>
    <w:rsid w:val="009B7F8E"/>
    <w:rsid w:val="009C0C47"/>
    <w:rsid w:val="009C2BEF"/>
    <w:rsid w:val="009C3057"/>
    <w:rsid w:val="009C3309"/>
    <w:rsid w:val="009C6AEC"/>
    <w:rsid w:val="009C7629"/>
    <w:rsid w:val="009C7E51"/>
    <w:rsid w:val="009D33BC"/>
    <w:rsid w:val="009D50DA"/>
    <w:rsid w:val="009D60ED"/>
    <w:rsid w:val="009D63BB"/>
    <w:rsid w:val="009D7C9C"/>
    <w:rsid w:val="009D7DE6"/>
    <w:rsid w:val="009E12A5"/>
    <w:rsid w:val="009E2474"/>
    <w:rsid w:val="009E2826"/>
    <w:rsid w:val="009E4992"/>
    <w:rsid w:val="009E5EAC"/>
    <w:rsid w:val="009E6DEE"/>
    <w:rsid w:val="009E74A1"/>
    <w:rsid w:val="009F1361"/>
    <w:rsid w:val="009F3203"/>
    <w:rsid w:val="009F3A5A"/>
    <w:rsid w:val="009F452C"/>
    <w:rsid w:val="009F465A"/>
    <w:rsid w:val="009F529F"/>
    <w:rsid w:val="009F757E"/>
    <w:rsid w:val="00A006D4"/>
    <w:rsid w:val="00A01E10"/>
    <w:rsid w:val="00A01E9D"/>
    <w:rsid w:val="00A0308E"/>
    <w:rsid w:val="00A031EB"/>
    <w:rsid w:val="00A03D6B"/>
    <w:rsid w:val="00A04D6C"/>
    <w:rsid w:val="00A05788"/>
    <w:rsid w:val="00A0630C"/>
    <w:rsid w:val="00A076CE"/>
    <w:rsid w:val="00A07790"/>
    <w:rsid w:val="00A101D8"/>
    <w:rsid w:val="00A11ABC"/>
    <w:rsid w:val="00A12533"/>
    <w:rsid w:val="00A13C24"/>
    <w:rsid w:val="00A144BD"/>
    <w:rsid w:val="00A14E37"/>
    <w:rsid w:val="00A150CA"/>
    <w:rsid w:val="00A16C30"/>
    <w:rsid w:val="00A16D0A"/>
    <w:rsid w:val="00A17B46"/>
    <w:rsid w:val="00A20EA3"/>
    <w:rsid w:val="00A21978"/>
    <w:rsid w:val="00A219C1"/>
    <w:rsid w:val="00A2203A"/>
    <w:rsid w:val="00A227A8"/>
    <w:rsid w:val="00A23556"/>
    <w:rsid w:val="00A238E9"/>
    <w:rsid w:val="00A243CD"/>
    <w:rsid w:val="00A245C0"/>
    <w:rsid w:val="00A316DE"/>
    <w:rsid w:val="00A37521"/>
    <w:rsid w:val="00A37BDD"/>
    <w:rsid w:val="00A403A1"/>
    <w:rsid w:val="00A42060"/>
    <w:rsid w:val="00A42500"/>
    <w:rsid w:val="00A42FA1"/>
    <w:rsid w:val="00A441EE"/>
    <w:rsid w:val="00A44471"/>
    <w:rsid w:val="00A455ED"/>
    <w:rsid w:val="00A47F57"/>
    <w:rsid w:val="00A50EB4"/>
    <w:rsid w:val="00A55769"/>
    <w:rsid w:val="00A5622C"/>
    <w:rsid w:val="00A56E32"/>
    <w:rsid w:val="00A60A23"/>
    <w:rsid w:val="00A60A73"/>
    <w:rsid w:val="00A60FEC"/>
    <w:rsid w:val="00A64789"/>
    <w:rsid w:val="00A6509C"/>
    <w:rsid w:val="00A67178"/>
    <w:rsid w:val="00A673C1"/>
    <w:rsid w:val="00A67E7A"/>
    <w:rsid w:val="00A710F5"/>
    <w:rsid w:val="00A74128"/>
    <w:rsid w:val="00A74B07"/>
    <w:rsid w:val="00A75B22"/>
    <w:rsid w:val="00A8088C"/>
    <w:rsid w:val="00A81E3A"/>
    <w:rsid w:val="00A83FA6"/>
    <w:rsid w:val="00A845EE"/>
    <w:rsid w:val="00A854B2"/>
    <w:rsid w:val="00A867C1"/>
    <w:rsid w:val="00A868C2"/>
    <w:rsid w:val="00A9330F"/>
    <w:rsid w:val="00A9390D"/>
    <w:rsid w:val="00A94CE9"/>
    <w:rsid w:val="00A96175"/>
    <w:rsid w:val="00A964C0"/>
    <w:rsid w:val="00A9700F"/>
    <w:rsid w:val="00AA0A92"/>
    <w:rsid w:val="00AA0AC7"/>
    <w:rsid w:val="00AA7852"/>
    <w:rsid w:val="00AB0BF9"/>
    <w:rsid w:val="00AB2579"/>
    <w:rsid w:val="00AB46F2"/>
    <w:rsid w:val="00AB52D1"/>
    <w:rsid w:val="00AB569F"/>
    <w:rsid w:val="00AB6470"/>
    <w:rsid w:val="00AC3816"/>
    <w:rsid w:val="00AC3E43"/>
    <w:rsid w:val="00AC4A1C"/>
    <w:rsid w:val="00AC598B"/>
    <w:rsid w:val="00AC7550"/>
    <w:rsid w:val="00AD26F4"/>
    <w:rsid w:val="00AD3006"/>
    <w:rsid w:val="00AD6649"/>
    <w:rsid w:val="00AD6D13"/>
    <w:rsid w:val="00AD7A01"/>
    <w:rsid w:val="00AE0399"/>
    <w:rsid w:val="00AE18A8"/>
    <w:rsid w:val="00AE198F"/>
    <w:rsid w:val="00AE3510"/>
    <w:rsid w:val="00AF3914"/>
    <w:rsid w:val="00AF59D3"/>
    <w:rsid w:val="00AF7052"/>
    <w:rsid w:val="00AF7085"/>
    <w:rsid w:val="00B01637"/>
    <w:rsid w:val="00B018EC"/>
    <w:rsid w:val="00B05869"/>
    <w:rsid w:val="00B13655"/>
    <w:rsid w:val="00B13836"/>
    <w:rsid w:val="00B142E5"/>
    <w:rsid w:val="00B17110"/>
    <w:rsid w:val="00B216B7"/>
    <w:rsid w:val="00B22BA6"/>
    <w:rsid w:val="00B23036"/>
    <w:rsid w:val="00B233C7"/>
    <w:rsid w:val="00B26970"/>
    <w:rsid w:val="00B3701D"/>
    <w:rsid w:val="00B37E1A"/>
    <w:rsid w:val="00B42C9D"/>
    <w:rsid w:val="00B432F2"/>
    <w:rsid w:val="00B43681"/>
    <w:rsid w:val="00B47170"/>
    <w:rsid w:val="00B5069B"/>
    <w:rsid w:val="00B514AE"/>
    <w:rsid w:val="00B52566"/>
    <w:rsid w:val="00B52AE2"/>
    <w:rsid w:val="00B53249"/>
    <w:rsid w:val="00B532FA"/>
    <w:rsid w:val="00B53FA4"/>
    <w:rsid w:val="00B5458C"/>
    <w:rsid w:val="00B56DED"/>
    <w:rsid w:val="00B57E29"/>
    <w:rsid w:val="00B6156C"/>
    <w:rsid w:val="00B62D7C"/>
    <w:rsid w:val="00B62FFE"/>
    <w:rsid w:val="00B6317E"/>
    <w:rsid w:val="00B66FF2"/>
    <w:rsid w:val="00B676FB"/>
    <w:rsid w:val="00B701C9"/>
    <w:rsid w:val="00B70336"/>
    <w:rsid w:val="00B7033A"/>
    <w:rsid w:val="00B70A6E"/>
    <w:rsid w:val="00B71181"/>
    <w:rsid w:val="00B713F3"/>
    <w:rsid w:val="00B71CAC"/>
    <w:rsid w:val="00B73337"/>
    <w:rsid w:val="00B74F1D"/>
    <w:rsid w:val="00B770FF"/>
    <w:rsid w:val="00B8201E"/>
    <w:rsid w:val="00B90108"/>
    <w:rsid w:val="00B904F2"/>
    <w:rsid w:val="00B920AD"/>
    <w:rsid w:val="00B948F6"/>
    <w:rsid w:val="00B94BBF"/>
    <w:rsid w:val="00B94F4A"/>
    <w:rsid w:val="00B96F90"/>
    <w:rsid w:val="00BA09ED"/>
    <w:rsid w:val="00BA2082"/>
    <w:rsid w:val="00BA3620"/>
    <w:rsid w:val="00BA44D4"/>
    <w:rsid w:val="00BA5C4B"/>
    <w:rsid w:val="00BA6685"/>
    <w:rsid w:val="00BA74C1"/>
    <w:rsid w:val="00BB3E48"/>
    <w:rsid w:val="00BB5E0E"/>
    <w:rsid w:val="00BC493C"/>
    <w:rsid w:val="00BC4F3B"/>
    <w:rsid w:val="00BC53DB"/>
    <w:rsid w:val="00BC6274"/>
    <w:rsid w:val="00BC67DD"/>
    <w:rsid w:val="00BC6EA8"/>
    <w:rsid w:val="00BC72AF"/>
    <w:rsid w:val="00BD2515"/>
    <w:rsid w:val="00BD3387"/>
    <w:rsid w:val="00BD718F"/>
    <w:rsid w:val="00BD7436"/>
    <w:rsid w:val="00BD7953"/>
    <w:rsid w:val="00BE1CAD"/>
    <w:rsid w:val="00BE3DBC"/>
    <w:rsid w:val="00BE443A"/>
    <w:rsid w:val="00BE5A0A"/>
    <w:rsid w:val="00BE6929"/>
    <w:rsid w:val="00BF14A4"/>
    <w:rsid w:val="00BF2D24"/>
    <w:rsid w:val="00BF3557"/>
    <w:rsid w:val="00BF6A36"/>
    <w:rsid w:val="00BF7B85"/>
    <w:rsid w:val="00BF7D1D"/>
    <w:rsid w:val="00C0012B"/>
    <w:rsid w:val="00C01E67"/>
    <w:rsid w:val="00C0247D"/>
    <w:rsid w:val="00C03663"/>
    <w:rsid w:val="00C05B4B"/>
    <w:rsid w:val="00C061EA"/>
    <w:rsid w:val="00C066F3"/>
    <w:rsid w:val="00C079F4"/>
    <w:rsid w:val="00C10F7D"/>
    <w:rsid w:val="00C11F46"/>
    <w:rsid w:val="00C12396"/>
    <w:rsid w:val="00C23BF3"/>
    <w:rsid w:val="00C24A31"/>
    <w:rsid w:val="00C25583"/>
    <w:rsid w:val="00C2564B"/>
    <w:rsid w:val="00C3025D"/>
    <w:rsid w:val="00C3072A"/>
    <w:rsid w:val="00C30E00"/>
    <w:rsid w:val="00C3220A"/>
    <w:rsid w:val="00C34F3C"/>
    <w:rsid w:val="00C4071B"/>
    <w:rsid w:val="00C4137A"/>
    <w:rsid w:val="00C4149E"/>
    <w:rsid w:val="00C4164E"/>
    <w:rsid w:val="00C41761"/>
    <w:rsid w:val="00C42C08"/>
    <w:rsid w:val="00C4584C"/>
    <w:rsid w:val="00C45F4D"/>
    <w:rsid w:val="00C45FD0"/>
    <w:rsid w:val="00C5021C"/>
    <w:rsid w:val="00C50E64"/>
    <w:rsid w:val="00C51487"/>
    <w:rsid w:val="00C5178E"/>
    <w:rsid w:val="00C5364B"/>
    <w:rsid w:val="00C5489A"/>
    <w:rsid w:val="00C5497D"/>
    <w:rsid w:val="00C555CB"/>
    <w:rsid w:val="00C55E0B"/>
    <w:rsid w:val="00C56A5C"/>
    <w:rsid w:val="00C606E6"/>
    <w:rsid w:val="00C61867"/>
    <w:rsid w:val="00C61E9D"/>
    <w:rsid w:val="00C6296C"/>
    <w:rsid w:val="00C641FF"/>
    <w:rsid w:val="00C6493B"/>
    <w:rsid w:val="00C649DC"/>
    <w:rsid w:val="00C67395"/>
    <w:rsid w:val="00C709CE"/>
    <w:rsid w:val="00C715A0"/>
    <w:rsid w:val="00C72BA5"/>
    <w:rsid w:val="00C72F34"/>
    <w:rsid w:val="00C73155"/>
    <w:rsid w:val="00C754D5"/>
    <w:rsid w:val="00C76572"/>
    <w:rsid w:val="00C77548"/>
    <w:rsid w:val="00C80DF8"/>
    <w:rsid w:val="00C8382B"/>
    <w:rsid w:val="00C83B9E"/>
    <w:rsid w:val="00C927D7"/>
    <w:rsid w:val="00C9621A"/>
    <w:rsid w:val="00CA139A"/>
    <w:rsid w:val="00CA1708"/>
    <w:rsid w:val="00CA1DC1"/>
    <w:rsid w:val="00CA258F"/>
    <w:rsid w:val="00CA5D9D"/>
    <w:rsid w:val="00CA6A79"/>
    <w:rsid w:val="00CA73BC"/>
    <w:rsid w:val="00CA7B81"/>
    <w:rsid w:val="00CB0745"/>
    <w:rsid w:val="00CB092C"/>
    <w:rsid w:val="00CB1001"/>
    <w:rsid w:val="00CB1BC9"/>
    <w:rsid w:val="00CB2EBB"/>
    <w:rsid w:val="00CB4C02"/>
    <w:rsid w:val="00CB4DAF"/>
    <w:rsid w:val="00CB5651"/>
    <w:rsid w:val="00CB58AD"/>
    <w:rsid w:val="00CB60C6"/>
    <w:rsid w:val="00CB7C66"/>
    <w:rsid w:val="00CC11FA"/>
    <w:rsid w:val="00CC1DC9"/>
    <w:rsid w:val="00CC2D12"/>
    <w:rsid w:val="00CC2DBF"/>
    <w:rsid w:val="00CC3C25"/>
    <w:rsid w:val="00CC521E"/>
    <w:rsid w:val="00CC668A"/>
    <w:rsid w:val="00CD15F1"/>
    <w:rsid w:val="00CD1DD9"/>
    <w:rsid w:val="00CD2536"/>
    <w:rsid w:val="00CD2B4F"/>
    <w:rsid w:val="00CD6D0E"/>
    <w:rsid w:val="00CD789F"/>
    <w:rsid w:val="00CE0F36"/>
    <w:rsid w:val="00CE6ADA"/>
    <w:rsid w:val="00CE76C9"/>
    <w:rsid w:val="00CE78D8"/>
    <w:rsid w:val="00CF166F"/>
    <w:rsid w:val="00CF2461"/>
    <w:rsid w:val="00CF2DED"/>
    <w:rsid w:val="00CF392D"/>
    <w:rsid w:val="00CF3AF3"/>
    <w:rsid w:val="00CF54EE"/>
    <w:rsid w:val="00CF5DDE"/>
    <w:rsid w:val="00CF663A"/>
    <w:rsid w:val="00D045B7"/>
    <w:rsid w:val="00D1066F"/>
    <w:rsid w:val="00D106D9"/>
    <w:rsid w:val="00D118AD"/>
    <w:rsid w:val="00D11C57"/>
    <w:rsid w:val="00D13836"/>
    <w:rsid w:val="00D16B6C"/>
    <w:rsid w:val="00D16E13"/>
    <w:rsid w:val="00D1708B"/>
    <w:rsid w:val="00D21E80"/>
    <w:rsid w:val="00D2324F"/>
    <w:rsid w:val="00D23C62"/>
    <w:rsid w:val="00D24B0C"/>
    <w:rsid w:val="00D25604"/>
    <w:rsid w:val="00D25CF2"/>
    <w:rsid w:val="00D25E45"/>
    <w:rsid w:val="00D27F1E"/>
    <w:rsid w:val="00D31839"/>
    <w:rsid w:val="00D318D0"/>
    <w:rsid w:val="00D32DA1"/>
    <w:rsid w:val="00D33A82"/>
    <w:rsid w:val="00D34566"/>
    <w:rsid w:val="00D35816"/>
    <w:rsid w:val="00D35FD8"/>
    <w:rsid w:val="00D400F4"/>
    <w:rsid w:val="00D40E4B"/>
    <w:rsid w:val="00D41A99"/>
    <w:rsid w:val="00D4214C"/>
    <w:rsid w:val="00D422DF"/>
    <w:rsid w:val="00D42569"/>
    <w:rsid w:val="00D42AEF"/>
    <w:rsid w:val="00D45AEA"/>
    <w:rsid w:val="00D460C4"/>
    <w:rsid w:val="00D47E71"/>
    <w:rsid w:val="00D504C0"/>
    <w:rsid w:val="00D50BD8"/>
    <w:rsid w:val="00D510E6"/>
    <w:rsid w:val="00D510F2"/>
    <w:rsid w:val="00D53F00"/>
    <w:rsid w:val="00D5678F"/>
    <w:rsid w:val="00D579B9"/>
    <w:rsid w:val="00D600DF"/>
    <w:rsid w:val="00D62AF8"/>
    <w:rsid w:val="00D63536"/>
    <w:rsid w:val="00D643FF"/>
    <w:rsid w:val="00D65B77"/>
    <w:rsid w:val="00D663CD"/>
    <w:rsid w:val="00D664A4"/>
    <w:rsid w:val="00D7099C"/>
    <w:rsid w:val="00D709F8"/>
    <w:rsid w:val="00D7285B"/>
    <w:rsid w:val="00D72878"/>
    <w:rsid w:val="00D73F6E"/>
    <w:rsid w:val="00D747D3"/>
    <w:rsid w:val="00D751B3"/>
    <w:rsid w:val="00D76743"/>
    <w:rsid w:val="00D76B8B"/>
    <w:rsid w:val="00D83522"/>
    <w:rsid w:val="00D87092"/>
    <w:rsid w:val="00D879ED"/>
    <w:rsid w:val="00D914DE"/>
    <w:rsid w:val="00D916AA"/>
    <w:rsid w:val="00D9278C"/>
    <w:rsid w:val="00D92D5E"/>
    <w:rsid w:val="00D93BD5"/>
    <w:rsid w:val="00D94E25"/>
    <w:rsid w:val="00D96007"/>
    <w:rsid w:val="00D97FD7"/>
    <w:rsid w:val="00DA044F"/>
    <w:rsid w:val="00DA06C5"/>
    <w:rsid w:val="00DA1CD0"/>
    <w:rsid w:val="00DA2496"/>
    <w:rsid w:val="00DA3809"/>
    <w:rsid w:val="00DA482A"/>
    <w:rsid w:val="00DA5632"/>
    <w:rsid w:val="00DA5A93"/>
    <w:rsid w:val="00DA665E"/>
    <w:rsid w:val="00DA67F1"/>
    <w:rsid w:val="00DB1304"/>
    <w:rsid w:val="00DB4829"/>
    <w:rsid w:val="00DC3BC6"/>
    <w:rsid w:val="00DC464A"/>
    <w:rsid w:val="00DC47C9"/>
    <w:rsid w:val="00DD3769"/>
    <w:rsid w:val="00DD3C0B"/>
    <w:rsid w:val="00DD54B7"/>
    <w:rsid w:val="00DD57D6"/>
    <w:rsid w:val="00DD6A59"/>
    <w:rsid w:val="00DE069C"/>
    <w:rsid w:val="00DE1501"/>
    <w:rsid w:val="00DE28F9"/>
    <w:rsid w:val="00DE293F"/>
    <w:rsid w:val="00DE3118"/>
    <w:rsid w:val="00DF0006"/>
    <w:rsid w:val="00DF03AD"/>
    <w:rsid w:val="00DF0FB8"/>
    <w:rsid w:val="00DF11E8"/>
    <w:rsid w:val="00DF2671"/>
    <w:rsid w:val="00DF30FF"/>
    <w:rsid w:val="00DF4DC6"/>
    <w:rsid w:val="00DF5E62"/>
    <w:rsid w:val="00DF6028"/>
    <w:rsid w:val="00E01A54"/>
    <w:rsid w:val="00E025A5"/>
    <w:rsid w:val="00E04E97"/>
    <w:rsid w:val="00E110BC"/>
    <w:rsid w:val="00E12258"/>
    <w:rsid w:val="00E143DF"/>
    <w:rsid w:val="00E158DB"/>
    <w:rsid w:val="00E1715B"/>
    <w:rsid w:val="00E2154A"/>
    <w:rsid w:val="00E23F65"/>
    <w:rsid w:val="00E240CB"/>
    <w:rsid w:val="00E258C3"/>
    <w:rsid w:val="00E26D11"/>
    <w:rsid w:val="00E270F4"/>
    <w:rsid w:val="00E27412"/>
    <w:rsid w:val="00E27E3C"/>
    <w:rsid w:val="00E312BE"/>
    <w:rsid w:val="00E31AB3"/>
    <w:rsid w:val="00E37429"/>
    <w:rsid w:val="00E37FBB"/>
    <w:rsid w:val="00E4355B"/>
    <w:rsid w:val="00E4476F"/>
    <w:rsid w:val="00E467B1"/>
    <w:rsid w:val="00E46F22"/>
    <w:rsid w:val="00E534D7"/>
    <w:rsid w:val="00E552C5"/>
    <w:rsid w:val="00E60006"/>
    <w:rsid w:val="00E617D3"/>
    <w:rsid w:val="00E61C8B"/>
    <w:rsid w:val="00E631DA"/>
    <w:rsid w:val="00E63F94"/>
    <w:rsid w:val="00E65427"/>
    <w:rsid w:val="00E700E6"/>
    <w:rsid w:val="00E72EA4"/>
    <w:rsid w:val="00E74209"/>
    <w:rsid w:val="00E74360"/>
    <w:rsid w:val="00E7541A"/>
    <w:rsid w:val="00E76A98"/>
    <w:rsid w:val="00E77489"/>
    <w:rsid w:val="00E77D3F"/>
    <w:rsid w:val="00E80182"/>
    <w:rsid w:val="00E80923"/>
    <w:rsid w:val="00E8187A"/>
    <w:rsid w:val="00E832A9"/>
    <w:rsid w:val="00E8733C"/>
    <w:rsid w:val="00E878B2"/>
    <w:rsid w:val="00E87EE2"/>
    <w:rsid w:val="00E901A4"/>
    <w:rsid w:val="00E907E2"/>
    <w:rsid w:val="00E9217A"/>
    <w:rsid w:val="00E92A57"/>
    <w:rsid w:val="00E949AB"/>
    <w:rsid w:val="00E94C64"/>
    <w:rsid w:val="00E9539E"/>
    <w:rsid w:val="00E9615D"/>
    <w:rsid w:val="00E96BB2"/>
    <w:rsid w:val="00E97E9E"/>
    <w:rsid w:val="00EA18C7"/>
    <w:rsid w:val="00EA2BBE"/>
    <w:rsid w:val="00EA2F2E"/>
    <w:rsid w:val="00EA565E"/>
    <w:rsid w:val="00EA56BE"/>
    <w:rsid w:val="00EA6841"/>
    <w:rsid w:val="00EA7DBF"/>
    <w:rsid w:val="00EB0C82"/>
    <w:rsid w:val="00EB17A9"/>
    <w:rsid w:val="00EB278F"/>
    <w:rsid w:val="00EB348C"/>
    <w:rsid w:val="00EB5CB7"/>
    <w:rsid w:val="00EB7A02"/>
    <w:rsid w:val="00EC1549"/>
    <w:rsid w:val="00EC4BC4"/>
    <w:rsid w:val="00EC5271"/>
    <w:rsid w:val="00EC7B96"/>
    <w:rsid w:val="00ED0804"/>
    <w:rsid w:val="00ED2D3E"/>
    <w:rsid w:val="00ED3801"/>
    <w:rsid w:val="00ED437F"/>
    <w:rsid w:val="00ED4B94"/>
    <w:rsid w:val="00ED6494"/>
    <w:rsid w:val="00ED697D"/>
    <w:rsid w:val="00ED719F"/>
    <w:rsid w:val="00ED724B"/>
    <w:rsid w:val="00EE0843"/>
    <w:rsid w:val="00EE0BA7"/>
    <w:rsid w:val="00EE128F"/>
    <w:rsid w:val="00EE1428"/>
    <w:rsid w:val="00EE19DF"/>
    <w:rsid w:val="00EE4B4E"/>
    <w:rsid w:val="00EE65C5"/>
    <w:rsid w:val="00EE65E8"/>
    <w:rsid w:val="00EE6C5E"/>
    <w:rsid w:val="00EE7437"/>
    <w:rsid w:val="00EF197D"/>
    <w:rsid w:val="00EF360E"/>
    <w:rsid w:val="00EF4B34"/>
    <w:rsid w:val="00EF56BF"/>
    <w:rsid w:val="00EF590E"/>
    <w:rsid w:val="00EF5A34"/>
    <w:rsid w:val="00F00675"/>
    <w:rsid w:val="00F017F4"/>
    <w:rsid w:val="00F01839"/>
    <w:rsid w:val="00F02528"/>
    <w:rsid w:val="00F025EE"/>
    <w:rsid w:val="00F03421"/>
    <w:rsid w:val="00F035FD"/>
    <w:rsid w:val="00F03EF2"/>
    <w:rsid w:val="00F04407"/>
    <w:rsid w:val="00F0735B"/>
    <w:rsid w:val="00F1011A"/>
    <w:rsid w:val="00F10D96"/>
    <w:rsid w:val="00F117AC"/>
    <w:rsid w:val="00F12422"/>
    <w:rsid w:val="00F147F3"/>
    <w:rsid w:val="00F14DC4"/>
    <w:rsid w:val="00F15A54"/>
    <w:rsid w:val="00F16597"/>
    <w:rsid w:val="00F16BED"/>
    <w:rsid w:val="00F16F30"/>
    <w:rsid w:val="00F2072F"/>
    <w:rsid w:val="00F21260"/>
    <w:rsid w:val="00F21EC0"/>
    <w:rsid w:val="00F23D61"/>
    <w:rsid w:val="00F25043"/>
    <w:rsid w:val="00F32667"/>
    <w:rsid w:val="00F33188"/>
    <w:rsid w:val="00F3450C"/>
    <w:rsid w:val="00F34D78"/>
    <w:rsid w:val="00F3605A"/>
    <w:rsid w:val="00F371BB"/>
    <w:rsid w:val="00F37DE0"/>
    <w:rsid w:val="00F42DD0"/>
    <w:rsid w:val="00F439DF"/>
    <w:rsid w:val="00F43B06"/>
    <w:rsid w:val="00F4462A"/>
    <w:rsid w:val="00F44B0F"/>
    <w:rsid w:val="00F502E2"/>
    <w:rsid w:val="00F50C2A"/>
    <w:rsid w:val="00F50EF1"/>
    <w:rsid w:val="00F51083"/>
    <w:rsid w:val="00F5122F"/>
    <w:rsid w:val="00F5369D"/>
    <w:rsid w:val="00F56491"/>
    <w:rsid w:val="00F60C42"/>
    <w:rsid w:val="00F616C9"/>
    <w:rsid w:val="00F62C45"/>
    <w:rsid w:val="00F63663"/>
    <w:rsid w:val="00F677F6"/>
    <w:rsid w:val="00F706BE"/>
    <w:rsid w:val="00F72ACE"/>
    <w:rsid w:val="00F76280"/>
    <w:rsid w:val="00F76FA7"/>
    <w:rsid w:val="00F80551"/>
    <w:rsid w:val="00F80BDB"/>
    <w:rsid w:val="00F83BC9"/>
    <w:rsid w:val="00F84C35"/>
    <w:rsid w:val="00F84CB7"/>
    <w:rsid w:val="00F84E4D"/>
    <w:rsid w:val="00F85C48"/>
    <w:rsid w:val="00F914E4"/>
    <w:rsid w:val="00F95B5B"/>
    <w:rsid w:val="00F95DC2"/>
    <w:rsid w:val="00F95F81"/>
    <w:rsid w:val="00F96C13"/>
    <w:rsid w:val="00F97C40"/>
    <w:rsid w:val="00F97EE7"/>
    <w:rsid w:val="00FA0434"/>
    <w:rsid w:val="00FA1569"/>
    <w:rsid w:val="00FA1A12"/>
    <w:rsid w:val="00FA3E2B"/>
    <w:rsid w:val="00FA4838"/>
    <w:rsid w:val="00FA7F1C"/>
    <w:rsid w:val="00FB06E8"/>
    <w:rsid w:val="00FB1047"/>
    <w:rsid w:val="00FB13D4"/>
    <w:rsid w:val="00FB1EE5"/>
    <w:rsid w:val="00FB2BB4"/>
    <w:rsid w:val="00FB2CD0"/>
    <w:rsid w:val="00FB6A8E"/>
    <w:rsid w:val="00FB7991"/>
    <w:rsid w:val="00FC0C2D"/>
    <w:rsid w:val="00FC15EE"/>
    <w:rsid w:val="00FC17D0"/>
    <w:rsid w:val="00FC7281"/>
    <w:rsid w:val="00FD04E1"/>
    <w:rsid w:val="00FD2C4E"/>
    <w:rsid w:val="00FD4BEA"/>
    <w:rsid w:val="00FD54A0"/>
    <w:rsid w:val="00FD5D17"/>
    <w:rsid w:val="00FD60BC"/>
    <w:rsid w:val="00FD65B7"/>
    <w:rsid w:val="00FE0000"/>
    <w:rsid w:val="00FE00D0"/>
    <w:rsid w:val="00FE0579"/>
    <w:rsid w:val="00FE0CDF"/>
    <w:rsid w:val="00FE132C"/>
    <w:rsid w:val="00FE15F1"/>
    <w:rsid w:val="00FE2160"/>
    <w:rsid w:val="00FE22F8"/>
    <w:rsid w:val="00FE26BC"/>
    <w:rsid w:val="00FE2BB4"/>
    <w:rsid w:val="00FE46B2"/>
    <w:rsid w:val="00FE538A"/>
    <w:rsid w:val="00FE64F1"/>
    <w:rsid w:val="00FE666F"/>
    <w:rsid w:val="00FE74A2"/>
    <w:rsid w:val="00FE7515"/>
    <w:rsid w:val="00FF0316"/>
    <w:rsid w:val="00FF1072"/>
    <w:rsid w:val="00FF1F9A"/>
    <w:rsid w:val="00FF40AD"/>
    <w:rsid w:val="00FF6C3D"/>
    <w:rsid w:val="00FF7408"/>
    <w:rsid w:val="00FF741E"/>
    <w:rsid w:val="00FF7629"/>
    <w:rsid w:val="240C112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nhideWhenUsed="0" w:uiPriority="0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nhideWhenUsed="0" w:uiPriority="0" w:semiHidden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ind w:firstLine="540"/>
      <w:jc w:val="both"/>
      <w:outlineLvl w:val="0"/>
    </w:pPr>
    <w:rPr>
      <w:b/>
      <w:bCs/>
      <w:lang w:val="ru-RU"/>
    </w:rPr>
  </w:style>
  <w:style w:type="paragraph" w:styleId="3">
    <w:name w:val="heading 2"/>
    <w:basedOn w:val="1"/>
    <w:next w:val="1"/>
    <w:qFormat/>
    <w:uiPriority w:val="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3"/>
    <w:semiHidden/>
    <w:unhideWhenUsed/>
    <w:qFormat/>
    <w:uiPriority w:val="0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qFormat/>
    <w:uiPriority w:val="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1"/>
    <w:next w:val="1"/>
    <w:qFormat/>
    <w:uiPriority w:val="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1"/>
    <w:next w:val="1"/>
    <w:qFormat/>
    <w:uiPriority w:val="0"/>
    <w:pPr>
      <w:spacing w:before="240" w:after="60"/>
      <w:outlineLvl w:val="6"/>
    </w:pPr>
  </w:style>
  <w:style w:type="character" w:default="1" w:styleId="8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paragraph" w:styleId="11">
    <w:name w:val="Balloon Text"/>
    <w:basedOn w:val="1"/>
    <w:link w:val="27"/>
    <w:qFormat/>
    <w:uiPriority w:val="0"/>
    <w:rPr>
      <w:rFonts w:ascii="Tahoma" w:hAnsi="Tahoma" w:cs="Tahoma"/>
      <w:sz w:val="16"/>
      <w:szCs w:val="16"/>
    </w:rPr>
  </w:style>
  <w:style w:type="paragraph" w:styleId="12">
    <w:name w:val="Body Text 2"/>
    <w:basedOn w:val="1"/>
    <w:uiPriority w:val="0"/>
    <w:pPr>
      <w:spacing w:after="120" w:line="480" w:lineRule="auto"/>
    </w:pPr>
  </w:style>
  <w:style w:type="paragraph" w:styleId="13">
    <w:name w:val="header"/>
    <w:basedOn w:val="1"/>
    <w:link w:val="24"/>
    <w:qFormat/>
    <w:uiPriority w:val="0"/>
    <w:pPr>
      <w:tabs>
        <w:tab w:val="center" w:pos="4677"/>
        <w:tab w:val="right" w:pos="9355"/>
      </w:tabs>
    </w:pPr>
    <w:rPr>
      <w:lang w:val="ru-RU" w:eastAsia="ru-RU"/>
    </w:rPr>
  </w:style>
  <w:style w:type="paragraph" w:styleId="14">
    <w:name w:val="Body Text"/>
    <w:basedOn w:val="1"/>
    <w:uiPriority w:val="0"/>
    <w:pPr>
      <w:spacing w:after="120"/>
    </w:pPr>
  </w:style>
  <w:style w:type="paragraph" w:styleId="15">
    <w:name w:val="footer"/>
    <w:basedOn w:val="1"/>
    <w:uiPriority w:val="0"/>
    <w:pPr>
      <w:tabs>
        <w:tab w:val="center" w:pos="4677"/>
        <w:tab w:val="right" w:pos="9355"/>
      </w:tabs>
    </w:pPr>
  </w:style>
  <w:style w:type="paragraph" w:customStyle="1" w:styleId="16">
    <w:name w:val="ConsTitle"/>
    <w:qFormat/>
    <w:uiPriority w:val="0"/>
    <w:pPr>
      <w:widowControl w:val="0"/>
      <w:autoSpaceDE w:val="0"/>
      <w:autoSpaceDN w:val="0"/>
      <w:adjustRightInd w:val="0"/>
      <w:ind w:right="19772"/>
    </w:pPr>
    <w:rPr>
      <w:rFonts w:ascii="Arial" w:hAnsi="Arial" w:eastAsia="Times New Roman" w:cs="Arial"/>
      <w:b/>
      <w:bCs/>
      <w:sz w:val="16"/>
      <w:szCs w:val="16"/>
      <w:lang w:val="ru-RU" w:eastAsia="en-US" w:bidi="ar-SA"/>
    </w:rPr>
  </w:style>
  <w:style w:type="paragraph" w:customStyle="1" w:styleId="17">
    <w:name w:val="ConsNormal"/>
    <w:qFormat/>
    <w:uiPriority w:val="0"/>
    <w:pPr>
      <w:widowControl w:val="0"/>
      <w:autoSpaceDE w:val="0"/>
      <w:autoSpaceDN w:val="0"/>
      <w:adjustRightInd w:val="0"/>
      <w:ind w:right="19772" w:firstLine="720"/>
    </w:pPr>
    <w:rPr>
      <w:rFonts w:ascii="Arial" w:hAnsi="Arial" w:eastAsia="Times New Roman" w:cs="Arial"/>
      <w:lang w:val="ru-RU" w:eastAsia="en-US" w:bidi="ar-SA"/>
    </w:rPr>
  </w:style>
  <w:style w:type="character" w:customStyle="1" w:styleId="18">
    <w:name w:val="hl41"/>
    <w:basedOn w:val="8"/>
    <w:qFormat/>
    <w:uiPriority w:val="0"/>
    <w:rPr>
      <w:b/>
      <w:bCs/>
      <w:sz w:val="20"/>
      <w:szCs w:val="20"/>
    </w:rPr>
  </w:style>
  <w:style w:type="paragraph" w:customStyle="1" w:styleId="19">
    <w:name w:val="Обычный (Web)"/>
    <w:basedOn w:val="1"/>
    <w:uiPriority w:val="0"/>
    <w:pPr>
      <w:spacing w:before="100" w:after="100"/>
    </w:pPr>
    <w:rPr>
      <w:rFonts w:ascii="Arial Unicode MS" w:hAnsi="Arial Unicode MS" w:eastAsia="Arial Unicode MS"/>
      <w:lang w:val="ru-RU"/>
    </w:rPr>
  </w:style>
  <w:style w:type="paragraph" w:customStyle="1" w:styleId="20">
    <w:name w:val="ConsPlusNormal"/>
    <w:qFormat/>
    <w:uiPriority w:val="0"/>
    <w:pPr>
      <w:autoSpaceDE w:val="0"/>
      <w:autoSpaceDN w:val="0"/>
      <w:adjustRightInd w:val="0"/>
      <w:ind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21">
    <w:name w:val="Знак Знак Знак Знак Знак Знак Знак Знак Знак Знак"/>
    <w:basedOn w:val="1"/>
    <w:qFormat/>
    <w:uiPriority w:val="0"/>
    <w:pPr>
      <w:spacing w:after="160" w:line="240" w:lineRule="exact"/>
    </w:pPr>
    <w:rPr>
      <w:rFonts w:ascii="Verdana" w:hAnsi="Verdana"/>
    </w:rPr>
  </w:style>
  <w:style w:type="paragraph" w:styleId="22">
    <w:name w:val="List Paragraph"/>
    <w:basedOn w:val="1"/>
    <w:qFormat/>
    <w:uiPriority w:val="34"/>
    <w:pPr>
      <w:ind w:left="720"/>
      <w:contextualSpacing/>
    </w:pPr>
  </w:style>
  <w:style w:type="character" w:customStyle="1" w:styleId="23">
    <w:name w:val="Заголовок 3 Знак"/>
    <w:basedOn w:val="8"/>
    <w:link w:val="4"/>
    <w:semiHidden/>
    <w:qFormat/>
    <w:uiPriority w:val="0"/>
    <w:rPr>
      <w:rFonts w:asciiTheme="majorHAnsi" w:hAnsiTheme="majorHAnsi" w:eastAsiaTheme="majorEastAsia" w:cstheme="majorBidi"/>
      <w:b/>
      <w:bCs/>
      <w:color w:val="4F81BD" w:themeColor="accent1"/>
      <w:sz w:val="24"/>
      <w:szCs w:val="24"/>
      <w:lang w:val="en-US" w:eastAsia="en-US"/>
    </w:rPr>
  </w:style>
  <w:style w:type="character" w:customStyle="1" w:styleId="24">
    <w:name w:val="Верхний колонтитул Знак"/>
    <w:basedOn w:val="8"/>
    <w:link w:val="13"/>
    <w:qFormat/>
    <w:uiPriority w:val="0"/>
    <w:rPr>
      <w:sz w:val="24"/>
      <w:szCs w:val="24"/>
    </w:rPr>
  </w:style>
  <w:style w:type="paragraph" w:customStyle="1" w:styleId="25">
    <w:name w:val="Знак Знак Знак Знак"/>
    <w:basedOn w:val="1"/>
    <w:qFormat/>
    <w:uiPriority w:val="0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26">
    <w:name w:val="Знак Знак Знак Знак1"/>
    <w:basedOn w:val="1"/>
    <w:qFormat/>
    <w:uiPriority w:val="0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character" w:customStyle="1" w:styleId="27">
    <w:name w:val="Текст выноски Знак"/>
    <w:basedOn w:val="8"/>
    <w:link w:val="11"/>
    <w:uiPriority w:val="0"/>
    <w:rPr>
      <w:rFonts w:ascii="Tahoma" w:hAnsi="Tahoma" w:cs="Tahoma"/>
      <w:sz w:val="16"/>
      <w:szCs w:val="16"/>
      <w:lang w:val="en-US"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C9D4B-4C5E-461D-A821-DF7A369536A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Minfin</Company>
  <Pages>9</Pages>
  <Words>4871</Words>
  <Characters>27767</Characters>
  <Lines>231</Lines>
  <Paragraphs>65</Paragraphs>
  <TotalTime>6277</TotalTime>
  <ScaleCrop>false</ScaleCrop>
  <LinksUpToDate>false</LinksUpToDate>
  <CharactersWithSpaces>32573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2017-12-10T09:46:00Z</dcterms:created>
  <dc:creator>р</dc:creator>
  <cp:lastModifiedBy>Sovet_1</cp:lastModifiedBy>
  <cp:lastPrinted>2021-12-14T05:26:00Z</cp:lastPrinted>
  <dcterms:modified xsi:type="dcterms:W3CDTF">2023-12-13T03:31:36Z</dcterms:modified>
  <dc:title>Модельный муниципальный правовой акт о бюджете муниципального образования на очередной финансовый год</dc:title>
  <cp:revision>721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31564CF2FC624A208D405D756E5FB98F_12</vt:lpwstr>
  </property>
</Properties>
</file>